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433626">
      <w:pPr>
        <w:pStyle w:val="4"/>
        <w:pageBreakBefore w:val="0"/>
        <w:kinsoku/>
        <w:wordWrap w:val="0"/>
        <w:overflowPunct/>
        <w:topLinePunct w:val="0"/>
        <w:autoSpaceDE/>
        <w:autoSpaceDN/>
        <w:bidi w:val="0"/>
        <w:adjustRightInd/>
        <w:spacing w:before="120" w:after="120" w:line="560" w:lineRule="exact"/>
        <w:jc w:val="center"/>
        <w:textAlignment w:val="auto"/>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声明及承诺函</w:t>
      </w:r>
    </w:p>
    <w:p w14:paraId="3C944CB4">
      <w:pPr>
        <w:pageBreakBefore w:val="0"/>
        <w:widowControl/>
        <w:kinsoku/>
        <w:wordWrap w:val="0"/>
        <w:overflowPunct/>
        <w:topLinePunct w:val="0"/>
        <w:autoSpaceDE/>
        <w:autoSpaceDN/>
        <w:bidi w:val="0"/>
        <w:adjustRightInd/>
        <w:snapToGrid w:val="0"/>
        <w:spacing w:line="56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深圳市坪山区城市管理和综合执法局</w:t>
      </w:r>
      <w:r>
        <w:rPr>
          <w:rFonts w:hint="eastAsia" w:ascii="仿宋_GB2312" w:hAnsi="仿宋_GB2312" w:eastAsia="仿宋_GB2312" w:cs="仿宋_GB2312"/>
          <w:color w:val="000000"/>
          <w:kern w:val="0"/>
          <w:sz w:val="32"/>
          <w:szCs w:val="32"/>
        </w:rPr>
        <w:t xml:space="preserve">：                      </w:t>
      </w:r>
    </w:p>
    <w:p w14:paraId="0591EE4C">
      <w:pPr>
        <w:keepNext w:val="0"/>
        <w:keepLines w:val="0"/>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本公司就参加</w:t>
      </w:r>
      <w:r>
        <w:rPr>
          <w:rFonts w:hint="eastAsia" w:ascii="仿宋_GB2312" w:hAnsi="仿宋_GB2312" w:eastAsia="仿宋_GB2312" w:cs="仿宋_GB2312"/>
          <w:color w:val="000000"/>
          <w:kern w:val="0"/>
          <w:sz w:val="32"/>
          <w:szCs w:val="32"/>
          <w:lang w:val="en-US" w:eastAsia="zh-CN"/>
        </w:rPr>
        <w:t>坪山区重点产业片区（PST周边）道路环境提升工程测绘服务</w:t>
      </w:r>
      <w:bookmarkStart w:id="0" w:name="_GoBack"/>
      <w:bookmarkEnd w:id="0"/>
      <w:r>
        <w:rPr>
          <w:rFonts w:hint="eastAsia" w:ascii="仿宋_GB2312" w:hAnsi="仿宋_GB2312" w:eastAsia="仿宋_GB2312" w:cs="仿宋_GB2312"/>
          <w:color w:val="000000"/>
          <w:kern w:val="0"/>
          <w:sz w:val="32"/>
          <w:szCs w:val="32"/>
          <w:lang w:val="en-US" w:eastAsia="zh-CN"/>
        </w:rPr>
        <w:t>项目报价</w:t>
      </w:r>
      <w:r>
        <w:rPr>
          <w:rFonts w:hint="eastAsia" w:ascii="仿宋_GB2312" w:hAnsi="仿宋_GB2312" w:eastAsia="仿宋_GB2312" w:cs="仿宋_GB2312"/>
          <w:color w:val="000000"/>
          <w:kern w:val="0"/>
          <w:sz w:val="32"/>
          <w:szCs w:val="32"/>
        </w:rPr>
        <w:t>工作，作出郑重声明：</w:t>
      </w:r>
    </w:p>
    <w:p w14:paraId="2972271E">
      <w:pPr>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1．我公司已完全理解该</w:t>
      </w:r>
      <w:r>
        <w:rPr>
          <w:rFonts w:hint="eastAsia" w:ascii="仿宋_GB2312" w:hAnsi="仿宋_GB2312" w:eastAsia="仿宋_GB2312" w:cs="仿宋_GB2312"/>
          <w:color w:val="000000"/>
          <w:kern w:val="0"/>
          <w:sz w:val="32"/>
          <w:szCs w:val="32"/>
          <w:lang w:val="en-US" w:eastAsia="zh-CN"/>
        </w:rPr>
        <w:t>项目需求</w:t>
      </w:r>
      <w:r>
        <w:rPr>
          <w:rFonts w:hint="eastAsia" w:ascii="仿宋_GB2312" w:hAnsi="仿宋_GB2312" w:eastAsia="仿宋_GB2312" w:cs="仿宋_GB2312"/>
          <w:color w:val="000000"/>
          <w:kern w:val="0"/>
          <w:sz w:val="32"/>
          <w:szCs w:val="32"/>
        </w:rPr>
        <w:t>所列明的全部条件，亦保证我公司完全符合本项目的</w:t>
      </w:r>
      <w:r>
        <w:rPr>
          <w:rFonts w:hint="eastAsia" w:ascii="仿宋_GB2312" w:hAnsi="仿宋_GB2312" w:eastAsia="仿宋_GB2312" w:cs="仿宋_GB2312"/>
          <w:color w:val="000000"/>
          <w:kern w:val="0"/>
          <w:sz w:val="32"/>
          <w:szCs w:val="32"/>
          <w:lang w:val="en-US" w:eastAsia="zh-CN"/>
        </w:rPr>
        <w:t>报价</w:t>
      </w:r>
      <w:r>
        <w:rPr>
          <w:rFonts w:hint="eastAsia" w:ascii="仿宋_GB2312" w:hAnsi="仿宋_GB2312" w:eastAsia="仿宋_GB2312" w:cs="仿宋_GB2312"/>
          <w:color w:val="000000"/>
          <w:kern w:val="0"/>
          <w:sz w:val="32"/>
          <w:szCs w:val="32"/>
        </w:rPr>
        <w:t>条件。</w:t>
      </w:r>
    </w:p>
    <w:p w14:paraId="2A500BAA">
      <w:pPr>
        <w:pageBreakBefore w:val="0"/>
        <w:widowControl/>
        <w:kinsoku/>
        <w:wordWrap w:val="0"/>
        <w:overflowPunct/>
        <w:topLinePunct w:val="0"/>
        <w:autoSpaceDE/>
        <w:autoSpaceDN/>
        <w:bidi w:val="0"/>
        <w:adjustRightInd/>
        <w:snapToGrid w:val="0"/>
        <w:spacing w:line="56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2．我公司严格按照</w:t>
      </w:r>
      <w:r>
        <w:rPr>
          <w:rFonts w:hint="eastAsia" w:ascii="仿宋_GB2312" w:hAnsi="仿宋_GB2312" w:eastAsia="仿宋_GB2312" w:cs="仿宋_GB2312"/>
          <w:color w:val="000000"/>
          <w:sz w:val="32"/>
          <w:szCs w:val="32"/>
        </w:rPr>
        <w:t>贵方</w:t>
      </w:r>
      <w:r>
        <w:rPr>
          <w:rFonts w:hint="eastAsia" w:ascii="仿宋_GB2312" w:hAnsi="仿宋_GB2312" w:eastAsia="仿宋_GB2312" w:cs="仿宋_GB2312"/>
          <w:color w:val="000000"/>
          <w:kern w:val="0"/>
          <w:sz w:val="32"/>
          <w:szCs w:val="32"/>
        </w:rPr>
        <w:t>提供的</w:t>
      </w:r>
      <w:r>
        <w:rPr>
          <w:rFonts w:hint="eastAsia" w:ascii="仿宋_GB2312" w:hAnsi="仿宋_GB2312" w:eastAsia="仿宋_GB2312" w:cs="仿宋_GB2312"/>
          <w:color w:val="000000"/>
          <w:kern w:val="0"/>
          <w:sz w:val="32"/>
          <w:szCs w:val="32"/>
          <w:lang w:eastAsia="zh-CN"/>
        </w:rPr>
        <w:t>报价文件</w:t>
      </w:r>
      <w:r>
        <w:rPr>
          <w:rFonts w:hint="eastAsia" w:ascii="仿宋_GB2312" w:hAnsi="仿宋_GB2312" w:eastAsia="仿宋_GB2312" w:cs="仿宋_GB2312"/>
          <w:color w:val="000000"/>
          <w:kern w:val="0"/>
          <w:sz w:val="32"/>
          <w:szCs w:val="32"/>
        </w:rPr>
        <w:t>样本填写和提交相关内容，保证所提交的</w:t>
      </w:r>
      <w:r>
        <w:rPr>
          <w:rFonts w:hint="eastAsia" w:ascii="仿宋_GB2312" w:hAnsi="仿宋_GB2312" w:eastAsia="仿宋_GB2312" w:cs="仿宋_GB2312"/>
          <w:color w:val="000000"/>
          <w:kern w:val="0"/>
          <w:sz w:val="32"/>
          <w:szCs w:val="32"/>
          <w:lang w:val="en-US" w:eastAsia="zh-CN"/>
        </w:rPr>
        <w:t>报价</w:t>
      </w:r>
      <w:r>
        <w:rPr>
          <w:rFonts w:hint="eastAsia" w:ascii="仿宋_GB2312" w:hAnsi="仿宋_GB2312" w:eastAsia="仿宋_GB2312" w:cs="仿宋_GB2312"/>
          <w:color w:val="000000"/>
          <w:kern w:val="0"/>
          <w:sz w:val="32"/>
          <w:szCs w:val="32"/>
        </w:rPr>
        <w:t>资料全部真实有效，并</w:t>
      </w:r>
      <w:r>
        <w:rPr>
          <w:rFonts w:hint="eastAsia" w:ascii="仿宋_GB2312" w:hAnsi="仿宋_GB2312" w:eastAsia="仿宋_GB2312" w:cs="仿宋_GB2312"/>
          <w:color w:val="000000"/>
          <w:sz w:val="32"/>
          <w:szCs w:val="32"/>
        </w:rPr>
        <w:t>愿意向贵方及采购单位提供任何与本项目有关的</w:t>
      </w:r>
      <w:r>
        <w:rPr>
          <w:rFonts w:hint="eastAsia" w:ascii="仿宋_GB2312" w:hAnsi="仿宋_GB2312" w:eastAsia="仿宋_GB2312" w:cs="仿宋_GB2312"/>
          <w:color w:val="000000"/>
          <w:sz w:val="32"/>
          <w:szCs w:val="32"/>
          <w:lang w:val="en-US" w:eastAsia="zh-CN"/>
        </w:rPr>
        <w:t>相关</w:t>
      </w:r>
      <w:r>
        <w:rPr>
          <w:rFonts w:hint="eastAsia" w:ascii="仿宋_GB2312" w:hAnsi="仿宋_GB2312" w:eastAsia="仿宋_GB2312" w:cs="仿宋_GB2312"/>
          <w:color w:val="000000"/>
          <w:sz w:val="32"/>
          <w:szCs w:val="32"/>
        </w:rPr>
        <w:t>资料。</w:t>
      </w:r>
    </w:p>
    <w:p w14:paraId="00A4ACD3">
      <w:pPr>
        <w:pageBreakBefore w:val="0"/>
        <w:kinsoku/>
        <w:wordWrap w:val="0"/>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3．保证遵守</w:t>
      </w:r>
      <w:r>
        <w:rPr>
          <w:rFonts w:hint="eastAsia" w:ascii="仿宋_GB2312" w:hAnsi="仿宋_GB2312" w:eastAsia="仿宋_GB2312" w:cs="仿宋_GB2312"/>
          <w:color w:val="000000"/>
          <w:sz w:val="32"/>
          <w:szCs w:val="32"/>
          <w:lang w:val="en-US" w:eastAsia="zh-CN"/>
        </w:rPr>
        <w:t>报价</w:t>
      </w:r>
      <w:r>
        <w:rPr>
          <w:rFonts w:hint="eastAsia" w:ascii="仿宋_GB2312" w:hAnsi="仿宋_GB2312" w:eastAsia="仿宋_GB2312" w:cs="仿宋_GB2312"/>
          <w:color w:val="000000"/>
          <w:sz w:val="32"/>
          <w:szCs w:val="32"/>
        </w:rPr>
        <w:t>文件的规定，放弃提出对</w:t>
      </w:r>
      <w:r>
        <w:rPr>
          <w:rFonts w:hint="eastAsia" w:ascii="仿宋_GB2312" w:hAnsi="仿宋_GB2312" w:eastAsia="仿宋_GB2312" w:cs="仿宋_GB2312"/>
          <w:color w:val="000000"/>
          <w:sz w:val="32"/>
          <w:szCs w:val="32"/>
          <w:lang w:val="en-US" w:eastAsia="zh-CN"/>
        </w:rPr>
        <w:t>报价</w:t>
      </w:r>
      <w:r>
        <w:rPr>
          <w:rFonts w:hint="eastAsia" w:ascii="仿宋_GB2312" w:hAnsi="仿宋_GB2312" w:eastAsia="仿宋_GB2312" w:cs="仿宋_GB2312"/>
          <w:color w:val="000000"/>
          <w:sz w:val="32"/>
          <w:szCs w:val="32"/>
        </w:rPr>
        <w:t>文件误解的权利。</w:t>
      </w:r>
    </w:p>
    <w:p w14:paraId="23F41030">
      <w:pPr>
        <w:pStyle w:val="2"/>
        <w:pageBreakBefore w:val="0"/>
        <w:kinsoku/>
        <w:wordWrap w:val="0"/>
        <w:overflowPunct/>
        <w:topLinePunct w:val="0"/>
        <w:autoSpaceDE/>
        <w:autoSpaceDN/>
        <w:bidi w:val="0"/>
        <w:adjustRightInd/>
        <w:spacing w:line="560" w:lineRule="exact"/>
        <w:ind w:firstLine="64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color w:val="000000"/>
          <w:sz w:val="32"/>
          <w:szCs w:val="32"/>
          <w:lang w:val="en"/>
        </w:rPr>
        <w:t>4.</w:t>
      </w:r>
      <w:r>
        <w:rPr>
          <w:rFonts w:hint="eastAsia" w:ascii="仿宋_GB2312" w:hAnsi="仿宋_GB2312" w:eastAsia="仿宋_GB2312" w:cs="仿宋_GB2312"/>
          <w:color w:val="000000"/>
          <w:sz w:val="32"/>
          <w:szCs w:val="32"/>
        </w:rPr>
        <w:t>保证</w:t>
      </w:r>
      <w:r>
        <w:rPr>
          <w:rFonts w:hint="eastAsia" w:ascii="仿宋_GB2312" w:hAnsi="仿宋_GB2312" w:eastAsia="仿宋_GB2312" w:cs="仿宋_GB2312"/>
          <w:sz w:val="32"/>
          <w:szCs w:val="32"/>
          <w:lang w:val="zh-CN" w:eastAsia="zh-CN"/>
        </w:rPr>
        <w:t>参与本项目</w:t>
      </w:r>
      <w:r>
        <w:rPr>
          <w:rFonts w:hint="eastAsia" w:ascii="仿宋_GB2312" w:hAnsi="仿宋_GB2312" w:eastAsia="仿宋_GB2312" w:cs="仿宋_GB2312"/>
          <w:sz w:val="32"/>
          <w:szCs w:val="32"/>
          <w:lang w:val="en-US" w:eastAsia="zh-CN"/>
        </w:rPr>
        <w:t>报价</w:t>
      </w:r>
      <w:r>
        <w:rPr>
          <w:rFonts w:hint="eastAsia" w:ascii="仿宋_GB2312" w:hAnsi="仿宋_GB2312" w:eastAsia="仿宋_GB2312" w:cs="仿宋_GB2312"/>
          <w:sz w:val="32"/>
          <w:szCs w:val="32"/>
          <w:lang w:val="zh-CN" w:eastAsia="zh-CN"/>
        </w:rPr>
        <w:t>前三年内（即从本项目采购公告发布之日起往前推算36个月），在经营活动中没有重大违法记录，以及参与本项目政府采购活动时不存在被有关部门禁止参与政府采购活动且在有效期内的情况。</w:t>
      </w:r>
    </w:p>
    <w:p w14:paraId="42A5E75A">
      <w:pPr>
        <w:pageBreakBefore w:val="0"/>
        <w:kinsoku/>
        <w:wordWrap w:val="0"/>
        <w:overflowPunct/>
        <w:topLinePunct w:val="0"/>
        <w:autoSpaceDE/>
        <w:autoSpaceDN/>
        <w:bidi w:val="0"/>
        <w:adjustRightInd/>
        <w:spacing w:line="560" w:lineRule="exact"/>
        <w:ind w:firstLine="640"/>
        <w:textAlignment w:val="auto"/>
        <w:rPr>
          <w:rFonts w:hint="default" w:ascii="仿宋_GB2312" w:hAnsi="仿宋_GB2312" w:eastAsia="仿宋_GB2312" w:cs="仿宋_GB2312"/>
          <w:kern w:val="2"/>
          <w:sz w:val="32"/>
          <w:szCs w:val="32"/>
          <w:lang w:val="en" w:eastAsia="zh-CN" w:bidi="ar-SA"/>
        </w:rPr>
      </w:pPr>
      <w:r>
        <w:rPr>
          <w:rFonts w:hint="default" w:ascii="仿宋_GB2312" w:hAnsi="仿宋_GB2312" w:eastAsia="仿宋_GB2312" w:cs="仿宋_GB2312"/>
          <w:kern w:val="2"/>
          <w:sz w:val="32"/>
          <w:szCs w:val="32"/>
          <w:lang w:val="en" w:eastAsia="zh-CN" w:bidi="ar-SA"/>
        </w:rPr>
        <w:t>5.</w:t>
      </w:r>
      <w:r>
        <w:rPr>
          <w:rFonts w:hint="eastAsia" w:ascii="仿宋_GB2312" w:hAnsi="仿宋_GB2312" w:eastAsia="仿宋_GB2312" w:cs="仿宋_GB2312"/>
          <w:kern w:val="2"/>
          <w:sz w:val="32"/>
          <w:szCs w:val="32"/>
          <w:lang w:val="en" w:eastAsia="zh-CN" w:bidi="ar-SA"/>
        </w:rPr>
        <w:t>保证</w:t>
      </w:r>
      <w:r>
        <w:rPr>
          <w:rFonts w:hint="eastAsia" w:ascii="仿宋_GB2312" w:hAnsi="仿宋_GB2312" w:eastAsia="仿宋_GB2312" w:cs="仿宋_GB2312"/>
          <w:kern w:val="2"/>
          <w:sz w:val="32"/>
          <w:szCs w:val="32"/>
          <w:lang w:val="zh-CN" w:eastAsia="zh-CN" w:bidi="ar-SA"/>
        </w:rPr>
        <w:t>与其他参</w:t>
      </w:r>
      <w:r>
        <w:rPr>
          <w:rFonts w:hint="eastAsia" w:ascii="仿宋_GB2312" w:hAnsi="仿宋_GB2312" w:eastAsia="仿宋_GB2312" w:cs="仿宋_GB2312"/>
          <w:kern w:val="2"/>
          <w:sz w:val="32"/>
          <w:szCs w:val="32"/>
          <w:lang w:val="en-US" w:eastAsia="zh-CN" w:bidi="ar-SA"/>
        </w:rPr>
        <w:t>加</w:t>
      </w:r>
      <w:r>
        <w:rPr>
          <w:rFonts w:hint="eastAsia" w:ascii="仿宋_GB2312" w:hAnsi="仿宋_GB2312" w:eastAsia="仿宋_GB2312" w:cs="仿宋_GB2312"/>
          <w:kern w:val="2"/>
          <w:sz w:val="32"/>
          <w:szCs w:val="32"/>
          <w:lang w:val="zh-CN" w:eastAsia="zh-CN" w:bidi="ar-SA"/>
        </w:rPr>
        <w:t>供应商不存在单位负责人为同一人或者存在直接控股、管理关系。</w:t>
      </w:r>
    </w:p>
    <w:p w14:paraId="21B931F9">
      <w:pPr>
        <w:pageBreakBefore w:val="0"/>
        <w:kinsoku/>
        <w:wordWrap w:val="0"/>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以上声明若有违反，一经查实，本人和本公司愿意接受有关部门的相应处罚，并愿意承担由此带来的法律后果。</w:t>
      </w:r>
    </w:p>
    <w:p w14:paraId="7621C72D">
      <w:pPr>
        <w:pageBreakBefore w:val="0"/>
        <w:widowControl/>
        <w:kinsoku/>
        <w:wordWrap w:val="0"/>
        <w:overflowPunct/>
        <w:topLinePunct w:val="0"/>
        <w:autoSpaceDE/>
        <w:autoSpaceDN/>
        <w:bidi w:val="0"/>
        <w:adjustRightInd/>
        <w:spacing w:line="560" w:lineRule="exact"/>
        <w:jc w:val="left"/>
        <w:textAlignment w:val="auto"/>
        <w:rPr>
          <w:rFonts w:hint="eastAsia" w:ascii="仿宋_GB2312" w:hAnsi="仿宋_GB2312" w:eastAsia="仿宋_GB2312" w:cs="仿宋_GB2312"/>
          <w:color w:val="000000"/>
          <w:sz w:val="32"/>
          <w:szCs w:val="32"/>
        </w:rPr>
      </w:pPr>
    </w:p>
    <w:p w14:paraId="6A6F0158">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声明企业（公章）： </w:t>
      </w:r>
    </w:p>
    <w:p w14:paraId="23A39874">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声明人（法定代表人）签字：</w:t>
      </w:r>
    </w:p>
    <w:p w14:paraId="4E448684">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声明人（法定代表人授权委托人）签字：</w:t>
      </w:r>
    </w:p>
    <w:p w14:paraId="52791636">
      <w:pPr>
        <w:pageBreakBefore w:val="0"/>
        <w:widowControl/>
        <w:kinsoku/>
        <w:wordWrap w:val="0"/>
        <w:overflowPunct/>
        <w:topLinePunct w:val="0"/>
        <w:autoSpaceDE/>
        <w:autoSpaceDN/>
        <w:bidi w:val="0"/>
        <w:adjustRightInd/>
        <w:snapToGrid w:val="0"/>
        <w:spacing w:line="560" w:lineRule="exact"/>
        <w:ind w:right="2100" w:rightChars="1000" w:firstLine="640" w:firstLineChars="200"/>
        <w:jc w:val="both"/>
        <w:textAlignment w:val="auto"/>
        <w:rPr>
          <w:rFonts w:hint="eastAsia"/>
          <w:color w:val="000000"/>
          <w:sz w:val="21"/>
        </w:rPr>
      </w:pPr>
      <w:r>
        <w:rPr>
          <w:rFonts w:hint="eastAsia" w:ascii="仿宋_GB2312" w:hAnsi="仿宋_GB2312" w:eastAsia="仿宋_GB2312" w:cs="仿宋_GB2312"/>
          <w:color w:val="000000"/>
          <w:kern w:val="0"/>
          <w:sz w:val="32"/>
          <w:szCs w:val="32"/>
        </w:rPr>
        <w:t xml:space="preserve">年   月   日         </w:t>
      </w:r>
    </w:p>
    <w:sectPr>
      <w:pgSz w:w="11906" w:h="16838"/>
      <w:pgMar w:top="1020"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_HKSCS">
    <w:altName w:val="PMingLiU-ExtB"/>
    <w:panose1 w:val="02020500000000000000"/>
    <w:charset w:val="88"/>
    <w:family w:val="roman"/>
    <w:pitch w:val="default"/>
    <w:sig w:usb0="00000000" w:usb1="00000000" w:usb2="00000016" w:usb3="00000000" w:csb0="00100001" w:csb1="00000000"/>
    <w:embedRegular r:id="rId1" w:fontKey="{F54D0F7F-2496-4526-894F-F394CDE40709}"/>
  </w:font>
  <w:font w:name="Droid Sans Fallback">
    <w:altName w:val="宋体"/>
    <w:panose1 w:val="020B0502000000000001"/>
    <w:charset w:val="86"/>
    <w:family w:val="auto"/>
    <w:pitch w:val="default"/>
    <w:sig w:usb0="00000000" w:usb1="00000000" w:usb2="00000036" w:usb3="00000000" w:csb0="203F01FF" w:csb1="D7FF0000"/>
  </w:font>
  <w:font w:name="方正小标宋简体">
    <w:panose1 w:val="02000000000000000000"/>
    <w:charset w:val="86"/>
    <w:family w:val="auto"/>
    <w:pitch w:val="default"/>
    <w:sig w:usb0="00000001" w:usb1="08000000" w:usb2="00000000" w:usb3="00000000" w:csb0="00040000" w:csb1="00000000"/>
    <w:embedRegular r:id="rId2" w:fontKey="{2400CBED-63EB-4D1C-8503-D5B60F7561DB}"/>
  </w:font>
  <w:font w:name="仿宋_GB2312">
    <w:panose1 w:val="02010609030101010101"/>
    <w:charset w:val="86"/>
    <w:family w:val="auto"/>
    <w:pitch w:val="default"/>
    <w:sig w:usb0="00000001" w:usb1="080E0000" w:usb2="00000000" w:usb3="00000000" w:csb0="00040000" w:csb1="00000000"/>
    <w:embedRegular r:id="rId3" w:fontKey="{792DED45-F03D-460E-A235-E4EE947025CF}"/>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D3DEC"/>
    <w:rsid w:val="00E64BE1"/>
    <w:rsid w:val="01FA6A94"/>
    <w:rsid w:val="022C0C9E"/>
    <w:rsid w:val="02F0363A"/>
    <w:rsid w:val="03F4178E"/>
    <w:rsid w:val="071538B3"/>
    <w:rsid w:val="0B5758CB"/>
    <w:rsid w:val="0CB72DC5"/>
    <w:rsid w:val="0D570FFB"/>
    <w:rsid w:val="102317F0"/>
    <w:rsid w:val="10CA482E"/>
    <w:rsid w:val="16861B6C"/>
    <w:rsid w:val="1AB62937"/>
    <w:rsid w:val="1AD351FC"/>
    <w:rsid w:val="1BFA110B"/>
    <w:rsid w:val="1C07093E"/>
    <w:rsid w:val="1E7609C3"/>
    <w:rsid w:val="1EF80CDC"/>
    <w:rsid w:val="22070956"/>
    <w:rsid w:val="221C0FE2"/>
    <w:rsid w:val="233E39B9"/>
    <w:rsid w:val="283E77A1"/>
    <w:rsid w:val="28602346"/>
    <w:rsid w:val="29BF66FF"/>
    <w:rsid w:val="2D52092A"/>
    <w:rsid w:val="2EED508B"/>
    <w:rsid w:val="2FCC2F33"/>
    <w:rsid w:val="30BB15B4"/>
    <w:rsid w:val="3115527F"/>
    <w:rsid w:val="32A51C8C"/>
    <w:rsid w:val="366120CF"/>
    <w:rsid w:val="3797736D"/>
    <w:rsid w:val="37D25640"/>
    <w:rsid w:val="386E3E41"/>
    <w:rsid w:val="38A917F0"/>
    <w:rsid w:val="3D89674E"/>
    <w:rsid w:val="3DCD6573"/>
    <w:rsid w:val="3E2F005C"/>
    <w:rsid w:val="3F1710D3"/>
    <w:rsid w:val="3F6EC5D4"/>
    <w:rsid w:val="41220677"/>
    <w:rsid w:val="43BF439C"/>
    <w:rsid w:val="43C86A3E"/>
    <w:rsid w:val="44B85FF5"/>
    <w:rsid w:val="46C42D66"/>
    <w:rsid w:val="471C6CB3"/>
    <w:rsid w:val="485B5B64"/>
    <w:rsid w:val="48A00332"/>
    <w:rsid w:val="4BA41EE7"/>
    <w:rsid w:val="4E7F5E81"/>
    <w:rsid w:val="506D00C1"/>
    <w:rsid w:val="51901E42"/>
    <w:rsid w:val="52CE78A9"/>
    <w:rsid w:val="535F4CE0"/>
    <w:rsid w:val="55A7759E"/>
    <w:rsid w:val="59071EBA"/>
    <w:rsid w:val="5A4E3116"/>
    <w:rsid w:val="5AF632F2"/>
    <w:rsid w:val="5B0009F2"/>
    <w:rsid w:val="5B042934"/>
    <w:rsid w:val="5DAF7DF8"/>
    <w:rsid w:val="631D1259"/>
    <w:rsid w:val="657C1F63"/>
    <w:rsid w:val="65CBAEBB"/>
    <w:rsid w:val="6644203C"/>
    <w:rsid w:val="676D5B92"/>
    <w:rsid w:val="68324BCF"/>
    <w:rsid w:val="6AFB6EB8"/>
    <w:rsid w:val="6F540CC5"/>
    <w:rsid w:val="6FB13C70"/>
    <w:rsid w:val="705E108D"/>
    <w:rsid w:val="70F72A20"/>
    <w:rsid w:val="71926FF6"/>
    <w:rsid w:val="73F1298C"/>
    <w:rsid w:val="7489055C"/>
    <w:rsid w:val="763D7468"/>
    <w:rsid w:val="76B31AFD"/>
    <w:rsid w:val="7B5B2AA1"/>
    <w:rsid w:val="7BFEE655"/>
    <w:rsid w:val="7D3B76B6"/>
    <w:rsid w:val="7F7C5012"/>
    <w:rsid w:val="7FFD98A0"/>
    <w:rsid w:val="9EFA4AF9"/>
    <w:rsid w:val="BF6EB362"/>
    <w:rsid w:val="F6ADE6A3"/>
    <w:rsid w:val="FE5F4F3C"/>
    <w:rsid w:val="FFFAB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ingLiU_HKSCS" w:hAnsi="MingLiU_HKSCS" w:eastAsia="MingLiU_HKSCS" w:cs="MingLiU_HKSC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9"/>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425</Words>
  <Characters>431</Characters>
  <Lines>0</Lines>
  <Paragraphs>0</Paragraphs>
  <TotalTime>0</TotalTime>
  <ScaleCrop>false</ScaleCrop>
  <LinksUpToDate>false</LinksUpToDate>
  <CharactersWithSpaces>469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2014-11-02T04:08:00Z</dcterms:created>
  <dc:creator>lenovo</dc:creator>
  <cp:lastModifiedBy>暴雪疾风似流年</cp:lastModifiedBy>
  <cp:lastPrinted>2021-06-04T17:16:00Z</cp:lastPrinted>
  <dcterms:modified xsi:type="dcterms:W3CDTF">2025-07-14T01:58:44Z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eyJoZGlkIjoiZDVkMTg4OTk1ZWI5MTc1ZmE5Nzc2MjFjNzQ2ZmQzNmQiLCJ1c2VySWQiOiI1ODg2ODY0MTcifQ==</vt:lpwstr>
  </property>
  <property fmtid="{D5CDD505-2E9C-101B-9397-08002B2CF9AE}" pid="4" name="ICV">
    <vt:lpwstr>99EC76F52A084CE09F413DE830C2AC27_12</vt:lpwstr>
  </property>
</Properties>
</file>