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EAD4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深圳市前海蛇口自贸区医院</w:t>
      </w:r>
      <w:r>
        <w:rPr>
          <w:rFonts w:hint="eastAsia" w:ascii="方正小标宋简体" w:hAnsi="方正小标宋简体" w:eastAsia="方正小标宋简体" w:cs="方正小标宋简体"/>
          <w:i w:val="0"/>
          <w:iCs w:val="0"/>
          <w:caps w:val="0"/>
          <w:color w:val="333333"/>
          <w:spacing w:val="0"/>
          <w:sz w:val="44"/>
          <w:szCs w:val="44"/>
        </w:rPr>
        <w:t>1号楼手术室麻醉品及耗材库、手术</w:t>
      </w:r>
      <w:r>
        <w:rPr>
          <w:rFonts w:hint="eastAsia" w:ascii="方正小标宋简体" w:hAnsi="方正小标宋简体" w:eastAsia="方正小标宋简体" w:cs="方正小标宋简体"/>
          <w:i w:val="0"/>
          <w:iCs w:val="0"/>
          <w:caps w:val="0"/>
          <w:color w:val="333333"/>
          <w:spacing w:val="0"/>
          <w:sz w:val="44"/>
          <w:szCs w:val="44"/>
          <w:lang w:val="en-US" w:eastAsia="zh-CN"/>
        </w:rPr>
        <w:t>耗材</w:t>
      </w:r>
      <w:r>
        <w:rPr>
          <w:rFonts w:hint="eastAsia" w:ascii="方正小标宋简体" w:hAnsi="方正小标宋简体" w:eastAsia="方正小标宋简体" w:cs="方正小标宋简体"/>
          <w:i w:val="0"/>
          <w:iCs w:val="0"/>
          <w:caps w:val="0"/>
          <w:color w:val="333333"/>
          <w:spacing w:val="0"/>
          <w:sz w:val="44"/>
          <w:szCs w:val="44"/>
        </w:rPr>
        <w:t>库房</w:t>
      </w:r>
      <w:r>
        <w:rPr>
          <w:rFonts w:hint="eastAsia" w:ascii="方正小标宋简体" w:hAnsi="方正小标宋简体" w:eastAsia="方正小标宋简体" w:cs="方正小标宋简体"/>
          <w:sz w:val="44"/>
          <w:szCs w:val="44"/>
          <w:lang w:val="en-US" w:eastAsia="zh-CN"/>
        </w:rPr>
        <w:t>空调采购</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val="en-US" w:eastAsia="zh-CN"/>
        </w:rPr>
        <w:t>第二次比</w:t>
      </w:r>
      <w:r>
        <w:rPr>
          <w:rFonts w:hint="eastAsia" w:ascii="方正小标宋简体" w:hAnsi="方正小标宋简体" w:eastAsia="方正小标宋简体" w:cs="方正小标宋简体"/>
          <w:sz w:val="44"/>
          <w:szCs w:val="44"/>
        </w:rPr>
        <w:t>价公告</w:t>
      </w:r>
    </w:p>
    <w:p w14:paraId="1782D95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4E16FB9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比</w:t>
      </w:r>
      <w:r>
        <w:rPr>
          <w:rFonts w:hint="eastAsia" w:ascii="黑体" w:hAnsi="黑体" w:eastAsia="黑体" w:cs="黑体"/>
          <w:sz w:val="32"/>
          <w:szCs w:val="32"/>
        </w:rPr>
        <w:t>价项目相关信息</w:t>
      </w:r>
    </w:p>
    <w:p w14:paraId="63C5724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bookmarkStart w:id="0" w:name="OLE_LINK1"/>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bookmarkEnd w:id="0"/>
      <w:r>
        <w:rPr>
          <w:rFonts w:hint="eastAsia" w:ascii="仿宋_GB2312" w:hAnsi="仿宋_GB2312" w:eastAsia="仿宋_GB2312" w:cs="仿宋_GB2312"/>
          <w:b w:val="0"/>
          <w:bCs w:val="0"/>
          <w:sz w:val="32"/>
          <w:szCs w:val="32"/>
          <w:lang w:val="en-US" w:eastAsia="zh-CN"/>
        </w:rPr>
        <w:t>比</w:t>
      </w:r>
      <w:r>
        <w:rPr>
          <w:rFonts w:hint="eastAsia" w:ascii="仿宋_GB2312" w:hAnsi="仿宋_GB2312" w:eastAsia="仿宋_GB2312" w:cs="仿宋_GB2312"/>
          <w:b w:val="0"/>
          <w:bCs w:val="0"/>
          <w:sz w:val="32"/>
          <w:szCs w:val="32"/>
        </w:rPr>
        <w:t>价项目：</w:t>
      </w:r>
      <w:bookmarkStart w:id="1" w:name="OLE_LINK2"/>
      <w:r>
        <w:rPr>
          <w:rFonts w:hint="eastAsia" w:ascii="仿宋_GB2312" w:hAnsi="仿宋_GB2312" w:eastAsia="仿宋_GB2312" w:cs="仿宋_GB2312"/>
          <w:i w:val="0"/>
          <w:iCs w:val="0"/>
          <w:caps w:val="0"/>
          <w:color w:val="333333"/>
          <w:spacing w:val="0"/>
          <w:sz w:val="32"/>
          <w:szCs w:val="32"/>
        </w:rPr>
        <w:t>1号楼手术室麻醉品及耗材库、手术</w:t>
      </w:r>
      <w:r>
        <w:rPr>
          <w:rFonts w:hint="eastAsia" w:ascii="仿宋_GB2312" w:hAnsi="仿宋_GB2312" w:eastAsia="仿宋_GB2312" w:cs="仿宋_GB2312"/>
          <w:i w:val="0"/>
          <w:iCs w:val="0"/>
          <w:caps w:val="0"/>
          <w:color w:val="333333"/>
          <w:spacing w:val="0"/>
          <w:sz w:val="32"/>
          <w:szCs w:val="32"/>
          <w:lang w:val="en-US" w:eastAsia="zh-CN"/>
        </w:rPr>
        <w:t>耗材</w:t>
      </w:r>
      <w:r>
        <w:rPr>
          <w:rFonts w:hint="eastAsia" w:ascii="仿宋_GB2312" w:hAnsi="仿宋_GB2312" w:eastAsia="仿宋_GB2312" w:cs="仿宋_GB2312"/>
          <w:i w:val="0"/>
          <w:iCs w:val="0"/>
          <w:caps w:val="0"/>
          <w:color w:val="333333"/>
          <w:spacing w:val="0"/>
          <w:sz w:val="32"/>
          <w:szCs w:val="32"/>
        </w:rPr>
        <w:t>库房</w:t>
      </w:r>
      <w:r>
        <w:rPr>
          <w:rFonts w:hint="eastAsia" w:ascii="仿宋_GB2312" w:hAnsi="仿宋_GB2312" w:eastAsia="仿宋_GB2312" w:cs="仿宋_GB2312"/>
          <w:sz w:val="32"/>
          <w:szCs w:val="32"/>
          <w:lang w:val="en-US" w:eastAsia="zh-CN"/>
        </w:rPr>
        <w:t>空调采购</w:t>
      </w:r>
    </w:p>
    <w:p w14:paraId="53541BF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bookmarkEnd w:id="1"/>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价编号：</w:t>
      </w:r>
      <w:bookmarkStart w:id="2" w:name="OLE_LINK3"/>
      <w:r>
        <w:rPr>
          <w:rFonts w:hint="eastAsia" w:ascii="仿宋_GB2312" w:hAnsi="仿宋_GB2312" w:eastAsia="仿宋_GB2312" w:cs="仿宋_GB2312"/>
          <w:sz w:val="32"/>
          <w:szCs w:val="32"/>
        </w:rPr>
        <w:t>JYCG-DECL-2025-20016</w:t>
      </w:r>
    </w:p>
    <w:p w14:paraId="09FD6DE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bookmarkEnd w:id="2"/>
      <w:r>
        <w:rPr>
          <w:rFonts w:hint="eastAsia" w:ascii="仿宋_GB2312" w:hAnsi="仿宋_GB2312" w:eastAsia="仿宋_GB2312" w:cs="仿宋_GB2312"/>
          <w:sz w:val="32"/>
          <w:szCs w:val="32"/>
        </w:rPr>
        <w:t>项目总预算金额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47900.00</w:t>
      </w:r>
      <w:r>
        <w:rPr>
          <w:rFonts w:hint="eastAsia" w:ascii="仿宋_GB2312" w:hAnsi="仿宋_GB2312" w:eastAsia="仿宋_GB2312" w:cs="仿宋_GB2312"/>
          <w:sz w:val="32"/>
          <w:szCs w:val="32"/>
        </w:rPr>
        <w:t>元</w:t>
      </w:r>
    </w:p>
    <w:p w14:paraId="234A707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3" w:name="OLE_LINK4"/>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bookmarkEnd w:id="3"/>
      <w:r>
        <w:rPr>
          <w:rFonts w:hint="eastAsia" w:ascii="仿宋_GB2312" w:hAnsi="仿宋_GB2312" w:eastAsia="仿宋_GB2312" w:cs="仿宋_GB2312"/>
          <w:sz w:val="32"/>
          <w:szCs w:val="32"/>
        </w:rPr>
        <w:t>评标办法：最低评标价法</w:t>
      </w:r>
    </w:p>
    <w:p w14:paraId="5717948E">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bookmarkStart w:id="4" w:name="OLE_LINK5"/>
      <w:r>
        <w:rPr>
          <w:rFonts w:hint="eastAsia" w:ascii="楷体_GB2312" w:hAnsi="楷体_GB2312" w:eastAsia="楷体_GB2312" w:cs="楷体_GB2312"/>
          <w:sz w:val="32"/>
          <w:szCs w:val="32"/>
          <w:lang w:val="en-US" w:eastAsia="zh-CN"/>
        </w:rPr>
        <w:t>（五）</w:t>
      </w:r>
      <w:bookmarkEnd w:id="4"/>
      <w:r>
        <w:rPr>
          <w:rFonts w:hint="eastAsia" w:ascii="仿宋_GB2312" w:hAnsi="仿宋_GB2312" w:eastAsia="仿宋_GB2312" w:cs="仿宋_GB2312"/>
          <w:sz w:val="32"/>
          <w:szCs w:val="32"/>
          <w:lang w:val="en-US" w:eastAsia="zh-CN"/>
        </w:rPr>
        <w:t>报价类型：总价</w:t>
      </w:r>
    </w:p>
    <w:p w14:paraId="2CBAFAB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5" w:name="OLE_LINK6"/>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bookmarkEnd w:id="5"/>
      <w:r>
        <w:rPr>
          <w:rFonts w:hint="eastAsia" w:ascii="仿宋_GB2312" w:hAnsi="仿宋_GB2312" w:eastAsia="仿宋_GB2312" w:cs="仿宋_GB2312"/>
          <w:sz w:val="32"/>
          <w:szCs w:val="32"/>
        </w:rPr>
        <w:t>定标方式：由评标委员会直接确定中标人</w:t>
      </w:r>
    </w:p>
    <w:p w14:paraId="7CEC6CE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二、供应商资质要求</w:t>
      </w:r>
    </w:p>
    <w:p w14:paraId="5B3016D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供应商需具有独立法人资格或具有独立承担民事责任能力的其他组织。需提供营业执照或事业单位法人证等法人证明复印件，且原件备查。</w:t>
      </w:r>
    </w:p>
    <w:p w14:paraId="48FC0A5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若供应商提供虚假资料，一旦被查实，可能面临被取消本项目供应资格、列入不良行为名单内，并三年内禁止参与本院任何有关招标采购项目。</w:t>
      </w:r>
    </w:p>
    <w:p w14:paraId="46DEDE5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三、项目需求</w:t>
      </w:r>
    </w:p>
    <w:p w14:paraId="48A3FFD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项目</w:t>
      </w:r>
      <w:r>
        <w:rPr>
          <w:rFonts w:hint="eastAsia" w:ascii="仿宋_GB2312" w:hAnsi="仿宋_GB2312" w:eastAsia="仿宋_GB2312" w:cs="仿宋_GB2312"/>
          <w:sz w:val="32"/>
          <w:szCs w:val="32"/>
          <w:lang w:val="en-US" w:eastAsia="zh-CN"/>
        </w:rPr>
        <w:t>参数</w:t>
      </w:r>
    </w:p>
    <w:tbl>
      <w:tblPr>
        <w:tblStyle w:val="2"/>
        <w:tblpPr w:leftFromText="180" w:rightFromText="180" w:vertAnchor="text" w:horzAnchor="page" w:tblpX="1656" w:tblpY="465"/>
        <w:tblOverlap w:val="never"/>
        <w:tblW w:w="92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9"/>
        <w:gridCol w:w="2100"/>
        <w:gridCol w:w="3870"/>
        <w:gridCol w:w="2479"/>
      </w:tblGrid>
      <w:tr w14:paraId="0BDD1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0AED9629">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序号</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143559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安装位置</w:t>
            </w:r>
          </w:p>
        </w:tc>
        <w:tc>
          <w:tcPr>
            <w:tcW w:w="3870" w:type="dxa"/>
            <w:tcBorders>
              <w:top w:val="single" w:color="000000" w:sz="4" w:space="0"/>
              <w:left w:val="single" w:color="000000" w:sz="4" w:space="0"/>
              <w:bottom w:val="single" w:color="000000" w:sz="4" w:space="0"/>
              <w:right w:val="single" w:color="000000" w:sz="4" w:space="0"/>
            </w:tcBorders>
            <w:noWrap/>
            <w:vAlign w:val="center"/>
          </w:tcPr>
          <w:p w14:paraId="39602A6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机组型式</w:t>
            </w:r>
          </w:p>
        </w:tc>
        <w:tc>
          <w:tcPr>
            <w:tcW w:w="2479" w:type="dxa"/>
            <w:tcBorders>
              <w:top w:val="single" w:color="000000" w:sz="4" w:space="0"/>
              <w:left w:val="single" w:color="000000" w:sz="4" w:space="0"/>
              <w:bottom w:val="single" w:color="000000" w:sz="4" w:space="0"/>
              <w:right w:val="single" w:color="000000" w:sz="4" w:space="0"/>
            </w:tcBorders>
            <w:noWrap/>
            <w:vAlign w:val="center"/>
          </w:tcPr>
          <w:p w14:paraId="5FE031D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参数</w:t>
            </w:r>
          </w:p>
        </w:tc>
      </w:tr>
      <w:tr w14:paraId="1305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8"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55735BB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6E1AC07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五楼手术室麻醉品及耗材库、手术库房</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14:paraId="50225D21">
            <w:pPr>
              <w:keepNext w:val="0"/>
              <w:keepLines w:val="0"/>
              <w:pageBreakBefore w:val="0"/>
              <w:widowControl/>
              <w:suppressLineNumbers w:val="0"/>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室内机风机盘管式2台(冷媒机+进风口带高效过滤器+回风口中效过滤器)冷凝水提升排放</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14:paraId="37CEAD7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制冷量:≥2.8kw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机外净压:≥120Pa</w:t>
            </w:r>
          </w:p>
        </w:tc>
      </w:tr>
      <w:tr w14:paraId="2641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8"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4F0101B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4E65FC1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三楼日间手术室洁县物品间</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14:paraId="4FFEDFD4">
            <w:pPr>
              <w:keepNext w:val="0"/>
              <w:keepLines w:val="0"/>
              <w:pageBreakBefore w:val="0"/>
              <w:widowControl w:val="0"/>
              <w:suppressLineNumbers w:val="0"/>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室内机风机盘管式1台(冷媒机+进风口带高效过滤器+回风口中效过滤器)冷凝水提升排放</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14:paraId="1FFFC5D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制冷量:≥2.8kw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机外净压:≥120Pa</w:t>
            </w:r>
          </w:p>
        </w:tc>
      </w:tr>
      <w:tr w14:paraId="54E2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567ED38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6CA525E5">
            <w:pPr>
              <w:jc w:val="center"/>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六楼天台</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14:paraId="1F20D1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室外机1台6楼天台(一拖三)</w:t>
            </w:r>
          </w:p>
          <w:p w14:paraId="68955D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冷媒管单向至五楼约 30m 长</w:t>
            </w:r>
          </w:p>
          <w:p w14:paraId="6565AD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冷媒管单向至三楼约 50m 长</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14:paraId="0B08A17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制冷量:≥8kw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功率:1.95kw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最大单管长：50米</w:t>
            </w:r>
          </w:p>
        </w:tc>
      </w:tr>
    </w:tbl>
    <w:p w14:paraId="0B0CF60F">
      <w:pPr>
        <w:keepNext w:val="0"/>
        <w:keepLines w:val="0"/>
        <w:pageBreakBefore w:val="0"/>
        <w:widowControl w:val="0"/>
        <w:numPr>
          <w:ilvl w:val="0"/>
          <w:numId w:val="1"/>
        </w:numPr>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用电的开关及电缆电线，需从楼层的配电箱备用开关接出，需要报价时综合考虑，包含在内，不额外计取。</w:t>
      </w:r>
    </w:p>
    <w:p w14:paraId="07D7DD01">
      <w:pPr>
        <w:keepNext w:val="0"/>
        <w:keepLines w:val="0"/>
        <w:pageBreakBefore w:val="0"/>
        <w:widowControl w:val="0"/>
        <w:numPr>
          <w:ilvl w:val="0"/>
          <w:numId w:val="1"/>
        </w:numPr>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室内机安装位置为洁净区域，安装时需有相关的避免环境污染防护措施，需要报价时综合考虑，包含在内，不额外计取。</w:t>
      </w:r>
    </w:p>
    <w:p w14:paraId="199A2DD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vertAlign w:val="baseline"/>
          <w:lang w:val="en-US" w:eastAsia="zh-CN"/>
        </w:rPr>
        <w:t>风机盘管及其进出风管应做不少于3CM的橡塑保温材料，防结露。冷媒管按设备要求，且不少于3cm厚。</w:t>
      </w:r>
    </w:p>
    <w:p w14:paraId="09EFBAB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商务要求</w:t>
      </w:r>
    </w:p>
    <w:p w14:paraId="4FC73EDC">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1.交</w:t>
      </w:r>
      <w:r>
        <w:rPr>
          <w:rFonts w:hint="eastAsia" w:ascii="仿宋_GB2312" w:hAnsi="仿宋_GB2312" w:eastAsia="仿宋_GB2312" w:cs="仿宋_GB2312"/>
          <w:sz w:val="32"/>
          <w:szCs w:val="32"/>
          <w:lang w:val="en-US" w:eastAsia="zh-CN"/>
        </w:rPr>
        <w:t>货期/工期/服务期（天）：</w:t>
      </w:r>
      <w:r>
        <w:rPr>
          <w:rFonts w:hint="eastAsia" w:ascii="仿宋_GB2312" w:hAnsi="仿宋_GB2312" w:eastAsia="仿宋_GB2312" w:cs="仿宋_GB2312"/>
          <w:sz w:val="32"/>
          <w:szCs w:val="32"/>
        </w:rPr>
        <w:t>从合同签订之日起</w:t>
      </w:r>
      <w:r>
        <w:rPr>
          <w:rFonts w:hint="eastAsia" w:ascii="仿宋_GB2312" w:hAnsi="仿宋_GB2312" w:eastAsia="仿宋_GB2312" w:cs="仿宋_GB2312"/>
          <w:sz w:val="32"/>
          <w:szCs w:val="32"/>
          <w:lang w:val="en-US" w:eastAsia="zh-CN"/>
        </w:rPr>
        <w:t>15天。</w:t>
      </w:r>
    </w:p>
    <w:p w14:paraId="1AEED8B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u w:val="none"/>
        </w:rPr>
        <w:t xml:space="preserve">地点： </w:t>
      </w:r>
      <w:r>
        <w:rPr>
          <w:rFonts w:hint="eastAsia" w:ascii="仿宋_GB2312" w:hAnsi="仿宋_GB2312" w:eastAsia="仿宋_GB2312" w:cs="仿宋_GB2312"/>
          <w:sz w:val="32"/>
          <w:szCs w:val="32"/>
          <w:u w:val="none"/>
          <w:lang w:eastAsia="zh-CN"/>
        </w:rPr>
        <w:t>深圳市前海蛇口自贸区医院（南山区工业七路</w:t>
      </w:r>
      <w:r>
        <w:rPr>
          <w:rFonts w:hint="eastAsia" w:ascii="仿宋_GB2312" w:hAnsi="仿宋_GB2312" w:eastAsia="仿宋_GB2312" w:cs="仿宋_GB2312"/>
          <w:sz w:val="32"/>
          <w:szCs w:val="32"/>
          <w:u w:val="none"/>
          <w:lang w:val="en-US" w:eastAsia="zh-CN"/>
        </w:rPr>
        <w:t>128号</w:t>
      </w:r>
      <w:r>
        <w:rPr>
          <w:rFonts w:hint="eastAsia" w:ascii="仿宋_GB2312" w:hAnsi="仿宋_GB2312" w:eastAsia="仿宋_GB2312" w:cs="仿宋_GB2312"/>
          <w:sz w:val="32"/>
          <w:szCs w:val="32"/>
          <w:u w:val="none"/>
          <w:lang w:eastAsia="zh-CN"/>
        </w:rPr>
        <w:t>）。</w:t>
      </w:r>
    </w:p>
    <w:p w14:paraId="02DA02D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u w:val="none"/>
        </w:rPr>
        <w:t>付款进度和方式：</w:t>
      </w:r>
      <w:r>
        <w:rPr>
          <w:rFonts w:hint="eastAsia" w:ascii="仿宋_GB2312" w:hAnsi="仿宋_GB2312" w:eastAsia="仿宋_GB2312" w:cs="仿宋_GB2312"/>
          <w:sz w:val="32"/>
          <w:szCs w:val="32"/>
          <w:u w:val="none"/>
          <w:lang w:eastAsia="zh-CN"/>
        </w:rPr>
        <w:t>安装完毕验收后，一次性付款。</w:t>
      </w:r>
    </w:p>
    <w:p w14:paraId="3C1E51D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4.包装运输：</w:t>
      </w:r>
      <w:r>
        <w:rPr>
          <w:rFonts w:hint="eastAsia" w:ascii="仿宋_GB2312" w:hAnsi="仿宋_GB2312" w:eastAsia="仿宋_GB2312" w:cs="仿宋_GB2312"/>
          <w:sz w:val="32"/>
          <w:szCs w:val="32"/>
          <w:u w:val="none"/>
          <w:lang w:val="en-US" w:eastAsia="zh-CN"/>
        </w:rPr>
        <w:t>根据甲方具体要求送至指定的地点</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运输费用及运输过程中造成物资损坏的，均由乙方承担。</w:t>
      </w:r>
    </w:p>
    <w:p w14:paraId="022F619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5.售后服务：</w:t>
      </w:r>
      <w:r>
        <w:rPr>
          <w:rFonts w:hint="eastAsia" w:ascii="仿宋_GB2312" w:hAnsi="仿宋_GB2312" w:eastAsia="仿宋_GB2312" w:cs="仿宋_GB2312"/>
          <w:sz w:val="32"/>
          <w:szCs w:val="32"/>
        </w:rPr>
        <w:t>验收合格后2年免费质保</w:t>
      </w:r>
      <w:r>
        <w:rPr>
          <w:rFonts w:hint="eastAsia" w:ascii="仿宋_GB2312" w:hAnsi="仿宋_GB2312" w:eastAsia="仿宋_GB2312" w:cs="仿宋_GB2312"/>
          <w:sz w:val="32"/>
          <w:szCs w:val="32"/>
          <w:lang w:eastAsia="zh-CN"/>
        </w:rPr>
        <w:t>。</w:t>
      </w:r>
    </w:p>
    <w:p w14:paraId="4D6E4EB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、时间安排</w:t>
      </w:r>
    </w:p>
    <w:p w14:paraId="76C5F5DD">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lang w:eastAsia="zh-CN"/>
        </w:rPr>
        <w:t>（</w:t>
      </w:r>
      <w:r>
        <w:rPr>
          <w:rFonts w:hint="eastAsia" w:ascii="楷体_GB2312" w:hAnsi="楷体_GB2312" w:eastAsia="楷体_GB2312" w:cs="楷体_GB2312"/>
          <w:b/>
          <w:bCs/>
          <w:sz w:val="32"/>
          <w:szCs w:val="32"/>
          <w:u w:val="none"/>
          <w:lang w:val="en-US" w:eastAsia="zh-CN"/>
        </w:rPr>
        <w:t>一</w:t>
      </w:r>
      <w:r>
        <w:rPr>
          <w:rFonts w:hint="eastAsia" w:ascii="楷体_GB2312" w:hAnsi="楷体_GB2312" w:eastAsia="楷体_GB2312" w:cs="楷体_GB2312"/>
          <w:b/>
          <w:bCs/>
          <w:sz w:val="32"/>
          <w:szCs w:val="32"/>
          <w:u w:val="none"/>
          <w:lang w:eastAsia="zh-CN"/>
        </w:rPr>
        <w:t>）</w:t>
      </w:r>
      <w:r>
        <w:rPr>
          <w:rFonts w:hint="eastAsia" w:ascii="楷体_GB2312" w:hAnsi="楷体_GB2312" w:eastAsia="楷体_GB2312" w:cs="楷体_GB2312"/>
          <w:b/>
          <w:bCs/>
          <w:sz w:val="32"/>
          <w:szCs w:val="32"/>
          <w:u w:val="none"/>
        </w:rPr>
        <w:t>报名时间</w:t>
      </w:r>
    </w:p>
    <w:p w14:paraId="2D5A370E">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报名起始时间：2025年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日08时00分（北京时间）</w:t>
      </w:r>
    </w:p>
    <w:p w14:paraId="23399518">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报名截至时间：2025年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11</w:t>
      </w:r>
      <w:r>
        <w:rPr>
          <w:rFonts w:hint="eastAsia" w:ascii="仿宋_GB2312" w:hAnsi="仿宋_GB2312" w:eastAsia="仿宋_GB2312" w:cs="仿宋_GB2312"/>
          <w:sz w:val="32"/>
          <w:szCs w:val="32"/>
          <w:u w:val="none"/>
        </w:rPr>
        <w:t>日17时00分（北京时间）</w:t>
      </w:r>
    </w:p>
    <w:p w14:paraId="57B08A2C">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kern w:val="56"/>
          <w:sz w:val="32"/>
          <w:szCs w:val="32"/>
          <w:lang w:val="en-US" w:eastAsia="zh-CN" w:bidi="ar-SA"/>
        </w:rPr>
        <w:t>（二）</w:t>
      </w:r>
      <w:r>
        <w:rPr>
          <w:rFonts w:hint="eastAsia" w:ascii="楷体_GB2312" w:hAnsi="楷体_GB2312" w:eastAsia="楷体_GB2312" w:cs="楷体_GB2312"/>
          <w:b/>
          <w:bCs/>
          <w:sz w:val="32"/>
          <w:szCs w:val="32"/>
          <w:u w:val="none"/>
        </w:rPr>
        <w:t>确认供应商时间</w:t>
      </w:r>
    </w:p>
    <w:p w14:paraId="1112EA02">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时00分</w:t>
      </w:r>
      <w:r>
        <w:rPr>
          <w:rFonts w:hint="eastAsia" w:ascii="仿宋_GB2312" w:hAnsi="仿宋_GB2312" w:eastAsia="仿宋_GB2312" w:cs="仿宋_GB2312"/>
          <w:sz w:val="32"/>
          <w:szCs w:val="32"/>
          <w:u w:val="none"/>
          <w:lang w:val="en-US" w:eastAsia="zh-CN"/>
        </w:rPr>
        <w:t>后</w:t>
      </w:r>
      <w:r>
        <w:rPr>
          <w:rFonts w:hint="eastAsia" w:ascii="仿宋_GB2312" w:hAnsi="仿宋_GB2312" w:eastAsia="仿宋_GB2312" w:cs="仿宋_GB2312"/>
          <w:sz w:val="32"/>
          <w:szCs w:val="32"/>
          <w:u w:val="none"/>
        </w:rPr>
        <w:t>（北京时间），确认地点为深圳市南山区南海大道1067号科技大厦北座3楼招标采购办公室。</w:t>
      </w:r>
    </w:p>
    <w:p w14:paraId="73B8B074">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lang w:eastAsia="zh-CN"/>
        </w:rPr>
        <w:t>（</w:t>
      </w:r>
      <w:r>
        <w:rPr>
          <w:rFonts w:hint="eastAsia" w:ascii="楷体_GB2312" w:hAnsi="楷体_GB2312" w:eastAsia="楷体_GB2312" w:cs="楷体_GB2312"/>
          <w:b/>
          <w:bCs/>
          <w:sz w:val="32"/>
          <w:szCs w:val="32"/>
          <w:u w:val="none"/>
          <w:lang w:val="en-US" w:eastAsia="zh-CN"/>
        </w:rPr>
        <w:t>三</w:t>
      </w:r>
      <w:r>
        <w:rPr>
          <w:rFonts w:hint="eastAsia" w:ascii="楷体_GB2312" w:hAnsi="楷体_GB2312" w:eastAsia="楷体_GB2312" w:cs="楷体_GB2312"/>
          <w:b/>
          <w:bCs/>
          <w:sz w:val="32"/>
          <w:szCs w:val="32"/>
          <w:u w:val="none"/>
          <w:lang w:eastAsia="zh-CN"/>
        </w:rPr>
        <w:t>）</w:t>
      </w:r>
      <w:r>
        <w:rPr>
          <w:rFonts w:hint="eastAsia" w:ascii="楷体_GB2312" w:hAnsi="楷体_GB2312" w:eastAsia="楷体_GB2312" w:cs="楷体_GB2312"/>
          <w:b/>
          <w:bCs/>
          <w:sz w:val="32"/>
          <w:szCs w:val="32"/>
          <w:u w:val="none"/>
        </w:rPr>
        <w:t>异议/咨询、答复/澄清时间</w:t>
      </w:r>
    </w:p>
    <w:p w14:paraId="3FD115CB">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异议/咨询时间：2025年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日08时00分（北京时间）至2025年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11</w:t>
      </w:r>
      <w:r>
        <w:rPr>
          <w:rFonts w:hint="eastAsia" w:ascii="仿宋_GB2312" w:hAnsi="仿宋_GB2312" w:eastAsia="仿宋_GB2312" w:cs="仿宋_GB2312"/>
          <w:sz w:val="32"/>
          <w:szCs w:val="32"/>
          <w:u w:val="none"/>
        </w:rPr>
        <w:t>日17时00分（北京时间）</w:t>
      </w:r>
    </w:p>
    <w:p w14:paraId="15A068E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答复/澄清时间：2025年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日08时00分（北京时间）至2025年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日12时00分（北京时间）</w:t>
      </w:r>
    </w:p>
    <w:p w14:paraId="54BAA2F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其他补充事项</w:t>
      </w:r>
    </w:p>
    <w:p w14:paraId="66A7FF3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供应商如认为公告使其权益受到损害，需对公告进行质疑的，应在异议/咨询期内向我院招标采购办递交书面质疑函。</w:t>
      </w:r>
    </w:p>
    <w:p w14:paraId="0F38BAB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我院有权对成交供应商就本项目要求提供的相关证明资料（原件）进行审查。成交供应商提供虚假资料被查实的，可能面临被取消本项目成交资格、列入不良行为记录名单等风险。</w:t>
      </w:r>
    </w:p>
    <w:p w14:paraId="4560B635">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报名供应商</w:t>
      </w:r>
      <w:r>
        <w:rPr>
          <w:rFonts w:hint="eastAsia" w:ascii="仿宋_GB2312" w:hAnsi="仿宋_GB2312" w:eastAsia="仿宋_GB2312" w:cs="仿宋_GB2312"/>
          <w:sz w:val="32"/>
          <w:szCs w:val="32"/>
          <w:lang w:val="en-US" w:eastAsia="zh-CN"/>
        </w:rPr>
        <w:t>必须先</w:t>
      </w:r>
      <w:r>
        <w:rPr>
          <w:rFonts w:hint="eastAsia" w:ascii="仿宋_GB2312" w:hAnsi="仿宋_GB2312" w:eastAsia="仿宋_GB2312" w:cs="仿宋_GB2312"/>
          <w:sz w:val="32"/>
          <w:szCs w:val="32"/>
        </w:rPr>
        <w:t>在平台“统一用户中心”（https://trade.szggzy.com/ggzy/center/#/login）自行注册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才能在</w:t>
      </w:r>
      <w:r>
        <w:rPr>
          <w:rFonts w:hint="eastAsia" w:ascii="仿宋_GB2312" w:hAnsi="仿宋_GB2312" w:eastAsia="仿宋_GB2312" w:cs="仿宋_GB2312"/>
          <w:sz w:val="32"/>
          <w:szCs w:val="32"/>
        </w:rPr>
        <w:t>深圳政府采购自行采购网站</w:t>
      </w:r>
      <w:r>
        <w:rPr>
          <w:rFonts w:hint="eastAsia" w:ascii="仿宋_GB2312" w:hAnsi="仿宋_GB2312" w:eastAsia="仿宋_GB2312" w:cs="仿宋_GB2312"/>
          <w:sz w:val="32"/>
          <w:szCs w:val="32"/>
          <w:lang w:val="en-US" w:eastAsia="zh-CN"/>
        </w:rPr>
        <w:t>查看比价采购公告及比价采购结果公告。</w:t>
      </w:r>
    </w:p>
    <w:p w14:paraId="4ADA4BA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报名方法：投标人可于</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日至2025年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11</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上午8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00，下午14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00～17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00（北京时间，法定节假日除外），添加QQ：295691769，将供应商资质要求和项目需求要提供的资质资料、报价表（见附件1）加盖公章扫描发送至QQ办理报名。</w:t>
      </w:r>
    </w:p>
    <w:p w14:paraId="0F07430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yellow"/>
        </w:rPr>
        <w:t>验证消息需备注写明报名项目及公司名称，若不按要求者无法验证通过。</w:t>
      </w:r>
      <w:r>
        <w:rPr>
          <w:rFonts w:hint="eastAsia" w:ascii="仿宋_GB2312" w:hAnsi="仿宋_GB2312" w:eastAsia="仿宋_GB2312" w:cs="仿宋_GB2312"/>
          <w:sz w:val="32"/>
          <w:szCs w:val="32"/>
          <w:lang w:eastAsia="zh-CN"/>
        </w:rPr>
        <w:t>）</w:t>
      </w:r>
    </w:p>
    <w:p w14:paraId="212785F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、网站及媒体发布</w:t>
      </w:r>
    </w:p>
    <w:p w14:paraId="3BE00DA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价采购公告在以下网站发布：</w:t>
      </w:r>
    </w:p>
    <w:p w14:paraId="28B65A10">
      <w:pPr>
        <w:keepNext w:val="0"/>
        <w:keepLines w:val="0"/>
        <w:pageBreakBefore w:val="0"/>
        <w:widowControl w:val="0"/>
        <w:kinsoku w:val="0"/>
        <w:wordWrap/>
        <w:overflowPunct w:val="0"/>
        <w:topLinePunct w:val="0"/>
        <w:autoSpaceDE w:val="0"/>
        <w:autoSpaceDN w:val="0"/>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深圳市前海蛇口自贸区医院网站（https://www.skhosp.cn/Category_25/Index.aspx）</w:t>
      </w:r>
    </w:p>
    <w:p w14:paraId="19D5B989">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深圳交易集团有限公司网站（https://www.szexgrp.com/）</w:t>
      </w:r>
    </w:p>
    <w:p w14:paraId="1C8D51AB">
      <w:pPr>
        <w:keepNext w:val="0"/>
        <w:keepLines w:val="0"/>
        <w:pageBreakBefore w:val="0"/>
        <w:widowControl w:val="0"/>
        <w:kinsoku w:val="0"/>
        <w:wordWrap/>
        <w:overflowPunct w:val="0"/>
        <w:topLinePunct w:val="0"/>
        <w:autoSpaceDE w:val="0"/>
        <w:autoSpaceDN w:val="0"/>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深圳政府采购自行采购网站（https://zxcg.szggzy.com/home/index.html）</w:t>
      </w:r>
    </w:p>
    <w:p w14:paraId="5CAD0DB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重要提示：供应商有义务在交易活动期间浏览以上网站，在以上网站公布的与本次交易项目有关的信息视为已送达各供应商，不再另行电话通知各供应商。</w:t>
      </w:r>
    </w:p>
    <w:p w14:paraId="5961C3B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14:paraId="02637FE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采购人：深圳市前海蛇口自贸区医院</w:t>
      </w:r>
    </w:p>
    <w:p w14:paraId="39BA577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联系人：唐工</w:t>
      </w:r>
    </w:p>
    <w:p w14:paraId="6B68B12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联系方式：0755 - 26889433</w:t>
      </w:r>
    </w:p>
    <w:p w14:paraId="7661A21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131CA2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DB60B1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深圳市前海蛇口自贸区医院</w:t>
      </w:r>
    </w:p>
    <w:p w14:paraId="4B0C4E1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招标采购办公室    </w:t>
      </w:r>
    </w:p>
    <w:p w14:paraId="413310D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bookmarkStart w:id="6" w:name="_GoBack"/>
      <w:bookmarkEnd w:id="6"/>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lang w:val="en-US" w:eastAsia="zh-CN"/>
        </w:rPr>
        <w:t xml:space="preserve">      </w:t>
      </w:r>
    </w:p>
    <w:sectPr>
      <w:pgSz w:w="11906" w:h="16838"/>
      <w:pgMar w:top="2098" w:right="1474" w:bottom="1984" w:left="1588"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011CB"/>
    <w:multiLevelType w:val="singleLevel"/>
    <w:tmpl w:val="F78011C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000000"/>
    <w:rsid w:val="00360E24"/>
    <w:rsid w:val="007E2EF7"/>
    <w:rsid w:val="00FB4547"/>
    <w:rsid w:val="01E07299"/>
    <w:rsid w:val="028C11CF"/>
    <w:rsid w:val="03237D85"/>
    <w:rsid w:val="033F6241"/>
    <w:rsid w:val="04ED064B"/>
    <w:rsid w:val="05BC1DCB"/>
    <w:rsid w:val="07181283"/>
    <w:rsid w:val="07CA4C73"/>
    <w:rsid w:val="07E13D6B"/>
    <w:rsid w:val="07E86EA8"/>
    <w:rsid w:val="08687FE8"/>
    <w:rsid w:val="096B7D90"/>
    <w:rsid w:val="09F204B1"/>
    <w:rsid w:val="0B187AA4"/>
    <w:rsid w:val="0B8E420A"/>
    <w:rsid w:val="0C662A91"/>
    <w:rsid w:val="0C8F3D96"/>
    <w:rsid w:val="0CC25F19"/>
    <w:rsid w:val="0D2564A8"/>
    <w:rsid w:val="0E042561"/>
    <w:rsid w:val="0E796AAB"/>
    <w:rsid w:val="0EC35F79"/>
    <w:rsid w:val="10B71B0D"/>
    <w:rsid w:val="10DE709A"/>
    <w:rsid w:val="12505D75"/>
    <w:rsid w:val="12B207DE"/>
    <w:rsid w:val="12C7072D"/>
    <w:rsid w:val="13765CAF"/>
    <w:rsid w:val="14290F74"/>
    <w:rsid w:val="1534372C"/>
    <w:rsid w:val="15C471A6"/>
    <w:rsid w:val="17596540"/>
    <w:rsid w:val="176D1177"/>
    <w:rsid w:val="19143FA0"/>
    <w:rsid w:val="19EA4D01"/>
    <w:rsid w:val="1B122762"/>
    <w:rsid w:val="1B2E0C1E"/>
    <w:rsid w:val="1B7725C5"/>
    <w:rsid w:val="1BC25F36"/>
    <w:rsid w:val="1BCB46BE"/>
    <w:rsid w:val="1CD81789"/>
    <w:rsid w:val="1CF0262F"/>
    <w:rsid w:val="1D532BBD"/>
    <w:rsid w:val="1EF02DBA"/>
    <w:rsid w:val="1F642E60"/>
    <w:rsid w:val="20000DDB"/>
    <w:rsid w:val="20531852"/>
    <w:rsid w:val="21B46321"/>
    <w:rsid w:val="222B4109"/>
    <w:rsid w:val="227F064F"/>
    <w:rsid w:val="229879F0"/>
    <w:rsid w:val="22CD6F6E"/>
    <w:rsid w:val="23E427C1"/>
    <w:rsid w:val="23F0560A"/>
    <w:rsid w:val="246A716A"/>
    <w:rsid w:val="252437BD"/>
    <w:rsid w:val="2613738E"/>
    <w:rsid w:val="261D4255"/>
    <w:rsid w:val="264F6618"/>
    <w:rsid w:val="266B0F78"/>
    <w:rsid w:val="275639D6"/>
    <w:rsid w:val="284303FE"/>
    <w:rsid w:val="294E705B"/>
    <w:rsid w:val="2A21651D"/>
    <w:rsid w:val="2A3633FD"/>
    <w:rsid w:val="2B54022C"/>
    <w:rsid w:val="2D371BB4"/>
    <w:rsid w:val="2D652BC5"/>
    <w:rsid w:val="2DC01BA9"/>
    <w:rsid w:val="2DE73DBF"/>
    <w:rsid w:val="2EA9088F"/>
    <w:rsid w:val="2ECB2EFB"/>
    <w:rsid w:val="2F6A6270"/>
    <w:rsid w:val="2FDB0F1C"/>
    <w:rsid w:val="302F2F6D"/>
    <w:rsid w:val="30590093"/>
    <w:rsid w:val="3260395B"/>
    <w:rsid w:val="32D87995"/>
    <w:rsid w:val="32E7407C"/>
    <w:rsid w:val="332130EA"/>
    <w:rsid w:val="334B63B9"/>
    <w:rsid w:val="335E433E"/>
    <w:rsid w:val="335E60EC"/>
    <w:rsid w:val="33EC194A"/>
    <w:rsid w:val="34E268A9"/>
    <w:rsid w:val="353A4937"/>
    <w:rsid w:val="355D23D3"/>
    <w:rsid w:val="356C2617"/>
    <w:rsid w:val="387168C2"/>
    <w:rsid w:val="38765C86"/>
    <w:rsid w:val="38B60778"/>
    <w:rsid w:val="39A93E39"/>
    <w:rsid w:val="39DF785B"/>
    <w:rsid w:val="3A1C0AAF"/>
    <w:rsid w:val="3AC23E8D"/>
    <w:rsid w:val="3CD218F9"/>
    <w:rsid w:val="3D536596"/>
    <w:rsid w:val="40181C9F"/>
    <w:rsid w:val="40E340D5"/>
    <w:rsid w:val="40F57964"/>
    <w:rsid w:val="413B181B"/>
    <w:rsid w:val="41E33C60"/>
    <w:rsid w:val="43E73EDC"/>
    <w:rsid w:val="44586B88"/>
    <w:rsid w:val="44641089"/>
    <w:rsid w:val="460C19D8"/>
    <w:rsid w:val="46733805"/>
    <w:rsid w:val="4710374A"/>
    <w:rsid w:val="479559FD"/>
    <w:rsid w:val="47DE1152"/>
    <w:rsid w:val="49971F00"/>
    <w:rsid w:val="49C12AD9"/>
    <w:rsid w:val="4A3239D7"/>
    <w:rsid w:val="4BEB6533"/>
    <w:rsid w:val="4CA54934"/>
    <w:rsid w:val="4CEE1E37"/>
    <w:rsid w:val="4D1A0E7E"/>
    <w:rsid w:val="4D9549A9"/>
    <w:rsid w:val="4D9F3131"/>
    <w:rsid w:val="4DD12F09"/>
    <w:rsid w:val="4E8A2033"/>
    <w:rsid w:val="4FEB08B0"/>
    <w:rsid w:val="50A61D83"/>
    <w:rsid w:val="51F577C4"/>
    <w:rsid w:val="54493DF7"/>
    <w:rsid w:val="545729B8"/>
    <w:rsid w:val="552D196B"/>
    <w:rsid w:val="555E2DA3"/>
    <w:rsid w:val="556D1D67"/>
    <w:rsid w:val="563A433F"/>
    <w:rsid w:val="566273F2"/>
    <w:rsid w:val="56FC15F5"/>
    <w:rsid w:val="57633422"/>
    <w:rsid w:val="57715B3F"/>
    <w:rsid w:val="57C77E54"/>
    <w:rsid w:val="585B059D"/>
    <w:rsid w:val="58F24A5D"/>
    <w:rsid w:val="59CA7788"/>
    <w:rsid w:val="59DE4FE1"/>
    <w:rsid w:val="5A731BCE"/>
    <w:rsid w:val="5AE40A02"/>
    <w:rsid w:val="5C0D1BAE"/>
    <w:rsid w:val="5C5E240A"/>
    <w:rsid w:val="5DE03A1E"/>
    <w:rsid w:val="5E5B4E53"/>
    <w:rsid w:val="5F49114F"/>
    <w:rsid w:val="5FED5F7E"/>
    <w:rsid w:val="5FF4555F"/>
    <w:rsid w:val="60CB2763"/>
    <w:rsid w:val="60FD0443"/>
    <w:rsid w:val="61442516"/>
    <w:rsid w:val="61722BDF"/>
    <w:rsid w:val="61F25ACE"/>
    <w:rsid w:val="627B1F67"/>
    <w:rsid w:val="6299419B"/>
    <w:rsid w:val="636E73D6"/>
    <w:rsid w:val="63AD6150"/>
    <w:rsid w:val="64632A40"/>
    <w:rsid w:val="655F791E"/>
    <w:rsid w:val="66212E26"/>
    <w:rsid w:val="662E109F"/>
    <w:rsid w:val="66BC2B4E"/>
    <w:rsid w:val="67087B42"/>
    <w:rsid w:val="68694610"/>
    <w:rsid w:val="6B2C2051"/>
    <w:rsid w:val="6B5D66AE"/>
    <w:rsid w:val="6D286848"/>
    <w:rsid w:val="6D6B4986"/>
    <w:rsid w:val="6DD30F71"/>
    <w:rsid w:val="6F305E87"/>
    <w:rsid w:val="6FA26D85"/>
    <w:rsid w:val="700510C2"/>
    <w:rsid w:val="70310109"/>
    <w:rsid w:val="705F4C76"/>
    <w:rsid w:val="71381023"/>
    <w:rsid w:val="724265FE"/>
    <w:rsid w:val="726327C5"/>
    <w:rsid w:val="73552361"/>
    <w:rsid w:val="741147CB"/>
    <w:rsid w:val="74BA06CD"/>
    <w:rsid w:val="74E92D60"/>
    <w:rsid w:val="74F51705"/>
    <w:rsid w:val="763B75EC"/>
    <w:rsid w:val="764346F2"/>
    <w:rsid w:val="76AC2297"/>
    <w:rsid w:val="77163BB5"/>
    <w:rsid w:val="78210A63"/>
    <w:rsid w:val="78E33F6B"/>
    <w:rsid w:val="78F341AE"/>
    <w:rsid w:val="791B54B2"/>
    <w:rsid w:val="79584959"/>
    <w:rsid w:val="79927E6B"/>
    <w:rsid w:val="79BF22E2"/>
    <w:rsid w:val="7A0C6071"/>
    <w:rsid w:val="7A1563A6"/>
    <w:rsid w:val="7A454EDD"/>
    <w:rsid w:val="7AE30252"/>
    <w:rsid w:val="7B7470FC"/>
    <w:rsid w:val="7B971768"/>
    <w:rsid w:val="7BD04C7A"/>
    <w:rsid w:val="7BF73FB5"/>
    <w:rsid w:val="7C183F2B"/>
    <w:rsid w:val="7CA852AF"/>
    <w:rsid w:val="7D562F5D"/>
    <w:rsid w:val="7DA4016C"/>
    <w:rsid w:val="7DBD4D8A"/>
    <w:rsid w:val="7E2766A8"/>
    <w:rsid w:val="7EC5039A"/>
    <w:rsid w:val="7FE900B8"/>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56"/>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1578</Words>
  <Characters>1886</Characters>
  <Lines>0</Lines>
  <Paragraphs>0</Paragraphs>
  <TotalTime>0</TotalTime>
  <ScaleCrop>false</ScaleCrop>
  <LinksUpToDate>false</LinksUpToDate>
  <CharactersWithSpaces>1904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2025-03-11T03:55:00Z</dcterms:created>
  <dc:creator>Administrator</dc:creator>
  <cp:lastModifiedBy>风子</cp:lastModifiedBy>
  <dcterms:modified xsi:type="dcterms:W3CDTF">2025-06-06T09:05:55Z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67C57811A5B946E5A9ADCC30E12FB88D_12</vt:lpwstr>
  </property>
  <property fmtid="{D5CDD505-2E9C-101B-9397-08002B2CF9AE}" pid="4" name="KSOTemplateDocerSaveRecord">
    <vt:lpwstr>eyJoZGlkIjoiNzEwODY2M2FjMjUyNDdiMzQ5NWQ0ZjY3NTU5ODRmMzkiLCJ1c2VySWQiOiI4MzU5ODA0NDYifQ==</vt:lpwstr>
  </property>
</Properties>
</file>