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A62A7">
      <w:pPr>
        <w:pStyle w:val="15"/>
        <w:widowControl/>
        <w:numPr>
          <w:ilvl w:val="0"/>
          <w:numId w:val="1"/>
        </w:numPr>
        <w:spacing w:line="360" w:lineRule="auto"/>
        <w:jc w:val="left"/>
        <w:rPr>
          <w:rFonts w:ascii="黑体" w:hAnsi="黑体" w:cs="Helvetica Neue"/>
          <w:b/>
          <w:color w:val="000000" w:themeColor="text1"/>
          <w:kern w:val="0"/>
          <w:szCs w:val="32"/>
          <w14:textFill>
            <w14:solidFill>
              <w14:schemeClr w14:val="tx1"/>
            </w14:solidFill>
          </w14:textFill>
        </w:rPr>
      </w:pPr>
      <w:r>
        <w:rPr>
          <w:rFonts w:hint="eastAsia" w:ascii="黑体" w:hAnsi="黑体" w:cs="Helvetica Neue"/>
          <w:b/>
          <w:color w:val="000000" w:themeColor="text1"/>
          <w:kern w:val="0"/>
          <w:szCs w:val="32"/>
          <w14:textFill>
            <w14:solidFill>
              <w14:schemeClr w14:val="tx1"/>
            </w14:solidFill>
          </w14:textFill>
        </w:rPr>
        <w:t>项目基本情况</w:t>
      </w:r>
    </w:p>
    <w:tbl>
      <w:tblPr>
        <w:tblStyle w:val="9"/>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272"/>
      </w:tblGrid>
      <w:tr w14:paraId="5B22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681" w:type="dxa"/>
            <w:vAlign w:val="center"/>
          </w:tcPr>
          <w:p w14:paraId="75352606">
            <w:pPr>
              <w:jc w:val="center"/>
              <w:rPr>
                <w:rFonts w:ascii="仿宋" w:hAnsi="仿宋" w:eastAsia="仿宋" w:cs="Times New Roman"/>
                <w:kern w:val="0"/>
                <w:sz w:val="28"/>
                <w:szCs w:val="28"/>
              </w:rPr>
            </w:pPr>
            <w:r>
              <w:rPr>
                <w:rFonts w:hint="eastAsia" w:ascii="仿宋" w:hAnsi="仿宋" w:eastAsia="仿宋" w:cs="Times New Roman"/>
                <w:kern w:val="0"/>
                <w:sz w:val="28"/>
                <w:szCs w:val="28"/>
              </w:rPr>
              <w:t>项目名称</w:t>
            </w:r>
          </w:p>
        </w:tc>
        <w:tc>
          <w:tcPr>
            <w:tcW w:w="5272" w:type="dxa"/>
            <w:vAlign w:val="center"/>
          </w:tcPr>
          <w:p w14:paraId="6F6F6122">
            <w:pPr>
              <w:jc w:val="center"/>
              <w:rPr>
                <w:rFonts w:ascii="仿宋" w:hAnsi="仿宋" w:eastAsia="仿宋" w:cs="Times New Roman"/>
                <w:kern w:val="0"/>
                <w:sz w:val="20"/>
                <w:szCs w:val="20"/>
              </w:rPr>
            </w:pPr>
            <w:r>
              <w:rPr>
                <w:rFonts w:hint="eastAsia" w:ascii="仿宋" w:hAnsi="仿宋" w:eastAsia="仿宋" w:cs="Times New Roman"/>
                <w:kern w:val="0"/>
                <w:sz w:val="28"/>
                <w:szCs w:val="28"/>
                <w:lang w:val="en-US" w:eastAsia="zh-CN"/>
              </w:rPr>
              <w:t>2025年国庆节、重阳节退休人员慰问物资及配送服务（清洁物资）</w:t>
            </w:r>
          </w:p>
        </w:tc>
      </w:tr>
      <w:tr w14:paraId="1C18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681" w:type="dxa"/>
            <w:vAlign w:val="center"/>
          </w:tcPr>
          <w:p w14:paraId="0326A4C8">
            <w:pPr>
              <w:jc w:val="center"/>
              <w:rPr>
                <w:rFonts w:ascii="仿宋" w:hAnsi="仿宋" w:eastAsia="仿宋" w:cs="Times New Roman"/>
                <w:kern w:val="0"/>
                <w:sz w:val="28"/>
                <w:szCs w:val="28"/>
              </w:rPr>
            </w:pPr>
            <w:r>
              <w:rPr>
                <w:rFonts w:hint="eastAsia" w:ascii="仿宋" w:hAnsi="仿宋" w:eastAsia="仿宋" w:cs="Times New Roman"/>
                <w:kern w:val="0"/>
                <w:sz w:val="28"/>
                <w:szCs w:val="28"/>
              </w:rPr>
              <w:t>项目预算（单位：万元）</w:t>
            </w:r>
          </w:p>
        </w:tc>
        <w:tc>
          <w:tcPr>
            <w:tcW w:w="5272" w:type="dxa"/>
            <w:vAlign w:val="center"/>
          </w:tcPr>
          <w:p w14:paraId="192AE4A0">
            <w:pPr>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highlight w:val="none"/>
                <w:lang w:val="en-US" w:eastAsia="zh-CN"/>
              </w:rPr>
              <w:t>21.296万元以内</w:t>
            </w:r>
          </w:p>
        </w:tc>
      </w:tr>
    </w:tbl>
    <w:p w14:paraId="14EE2529">
      <w:pPr>
        <w:pStyle w:val="15"/>
        <w:widowControl/>
        <w:numPr>
          <w:ilvl w:val="0"/>
          <w:numId w:val="1"/>
        </w:numPr>
        <w:spacing w:line="360" w:lineRule="auto"/>
        <w:jc w:val="left"/>
        <w:rPr>
          <w:rFonts w:ascii="黑体" w:hAnsi="黑体" w:cs="Helvetica Neue"/>
          <w:b/>
          <w:color w:val="000000" w:themeColor="text1"/>
          <w:kern w:val="0"/>
          <w:szCs w:val="32"/>
          <w14:textFill>
            <w14:solidFill>
              <w14:schemeClr w14:val="tx1"/>
            </w14:solidFill>
          </w14:textFill>
        </w:rPr>
      </w:pPr>
      <w:r>
        <w:rPr>
          <w:rFonts w:hint="eastAsia" w:ascii="黑体" w:hAnsi="黑体" w:cs="Helvetica Neue"/>
          <w:b/>
          <w:color w:val="000000" w:themeColor="text1"/>
          <w:kern w:val="0"/>
          <w:szCs w:val="32"/>
          <w14:textFill>
            <w14:solidFill>
              <w14:schemeClr w14:val="tx1"/>
            </w14:solidFill>
          </w14:textFill>
        </w:rPr>
        <w:t>采购需求</w:t>
      </w:r>
    </w:p>
    <w:p w14:paraId="519ADCAC">
      <w:pPr>
        <w:spacing w:line="360" w:lineRule="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（一）采购项目需实现的功能和目标：</w:t>
      </w:r>
    </w:p>
    <w:p w14:paraId="7790D653">
      <w:pPr>
        <w:spacing w:line="360" w:lineRule="auto"/>
        <w:ind w:firstLine="320" w:firstLineChars="100"/>
        <w:rPr>
          <w:rFonts w:hint="eastAsia" w:ascii="仿宋" w:hAnsi="仿宋" w:eastAsia="仿宋"/>
          <w:sz w:val="32"/>
          <w:szCs w:val="32"/>
        </w:rPr>
      </w:pPr>
      <w:r>
        <w:rPr>
          <w:rFonts w:hint="eastAsia" w:ascii="仿宋" w:hAnsi="仿宋" w:eastAsia="仿宋"/>
          <w:sz w:val="32"/>
          <w:szCs w:val="32"/>
          <w:lang w:val="en-US" w:eastAsia="zh-CN"/>
        </w:rPr>
        <w:t>2025年国庆节、重阳节退休人员慰问物资及配送服务</w:t>
      </w:r>
      <w:r>
        <w:rPr>
          <w:rFonts w:hint="eastAsia" w:ascii="仿宋" w:hAnsi="仿宋" w:eastAsia="仿宋"/>
          <w:sz w:val="32"/>
          <w:szCs w:val="32"/>
        </w:rPr>
        <w:t>；</w:t>
      </w:r>
    </w:p>
    <w:p w14:paraId="098011C6">
      <w:pPr>
        <w:spacing w:line="360" w:lineRule="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（二）项目属性：</w:t>
      </w:r>
    </w:p>
    <w:p w14:paraId="584FF0A2">
      <w:pPr>
        <w:spacing w:line="360" w:lineRule="auto"/>
        <w:rPr>
          <w:rFonts w:ascii="仿宋" w:hAnsi="仿宋" w:eastAsia="仿宋"/>
          <w:sz w:val="32"/>
          <w:szCs w:val="32"/>
        </w:rPr>
      </w:pPr>
      <w:r>
        <w:rPr>
          <w:rFonts w:hint="eastAsia" w:ascii="仿宋" w:hAnsi="仿宋" w:eastAsia="仿宋"/>
          <w:sz w:val="32"/>
          <w:szCs w:val="32"/>
        </w:rPr>
        <w:t xml:space="preserve">是否适宜由中小企业提供，并专门面向中小企业采购 </w:t>
      </w:r>
    </w:p>
    <w:p w14:paraId="26CF4AAA">
      <w:pPr>
        <w:spacing w:line="360" w:lineRule="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 xml:space="preserve">是 </w:t>
      </w:r>
      <w:r>
        <w:rPr>
          <w:rFonts w:ascii="仿宋" w:hAnsi="仿宋" w:eastAsia="仿宋"/>
          <w:sz w:val="32"/>
          <w:szCs w:val="32"/>
        </w:rPr>
        <w:t xml:space="preserve">        </w:t>
      </w:r>
      <w:r>
        <w:rPr>
          <w:rFonts w:hint="eastAsia" w:ascii="仿宋" w:hAnsi="仿宋" w:eastAsia="仿宋"/>
          <w:sz w:val="32"/>
          <w:szCs w:val="32"/>
          <w:lang w:eastAsia="zh-CN"/>
        </w:rPr>
        <w:t>□</w:t>
      </w:r>
      <w:r>
        <w:rPr>
          <w:rFonts w:hint="eastAsia" w:ascii="仿宋" w:hAnsi="仿宋" w:eastAsia="仿宋"/>
          <w:sz w:val="32"/>
          <w:szCs w:val="32"/>
        </w:rPr>
        <w:t>是否仅面向小微企业</w:t>
      </w:r>
    </w:p>
    <w:p w14:paraId="39052292">
      <w:pPr>
        <w:spacing w:line="360" w:lineRule="auto"/>
        <w:rPr>
          <w:rFonts w:ascii="仿宋" w:hAnsi="仿宋" w:eastAsia="仿宋"/>
          <w:sz w:val="28"/>
          <w:szCs w:val="28"/>
          <w:u w:val="single"/>
        </w:rPr>
        <w:sectPr>
          <w:headerReference r:id="rId3" w:type="default"/>
          <w:footerReference r:id="rId4" w:type="default"/>
          <w:pgSz w:w="11900" w:h="16840"/>
          <w:pgMar w:top="1440" w:right="1800" w:bottom="1440" w:left="1800" w:header="851" w:footer="992" w:gutter="0"/>
          <w:pgNumType w:start="1"/>
          <w:cols w:space="425" w:num="1"/>
          <w:docGrid w:type="lines" w:linePitch="312" w:charSpace="0"/>
        </w:sectPr>
      </w:pPr>
      <w:r>
        <w:rPr>
          <w:rFonts w:hint="eastAsia" w:ascii="仿宋" w:hAnsi="仿宋" w:eastAsia="仿宋"/>
          <w:sz w:val="32"/>
          <w:szCs w:val="32"/>
        </w:rPr>
        <w:t>□否，原因说</w:t>
      </w:r>
      <w:bookmarkStart w:id="1" w:name="_GoBack"/>
      <w:bookmarkEnd w:id="1"/>
      <w:r>
        <w:rPr>
          <w:rFonts w:hint="eastAsia" w:ascii="仿宋" w:hAnsi="仿宋" w:eastAsia="仿宋"/>
          <w:sz w:val="32"/>
          <w:szCs w:val="32"/>
        </w:rPr>
        <w:t>明</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6BA2DAB8">
      <w:pPr>
        <w:spacing w:line="360" w:lineRule="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（三）采购标的汇总表</w:t>
      </w:r>
    </w:p>
    <w:tbl>
      <w:tblPr>
        <w:tblStyle w:val="8"/>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4718"/>
        <w:gridCol w:w="810"/>
        <w:gridCol w:w="1140"/>
      </w:tblGrid>
      <w:tr w14:paraId="54E5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706" w:type="dxa"/>
            <w:shd w:val="clear" w:color="auto" w:fill="FFFFFF"/>
            <w:tcMar>
              <w:top w:w="0" w:type="dxa"/>
              <w:right w:w="0" w:type="dxa"/>
            </w:tcMar>
            <w:vAlign w:val="center"/>
          </w:tcPr>
          <w:p w14:paraId="6F779E57">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仿宋" w:hAnsi="仿宋" w:eastAsia="仿宋" w:cs="Cabin-Regular"/>
                <w:b/>
                <w:bCs/>
                <w:color w:val="000000" w:themeColor="text1"/>
                <w:kern w:val="0"/>
                <w:sz w:val="32"/>
                <w:szCs w:val="32"/>
                <w14:textFill>
                  <w14:solidFill>
                    <w14:schemeClr w14:val="tx1"/>
                  </w14:solidFill>
                </w14:textFill>
              </w:rPr>
            </w:pPr>
            <w:r>
              <w:rPr>
                <w:rFonts w:hint="eastAsia" w:ascii="仿宋" w:hAnsi="仿宋" w:eastAsia="仿宋" w:cs="Helvetica Neue"/>
                <w:b/>
                <w:bCs/>
                <w:color w:val="000000" w:themeColor="text1"/>
                <w:kern w:val="0"/>
                <w:sz w:val="32"/>
                <w:szCs w:val="32"/>
                <w14:textFill>
                  <w14:solidFill>
                    <w14:schemeClr w14:val="tx1"/>
                  </w14:solidFill>
                </w14:textFill>
              </w:rPr>
              <w:t>序号</w:t>
            </w:r>
          </w:p>
        </w:tc>
        <w:tc>
          <w:tcPr>
            <w:tcW w:w="4718" w:type="dxa"/>
            <w:shd w:val="clear" w:color="auto" w:fill="FFFFFF"/>
            <w:tcMar>
              <w:top w:w="0" w:type="dxa"/>
              <w:right w:w="0" w:type="dxa"/>
            </w:tcMar>
            <w:vAlign w:val="center"/>
          </w:tcPr>
          <w:p w14:paraId="4F8296FD">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仿宋" w:hAnsi="仿宋" w:eastAsia="仿宋" w:cs="Cabin-Regular"/>
                <w:b/>
                <w:bCs/>
                <w:color w:val="000000" w:themeColor="text1"/>
                <w:kern w:val="0"/>
                <w:sz w:val="32"/>
                <w:szCs w:val="32"/>
                <w14:textFill>
                  <w14:solidFill>
                    <w14:schemeClr w14:val="tx1"/>
                  </w14:solidFill>
                </w14:textFill>
              </w:rPr>
            </w:pPr>
            <w:bookmarkStart w:id="0" w:name="_Hlk161069115"/>
            <w:r>
              <w:rPr>
                <w:rFonts w:hint="eastAsia" w:ascii="仿宋" w:hAnsi="仿宋" w:eastAsia="仿宋" w:cs="Helvetica Neue"/>
                <w:b/>
                <w:bCs/>
                <w:color w:val="000000" w:themeColor="text1"/>
                <w:kern w:val="0"/>
                <w:sz w:val="32"/>
                <w:szCs w:val="32"/>
                <w14:textFill>
                  <w14:solidFill>
                    <w14:schemeClr w14:val="tx1"/>
                  </w14:solidFill>
                </w14:textFill>
              </w:rPr>
              <w:t>政府采购品目分类编码</w:t>
            </w:r>
            <w:bookmarkEnd w:id="0"/>
          </w:p>
        </w:tc>
        <w:tc>
          <w:tcPr>
            <w:tcW w:w="810" w:type="dxa"/>
            <w:shd w:val="clear" w:color="auto" w:fill="FFFFFF"/>
            <w:tcMar>
              <w:top w:w="0" w:type="dxa"/>
              <w:right w:w="0" w:type="dxa"/>
            </w:tcMar>
            <w:vAlign w:val="center"/>
          </w:tcPr>
          <w:p w14:paraId="12445A0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Cabin-Regular"/>
                <w:b/>
                <w:bCs/>
                <w:color w:val="000000" w:themeColor="text1"/>
                <w:kern w:val="0"/>
                <w:sz w:val="32"/>
                <w:szCs w:val="32"/>
                <w:lang w:val="en-US" w:eastAsia="zh-CN"/>
                <w14:textFill>
                  <w14:solidFill>
                    <w14:schemeClr w14:val="tx1"/>
                  </w14:solidFill>
                </w14:textFill>
              </w:rPr>
            </w:pPr>
            <w:r>
              <w:rPr>
                <w:rFonts w:hint="eastAsia" w:ascii="仿宋" w:hAnsi="仿宋" w:eastAsia="仿宋" w:cs="Cabin-Regular"/>
                <w:b/>
                <w:bCs/>
                <w:color w:val="000000" w:themeColor="text1"/>
                <w:kern w:val="0"/>
                <w:sz w:val="32"/>
                <w:szCs w:val="32"/>
                <w:lang w:val="en-US" w:eastAsia="zh-CN"/>
                <w14:textFill>
                  <w14:solidFill>
                    <w14:schemeClr w14:val="tx1"/>
                  </w14:solidFill>
                </w14:textFill>
              </w:rPr>
              <w:t>数量</w:t>
            </w:r>
          </w:p>
        </w:tc>
        <w:tc>
          <w:tcPr>
            <w:tcW w:w="1140" w:type="dxa"/>
            <w:shd w:val="clear" w:color="auto" w:fill="FFFFFF"/>
            <w:tcMar>
              <w:top w:w="0" w:type="dxa"/>
              <w:right w:w="0" w:type="dxa"/>
            </w:tcMar>
            <w:vAlign w:val="center"/>
          </w:tcPr>
          <w:p w14:paraId="260559FB">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default" w:ascii="仿宋" w:hAnsi="仿宋" w:eastAsia="仿宋" w:cs="Cabin-Regular"/>
                <w:b/>
                <w:bCs/>
                <w:color w:val="000000" w:themeColor="text1"/>
                <w:kern w:val="0"/>
                <w:sz w:val="32"/>
                <w:szCs w:val="32"/>
                <w:lang w:val="en-US" w:eastAsia="zh-CN"/>
                <w14:textFill>
                  <w14:solidFill>
                    <w14:schemeClr w14:val="tx1"/>
                  </w14:solidFill>
                </w14:textFill>
              </w:rPr>
            </w:pPr>
            <w:r>
              <w:rPr>
                <w:rFonts w:hint="eastAsia" w:ascii="仿宋" w:hAnsi="仿宋" w:eastAsia="仿宋" w:cs="Helvetica Neue"/>
                <w:b/>
                <w:bCs/>
                <w:color w:val="000000" w:themeColor="text1"/>
                <w:kern w:val="0"/>
                <w:sz w:val="32"/>
                <w:szCs w:val="32"/>
                <w:lang w:val="en-US" w:eastAsia="zh-CN"/>
                <w14:textFill>
                  <w14:solidFill>
                    <w14:schemeClr w14:val="tx1"/>
                  </w14:solidFill>
                </w14:textFill>
              </w:rPr>
              <w:t>计量单位</w:t>
            </w:r>
          </w:p>
        </w:tc>
      </w:tr>
      <w:tr w14:paraId="2585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06" w:type="dxa"/>
            <w:shd w:val="clear" w:color="auto" w:fill="FFFFFF"/>
            <w:tcMar>
              <w:top w:w="0" w:type="dxa"/>
              <w:right w:w="0" w:type="dxa"/>
            </w:tcMar>
            <w:vAlign w:val="center"/>
          </w:tcPr>
          <w:p w14:paraId="67BDBF8C">
            <w:pPr>
              <w:keepNext w:val="0"/>
              <w:keepLines w:val="0"/>
              <w:pageBreakBefore w:val="0"/>
              <w:widowControl/>
              <w:suppressLineNumbers w:val="0"/>
              <w:kinsoku/>
              <w:wordWrap/>
              <w:overflowPunct/>
              <w:topLinePunct w:val="0"/>
              <w:bidi w:val="0"/>
              <w:snapToGrid/>
              <w:spacing w:line="440" w:lineRule="exact"/>
              <w:jc w:val="center"/>
              <w:textAlignment w:val="auto"/>
              <w:rPr>
                <w:rFonts w:hint="default" w:ascii="仿宋" w:hAnsi="仿宋" w:eastAsia="仿宋" w:cs="Cabin-Regular"/>
                <w:color w:val="5E6B87"/>
                <w:kern w:val="0"/>
                <w:sz w:val="24"/>
                <w:szCs w:val="24"/>
                <w:lang w:val="en-US"/>
              </w:rPr>
            </w:pPr>
            <w:r>
              <w:rPr>
                <w:rFonts w:hint="eastAsia" w:ascii="微软雅黑" w:hAnsi="微软雅黑" w:eastAsia="微软雅黑" w:cs="微软雅黑"/>
                <w:i w:val="0"/>
                <w:iCs w:val="0"/>
                <w:color w:val="000000"/>
                <w:kern w:val="0"/>
                <w:sz w:val="24"/>
                <w:szCs w:val="24"/>
                <w:u w:val="none"/>
                <w:lang w:val="en-US" w:eastAsia="zh-CN" w:bidi="ar"/>
              </w:rPr>
              <w:t>1（套餐一）</w:t>
            </w:r>
          </w:p>
        </w:tc>
        <w:tc>
          <w:tcPr>
            <w:tcW w:w="4718" w:type="dxa"/>
            <w:shd w:val="clear" w:color="auto" w:fill="FFFFFF"/>
            <w:tcMar>
              <w:top w:w="0" w:type="dxa"/>
              <w:right w:w="0" w:type="dxa"/>
            </w:tcMar>
            <w:vAlign w:val="center"/>
          </w:tcPr>
          <w:p w14:paraId="3DED1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Cabin-Regular"/>
                <w:color w:val="5E6B87"/>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菁华清可新4合1洗衣凝珠 60粒*1盒</w:t>
            </w:r>
          </w:p>
        </w:tc>
        <w:tc>
          <w:tcPr>
            <w:tcW w:w="810" w:type="dxa"/>
            <w:shd w:val="clear" w:color="auto" w:fill="FFFFFF"/>
            <w:tcMar>
              <w:top w:w="0" w:type="dxa"/>
              <w:right w:w="0" w:type="dxa"/>
            </w:tcMar>
            <w:vAlign w:val="center"/>
          </w:tcPr>
          <w:p w14:paraId="2C1F8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b w:val="0"/>
                <w:bCs w:val="0"/>
                <w:color w:val="5E6B87"/>
                <w:kern w:val="0"/>
                <w:sz w:val="24"/>
                <w:szCs w:val="24"/>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4E531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盒</w:t>
            </w:r>
          </w:p>
        </w:tc>
      </w:tr>
      <w:tr w14:paraId="3EDE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1240F19B">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2（套餐一）</w:t>
            </w:r>
          </w:p>
        </w:tc>
        <w:tc>
          <w:tcPr>
            <w:tcW w:w="4718" w:type="dxa"/>
            <w:shd w:val="clear" w:color="auto" w:fill="FFFFFF"/>
            <w:tcMar>
              <w:top w:w="0" w:type="dxa"/>
              <w:right w:w="0" w:type="dxa"/>
            </w:tcMar>
            <w:vAlign w:val="center"/>
          </w:tcPr>
          <w:p w14:paraId="0CEDF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斧头(AXE)柠檬护肤洗洁精超值1.18kg*3瓶1.18kg*3瓶(1泵+2补)</w:t>
            </w:r>
          </w:p>
        </w:tc>
        <w:tc>
          <w:tcPr>
            <w:tcW w:w="810" w:type="dxa"/>
            <w:shd w:val="clear" w:color="auto" w:fill="FFFFFF"/>
            <w:tcMar>
              <w:top w:w="0" w:type="dxa"/>
              <w:right w:w="0" w:type="dxa"/>
            </w:tcMar>
            <w:vAlign w:val="center"/>
          </w:tcPr>
          <w:p w14:paraId="47C06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b w:val="0"/>
                <w:bCs w:val="0"/>
                <w:color w:val="5E6B87"/>
                <w:kern w:val="0"/>
                <w:sz w:val="24"/>
                <w:szCs w:val="24"/>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22211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3097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2C35EB99">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3（套餐一）</w:t>
            </w:r>
          </w:p>
        </w:tc>
        <w:tc>
          <w:tcPr>
            <w:tcW w:w="4718" w:type="dxa"/>
            <w:shd w:val="clear" w:color="auto" w:fill="FFFFFF"/>
            <w:tcMar>
              <w:top w:w="0" w:type="dxa"/>
              <w:right w:w="0" w:type="dxa"/>
            </w:tcMar>
            <w:vAlign w:val="center"/>
          </w:tcPr>
          <w:p w14:paraId="0311E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得宝卷纸 4层160克10卷有芯卷筒纸160gx10卷/提</w:t>
            </w:r>
          </w:p>
        </w:tc>
        <w:tc>
          <w:tcPr>
            <w:tcW w:w="810" w:type="dxa"/>
            <w:shd w:val="clear" w:color="auto" w:fill="FFFFFF"/>
            <w:tcMar>
              <w:top w:w="0" w:type="dxa"/>
              <w:right w:w="0" w:type="dxa"/>
            </w:tcMar>
            <w:vAlign w:val="center"/>
          </w:tcPr>
          <w:p w14:paraId="1F9294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b w:val="0"/>
                <w:bCs w:val="0"/>
                <w:color w:val="5E6B87"/>
                <w:kern w:val="0"/>
                <w:sz w:val="24"/>
                <w:szCs w:val="24"/>
              </w:rPr>
            </w:pPr>
            <w:r>
              <w:rPr>
                <w:rFonts w:hint="eastAsia" w:ascii="微软雅黑" w:hAnsi="微软雅黑" w:eastAsia="微软雅黑" w:cs="微软雅黑"/>
                <w:b w:val="0"/>
                <w:bCs w:val="0"/>
                <w:i w:val="0"/>
                <w:iCs w:val="0"/>
                <w:color w:val="000000"/>
                <w:kern w:val="0"/>
                <w:sz w:val="24"/>
                <w:szCs w:val="24"/>
                <w:u w:val="none"/>
                <w:lang w:val="en-US" w:eastAsia="zh-CN" w:bidi="ar"/>
              </w:rPr>
              <w:t>2</w:t>
            </w:r>
          </w:p>
        </w:tc>
        <w:tc>
          <w:tcPr>
            <w:tcW w:w="1140" w:type="dxa"/>
            <w:shd w:val="clear" w:color="auto" w:fill="FFFFFF"/>
            <w:tcMar>
              <w:top w:w="0" w:type="dxa"/>
              <w:right w:w="0" w:type="dxa"/>
            </w:tcMar>
            <w:vAlign w:val="center"/>
          </w:tcPr>
          <w:p w14:paraId="356F6E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提</w:t>
            </w:r>
          </w:p>
        </w:tc>
      </w:tr>
      <w:tr w14:paraId="1FB0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2763F677">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4（套餐一）</w:t>
            </w:r>
          </w:p>
        </w:tc>
        <w:tc>
          <w:tcPr>
            <w:tcW w:w="4718" w:type="dxa"/>
            <w:shd w:val="clear" w:color="auto" w:fill="FFFFFF"/>
            <w:tcMar>
              <w:top w:w="0" w:type="dxa"/>
              <w:right w:w="0" w:type="dxa"/>
            </w:tcMar>
            <w:vAlign w:val="center"/>
          </w:tcPr>
          <w:p w14:paraId="54B9A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得宝无香抽取式纸4层90抽x8包/提</w:t>
            </w:r>
          </w:p>
        </w:tc>
        <w:tc>
          <w:tcPr>
            <w:tcW w:w="810" w:type="dxa"/>
            <w:shd w:val="clear" w:color="auto" w:fill="FFFFFF"/>
            <w:tcMar>
              <w:top w:w="0" w:type="dxa"/>
              <w:right w:w="0" w:type="dxa"/>
            </w:tcMar>
            <w:vAlign w:val="center"/>
          </w:tcPr>
          <w:p w14:paraId="15D5A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2</w:t>
            </w:r>
          </w:p>
        </w:tc>
        <w:tc>
          <w:tcPr>
            <w:tcW w:w="1140" w:type="dxa"/>
            <w:shd w:val="clear" w:color="auto" w:fill="FFFFFF"/>
            <w:tcMar>
              <w:top w:w="0" w:type="dxa"/>
              <w:right w:w="0" w:type="dxa"/>
            </w:tcMar>
            <w:vAlign w:val="center"/>
          </w:tcPr>
          <w:p w14:paraId="4D869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提</w:t>
            </w:r>
          </w:p>
        </w:tc>
      </w:tr>
      <w:tr w14:paraId="672C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124AFC0D">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5（套餐一）</w:t>
            </w:r>
          </w:p>
        </w:tc>
        <w:tc>
          <w:tcPr>
            <w:tcW w:w="4718" w:type="dxa"/>
            <w:shd w:val="clear" w:color="auto" w:fill="FFFFFF"/>
            <w:tcMar>
              <w:top w:w="0" w:type="dxa"/>
              <w:right w:w="0" w:type="dxa"/>
            </w:tcMar>
            <w:vAlign w:val="center"/>
          </w:tcPr>
          <w:p w14:paraId="3DF76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得宝无香4层手帕纸36包装7张4层36包/条</w:t>
            </w:r>
          </w:p>
        </w:tc>
        <w:tc>
          <w:tcPr>
            <w:tcW w:w="810" w:type="dxa"/>
            <w:shd w:val="clear" w:color="auto" w:fill="FFFFFF"/>
            <w:tcMar>
              <w:top w:w="0" w:type="dxa"/>
              <w:right w:w="0" w:type="dxa"/>
            </w:tcMar>
            <w:vAlign w:val="center"/>
          </w:tcPr>
          <w:p w14:paraId="7E2CA2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71B6B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提</w:t>
            </w:r>
          </w:p>
        </w:tc>
      </w:tr>
      <w:tr w14:paraId="7F13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0D5BB404">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6（套餐一）</w:t>
            </w:r>
          </w:p>
        </w:tc>
        <w:tc>
          <w:tcPr>
            <w:tcW w:w="4718" w:type="dxa"/>
            <w:shd w:val="clear" w:color="auto" w:fill="FFFFFF"/>
            <w:tcMar>
              <w:top w:w="0" w:type="dxa"/>
              <w:right w:w="0" w:type="dxa"/>
            </w:tcMar>
            <w:vAlign w:val="center"/>
          </w:tcPr>
          <w:p w14:paraId="6119F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心相印二层无印花厨房纸巾60节60节*4粒*4提</w:t>
            </w:r>
          </w:p>
        </w:tc>
        <w:tc>
          <w:tcPr>
            <w:tcW w:w="810" w:type="dxa"/>
            <w:shd w:val="clear" w:color="auto" w:fill="FFFFFF"/>
            <w:tcMar>
              <w:top w:w="0" w:type="dxa"/>
              <w:right w:w="0" w:type="dxa"/>
            </w:tcMar>
            <w:vAlign w:val="center"/>
          </w:tcPr>
          <w:p w14:paraId="7972FF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1A4165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7E14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6B36FE16">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7（套餐一）</w:t>
            </w:r>
          </w:p>
        </w:tc>
        <w:tc>
          <w:tcPr>
            <w:tcW w:w="4718" w:type="dxa"/>
            <w:shd w:val="clear" w:color="auto" w:fill="FFFFFF"/>
            <w:tcMar>
              <w:top w:w="0" w:type="dxa"/>
              <w:right w:w="0" w:type="dxa"/>
            </w:tcMar>
            <w:vAlign w:val="center"/>
          </w:tcPr>
          <w:p w14:paraId="7699A6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洁丽雅纯棉洗脸巾毛巾国风礼盒2条装76*34cm 棕色+兰色</w:t>
            </w:r>
          </w:p>
        </w:tc>
        <w:tc>
          <w:tcPr>
            <w:tcW w:w="810" w:type="dxa"/>
            <w:shd w:val="clear" w:color="auto" w:fill="FFFFFF"/>
            <w:tcMar>
              <w:top w:w="0" w:type="dxa"/>
              <w:right w:w="0" w:type="dxa"/>
            </w:tcMar>
            <w:vAlign w:val="center"/>
          </w:tcPr>
          <w:p w14:paraId="18361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20F18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盒</w:t>
            </w:r>
          </w:p>
        </w:tc>
      </w:tr>
      <w:tr w14:paraId="3A7E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671C2F33">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仿宋" w:hAnsi="仿宋" w:eastAsia="仿宋" w:cs="Cabin-Regular"/>
                <w:color w:val="5E6B87"/>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8（套餐一）</w:t>
            </w:r>
          </w:p>
        </w:tc>
        <w:tc>
          <w:tcPr>
            <w:tcW w:w="4718" w:type="dxa"/>
            <w:shd w:val="clear" w:color="auto" w:fill="FFFFFF"/>
            <w:tcMar>
              <w:top w:w="0" w:type="dxa"/>
              <w:right w:w="0" w:type="dxa"/>
            </w:tcMar>
            <w:vAlign w:val="center"/>
          </w:tcPr>
          <w:p w14:paraId="4EE172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狮王葡萄柚小苏打元气美白牙膏120g</w:t>
            </w:r>
          </w:p>
        </w:tc>
        <w:tc>
          <w:tcPr>
            <w:tcW w:w="810" w:type="dxa"/>
            <w:shd w:val="clear" w:color="auto" w:fill="FFFFFF"/>
            <w:tcMar>
              <w:top w:w="0" w:type="dxa"/>
              <w:right w:w="0" w:type="dxa"/>
            </w:tcMar>
            <w:vAlign w:val="center"/>
          </w:tcPr>
          <w:p w14:paraId="369A4597">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40D049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支</w:t>
            </w:r>
          </w:p>
        </w:tc>
      </w:tr>
      <w:tr w14:paraId="260D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3F4DA022">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仿宋" w:hAnsi="仿宋" w:eastAsia="仿宋" w:cs="Cabin-Regular"/>
                <w:color w:val="5E6B87"/>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9（套餐一）</w:t>
            </w:r>
          </w:p>
        </w:tc>
        <w:tc>
          <w:tcPr>
            <w:tcW w:w="4718" w:type="dxa"/>
            <w:shd w:val="clear" w:color="auto" w:fill="FFFFFF"/>
            <w:tcMar>
              <w:top w:w="0" w:type="dxa"/>
              <w:right w:w="0" w:type="dxa"/>
            </w:tcMar>
            <w:vAlign w:val="center"/>
          </w:tcPr>
          <w:p w14:paraId="0D986FB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狮王细齿洁弹护龈牙刷2支装</w:t>
            </w:r>
          </w:p>
        </w:tc>
        <w:tc>
          <w:tcPr>
            <w:tcW w:w="810" w:type="dxa"/>
            <w:shd w:val="clear" w:color="auto" w:fill="FFFFFF"/>
            <w:tcMar>
              <w:top w:w="0" w:type="dxa"/>
              <w:right w:w="0" w:type="dxa"/>
            </w:tcMar>
            <w:vAlign w:val="center"/>
          </w:tcPr>
          <w:p w14:paraId="1791D24D">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60079A4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组</w:t>
            </w:r>
          </w:p>
        </w:tc>
      </w:tr>
      <w:tr w14:paraId="7B86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0155589D">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1（套餐二）</w:t>
            </w:r>
          </w:p>
        </w:tc>
        <w:tc>
          <w:tcPr>
            <w:tcW w:w="4718" w:type="dxa"/>
            <w:shd w:val="clear" w:color="auto" w:fill="FFFFFF"/>
            <w:tcMar>
              <w:top w:w="0" w:type="dxa"/>
              <w:right w:w="0" w:type="dxa"/>
            </w:tcMar>
            <w:vAlign w:val="center"/>
          </w:tcPr>
          <w:p w14:paraId="4ABEE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施华蔻多效修护洗润套装洗600ml+润400ml</w:t>
            </w:r>
          </w:p>
        </w:tc>
        <w:tc>
          <w:tcPr>
            <w:tcW w:w="810" w:type="dxa"/>
            <w:shd w:val="clear" w:color="auto" w:fill="FFFFFF"/>
            <w:tcMar>
              <w:top w:w="0" w:type="dxa"/>
              <w:right w:w="0" w:type="dxa"/>
            </w:tcMar>
            <w:vAlign w:val="center"/>
          </w:tcPr>
          <w:p w14:paraId="0C57E6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b w:val="0"/>
                <w:bCs w:val="0"/>
                <w:color w:val="5E6B87"/>
                <w:kern w:val="0"/>
                <w:sz w:val="24"/>
                <w:szCs w:val="24"/>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5A91D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组</w:t>
            </w:r>
          </w:p>
        </w:tc>
      </w:tr>
      <w:tr w14:paraId="4DAA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378F0E1B">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2（套餐二）</w:t>
            </w:r>
          </w:p>
        </w:tc>
        <w:tc>
          <w:tcPr>
            <w:tcW w:w="4718" w:type="dxa"/>
            <w:shd w:val="clear" w:color="auto" w:fill="FFFFFF"/>
            <w:tcMar>
              <w:top w:w="0" w:type="dxa"/>
              <w:right w:w="0" w:type="dxa"/>
            </w:tcMar>
            <w:vAlign w:val="center"/>
          </w:tcPr>
          <w:p w14:paraId="6340F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蓝月亮深层洁净护理洗衣液自然清香3kg3kg</w:t>
            </w:r>
          </w:p>
        </w:tc>
        <w:tc>
          <w:tcPr>
            <w:tcW w:w="810" w:type="dxa"/>
            <w:shd w:val="clear" w:color="auto" w:fill="FFFFFF"/>
            <w:tcMar>
              <w:top w:w="0" w:type="dxa"/>
              <w:right w:w="0" w:type="dxa"/>
            </w:tcMar>
            <w:vAlign w:val="center"/>
          </w:tcPr>
          <w:p w14:paraId="78A37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b w:val="0"/>
                <w:bCs w:val="0"/>
                <w:color w:val="5E6B87"/>
                <w:kern w:val="0"/>
                <w:sz w:val="24"/>
                <w:szCs w:val="24"/>
              </w:rPr>
            </w:pPr>
            <w:r>
              <w:rPr>
                <w:rFonts w:hint="eastAsia" w:ascii="微软雅黑" w:hAnsi="微软雅黑" w:eastAsia="微软雅黑" w:cs="微软雅黑"/>
                <w:b w:val="0"/>
                <w:bCs w:val="0"/>
                <w:i w:val="0"/>
                <w:iCs w:val="0"/>
                <w:color w:val="000000"/>
                <w:kern w:val="0"/>
                <w:sz w:val="24"/>
                <w:szCs w:val="24"/>
                <w:u w:val="none"/>
                <w:lang w:val="en-US" w:eastAsia="zh-CN" w:bidi="ar"/>
              </w:rPr>
              <w:t>2</w:t>
            </w:r>
          </w:p>
        </w:tc>
        <w:tc>
          <w:tcPr>
            <w:tcW w:w="1140" w:type="dxa"/>
            <w:shd w:val="clear" w:color="auto" w:fill="FFFFFF"/>
            <w:tcMar>
              <w:top w:w="0" w:type="dxa"/>
              <w:right w:w="0" w:type="dxa"/>
            </w:tcMar>
            <w:vAlign w:val="center"/>
          </w:tcPr>
          <w:p w14:paraId="7DE37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瓶</w:t>
            </w:r>
          </w:p>
        </w:tc>
      </w:tr>
      <w:tr w14:paraId="53CA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23029426">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3（套餐二）</w:t>
            </w:r>
          </w:p>
        </w:tc>
        <w:tc>
          <w:tcPr>
            <w:tcW w:w="4718" w:type="dxa"/>
            <w:shd w:val="clear" w:color="auto" w:fill="FFFFFF"/>
            <w:tcMar>
              <w:top w:w="0" w:type="dxa"/>
              <w:right w:w="0" w:type="dxa"/>
            </w:tcMar>
            <w:vAlign w:val="center"/>
          </w:tcPr>
          <w:p w14:paraId="78A48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多芬深层营润滋养沐浴露720ml</w:t>
            </w:r>
          </w:p>
        </w:tc>
        <w:tc>
          <w:tcPr>
            <w:tcW w:w="810" w:type="dxa"/>
            <w:shd w:val="clear" w:color="auto" w:fill="FFFFFF"/>
            <w:tcMar>
              <w:top w:w="0" w:type="dxa"/>
              <w:right w:w="0" w:type="dxa"/>
            </w:tcMar>
            <w:vAlign w:val="center"/>
          </w:tcPr>
          <w:p w14:paraId="79A10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b w:val="0"/>
                <w:bCs w:val="0"/>
                <w:color w:val="5E6B87"/>
                <w:kern w:val="0"/>
                <w:sz w:val="24"/>
                <w:szCs w:val="24"/>
              </w:rPr>
            </w:pPr>
            <w:r>
              <w:rPr>
                <w:rFonts w:hint="eastAsia" w:ascii="微软雅黑" w:hAnsi="微软雅黑" w:eastAsia="微软雅黑" w:cs="微软雅黑"/>
                <w:b w:val="0"/>
                <w:bCs w:val="0"/>
                <w:i w:val="0"/>
                <w:iCs w:val="0"/>
                <w:color w:val="000000"/>
                <w:kern w:val="0"/>
                <w:sz w:val="24"/>
                <w:szCs w:val="24"/>
                <w:u w:val="none"/>
                <w:lang w:val="en-US" w:eastAsia="zh-CN" w:bidi="ar"/>
              </w:rPr>
              <w:t>2</w:t>
            </w:r>
          </w:p>
        </w:tc>
        <w:tc>
          <w:tcPr>
            <w:tcW w:w="1140" w:type="dxa"/>
            <w:shd w:val="clear" w:color="auto" w:fill="FFFFFF"/>
            <w:tcMar>
              <w:top w:w="0" w:type="dxa"/>
              <w:right w:w="0" w:type="dxa"/>
            </w:tcMar>
            <w:vAlign w:val="center"/>
          </w:tcPr>
          <w:p w14:paraId="60AA2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瓶</w:t>
            </w:r>
          </w:p>
        </w:tc>
      </w:tr>
      <w:tr w14:paraId="2C5D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7C7C2706">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4（套餐二）</w:t>
            </w:r>
          </w:p>
        </w:tc>
        <w:tc>
          <w:tcPr>
            <w:tcW w:w="4718" w:type="dxa"/>
            <w:shd w:val="clear" w:color="auto" w:fill="FFFFFF"/>
            <w:tcMar>
              <w:top w:w="0" w:type="dxa"/>
              <w:right w:w="0" w:type="dxa"/>
            </w:tcMar>
            <w:vAlign w:val="center"/>
          </w:tcPr>
          <w:p w14:paraId="257AAC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维达立体美抽纸3层M码3层M码100抽20包</w:t>
            </w:r>
          </w:p>
        </w:tc>
        <w:tc>
          <w:tcPr>
            <w:tcW w:w="810" w:type="dxa"/>
            <w:shd w:val="clear" w:color="auto" w:fill="FFFFFF"/>
            <w:tcMar>
              <w:top w:w="0" w:type="dxa"/>
              <w:right w:w="0" w:type="dxa"/>
            </w:tcMar>
            <w:vAlign w:val="center"/>
          </w:tcPr>
          <w:p w14:paraId="582B2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Cabin-Regular"/>
                <w:b w:val="0"/>
                <w:bCs w:val="0"/>
                <w:color w:val="5E6B87"/>
                <w:kern w:val="0"/>
                <w:sz w:val="24"/>
                <w:szCs w:val="24"/>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36560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箱</w:t>
            </w:r>
          </w:p>
        </w:tc>
      </w:tr>
      <w:tr w14:paraId="55DF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25453B37">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5（套餐二）</w:t>
            </w:r>
          </w:p>
        </w:tc>
        <w:tc>
          <w:tcPr>
            <w:tcW w:w="4718" w:type="dxa"/>
            <w:shd w:val="clear" w:color="auto" w:fill="FFFFFF"/>
            <w:tcMar>
              <w:top w:w="0" w:type="dxa"/>
              <w:right w:w="0" w:type="dxa"/>
            </w:tcMar>
            <w:vAlign w:val="center"/>
          </w:tcPr>
          <w:p w14:paraId="7E858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维达200克4层蓝色经典卷纸10卷/提200gx10卷/提</w:t>
            </w:r>
          </w:p>
        </w:tc>
        <w:tc>
          <w:tcPr>
            <w:tcW w:w="810" w:type="dxa"/>
            <w:shd w:val="clear" w:color="auto" w:fill="FFFFFF"/>
            <w:tcMar>
              <w:top w:w="0" w:type="dxa"/>
              <w:right w:w="0" w:type="dxa"/>
            </w:tcMar>
            <w:vAlign w:val="center"/>
          </w:tcPr>
          <w:p w14:paraId="3D114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43B11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提</w:t>
            </w:r>
          </w:p>
        </w:tc>
      </w:tr>
      <w:tr w14:paraId="2D97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31AA9066">
            <w:pPr>
              <w:keepNext w:val="0"/>
              <w:keepLines w:val="0"/>
              <w:pageBreakBefore w:val="0"/>
              <w:widowControl/>
              <w:suppressLineNumbers w:val="0"/>
              <w:kinsoku/>
              <w:wordWrap/>
              <w:overflowPunct/>
              <w:topLinePunct w:val="0"/>
              <w:bidi w:val="0"/>
              <w:snapToGrid/>
              <w:spacing w:line="440" w:lineRule="exact"/>
              <w:jc w:val="center"/>
              <w:textAlignment w:val="auto"/>
              <w:rPr>
                <w:rFonts w:ascii="仿宋" w:hAnsi="仿宋" w:eastAsia="仿宋" w:cs="Cabin-Regular"/>
                <w:color w:val="5E6B87"/>
                <w:kern w:val="0"/>
                <w:sz w:val="24"/>
                <w:szCs w:val="24"/>
              </w:rPr>
            </w:pPr>
            <w:r>
              <w:rPr>
                <w:rFonts w:hint="eastAsia" w:ascii="微软雅黑" w:hAnsi="微软雅黑" w:eastAsia="微软雅黑" w:cs="微软雅黑"/>
                <w:i w:val="0"/>
                <w:iCs w:val="0"/>
                <w:color w:val="000000"/>
                <w:kern w:val="0"/>
                <w:sz w:val="24"/>
                <w:szCs w:val="24"/>
                <w:u w:val="none"/>
                <w:lang w:val="en-US" w:eastAsia="zh-CN" w:bidi="ar"/>
              </w:rPr>
              <w:t>6（套餐二）</w:t>
            </w:r>
          </w:p>
        </w:tc>
        <w:tc>
          <w:tcPr>
            <w:tcW w:w="4718" w:type="dxa"/>
            <w:shd w:val="clear" w:color="auto" w:fill="FFFFFF"/>
            <w:tcMar>
              <w:top w:w="0" w:type="dxa"/>
              <w:right w:w="0" w:type="dxa"/>
            </w:tcMar>
            <w:vAlign w:val="center"/>
          </w:tcPr>
          <w:p w14:paraId="17102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渍无踪渍无踪 活氧亮白去渍粉1kg</w:t>
            </w:r>
          </w:p>
        </w:tc>
        <w:tc>
          <w:tcPr>
            <w:tcW w:w="810" w:type="dxa"/>
            <w:shd w:val="clear" w:color="auto" w:fill="FFFFFF"/>
            <w:tcMar>
              <w:top w:w="0" w:type="dxa"/>
              <w:right w:w="0" w:type="dxa"/>
            </w:tcMar>
            <w:vAlign w:val="center"/>
          </w:tcPr>
          <w:p w14:paraId="373B8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42A0E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瓶</w:t>
            </w:r>
          </w:p>
        </w:tc>
      </w:tr>
      <w:tr w14:paraId="50BC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6F68A2D0">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1（套餐三）</w:t>
            </w:r>
          </w:p>
        </w:tc>
        <w:tc>
          <w:tcPr>
            <w:tcW w:w="4718" w:type="dxa"/>
            <w:shd w:val="clear" w:color="auto" w:fill="FFFFFF"/>
            <w:tcMar>
              <w:top w:w="0" w:type="dxa"/>
              <w:right w:w="0" w:type="dxa"/>
            </w:tcMar>
            <w:vAlign w:val="center"/>
          </w:tcPr>
          <w:p w14:paraId="315A2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资生堂水之密语洗护组合洗发水600ml</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护发素600ml</w:t>
            </w:r>
          </w:p>
        </w:tc>
        <w:tc>
          <w:tcPr>
            <w:tcW w:w="810" w:type="dxa"/>
            <w:shd w:val="clear" w:color="auto" w:fill="FFFFFF"/>
            <w:tcMar>
              <w:top w:w="0" w:type="dxa"/>
              <w:right w:w="0" w:type="dxa"/>
            </w:tcMar>
            <w:vAlign w:val="center"/>
          </w:tcPr>
          <w:p w14:paraId="0E5F9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7B33B6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组</w:t>
            </w:r>
          </w:p>
        </w:tc>
      </w:tr>
      <w:tr w14:paraId="160C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38AA7C9D">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2（套餐三）</w:t>
            </w:r>
          </w:p>
        </w:tc>
        <w:tc>
          <w:tcPr>
            <w:tcW w:w="4718" w:type="dxa"/>
            <w:shd w:val="clear" w:color="auto" w:fill="FFFFFF"/>
            <w:tcMar>
              <w:top w:w="0" w:type="dxa"/>
              <w:right w:w="0" w:type="dxa"/>
            </w:tcMar>
            <w:vAlign w:val="center"/>
          </w:tcPr>
          <w:p w14:paraId="3B3B4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威露士抗菌有氧洗衣液柠檬3L</w:t>
            </w:r>
          </w:p>
        </w:tc>
        <w:tc>
          <w:tcPr>
            <w:tcW w:w="810" w:type="dxa"/>
            <w:shd w:val="clear" w:color="auto" w:fill="FFFFFF"/>
            <w:tcMar>
              <w:top w:w="0" w:type="dxa"/>
              <w:right w:w="0" w:type="dxa"/>
            </w:tcMar>
            <w:vAlign w:val="center"/>
          </w:tcPr>
          <w:p w14:paraId="68A877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2</w:t>
            </w:r>
          </w:p>
        </w:tc>
        <w:tc>
          <w:tcPr>
            <w:tcW w:w="1140" w:type="dxa"/>
            <w:shd w:val="clear" w:color="auto" w:fill="FFFFFF"/>
            <w:tcMar>
              <w:top w:w="0" w:type="dxa"/>
              <w:right w:w="0" w:type="dxa"/>
            </w:tcMar>
            <w:vAlign w:val="center"/>
          </w:tcPr>
          <w:p w14:paraId="4ACF1E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瓶</w:t>
            </w:r>
          </w:p>
        </w:tc>
      </w:tr>
      <w:tr w14:paraId="32CE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74682340">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3（套餐三）</w:t>
            </w:r>
          </w:p>
        </w:tc>
        <w:tc>
          <w:tcPr>
            <w:tcW w:w="4718" w:type="dxa"/>
            <w:shd w:val="clear" w:color="auto" w:fill="FFFFFF"/>
            <w:tcMar>
              <w:top w:w="0" w:type="dxa"/>
              <w:right w:w="0" w:type="dxa"/>
            </w:tcMar>
            <w:vAlign w:val="center"/>
          </w:tcPr>
          <w:p w14:paraId="01DF2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威露士消毒液1L</w:t>
            </w:r>
          </w:p>
        </w:tc>
        <w:tc>
          <w:tcPr>
            <w:tcW w:w="810" w:type="dxa"/>
            <w:shd w:val="clear" w:color="auto" w:fill="FFFFFF"/>
            <w:tcMar>
              <w:top w:w="0" w:type="dxa"/>
              <w:right w:w="0" w:type="dxa"/>
            </w:tcMar>
            <w:vAlign w:val="center"/>
          </w:tcPr>
          <w:p w14:paraId="577DC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028C8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瓶</w:t>
            </w:r>
          </w:p>
        </w:tc>
      </w:tr>
      <w:tr w14:paraId="456C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3E7105C0">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4（套餐三）</w:t>
            </w:r>
          </w:p>
        </w:tc>
        <w:tc>
          <w:tcPr>
            <w:tcW w:w="4718" w:type="dxa"/>
            <w:shd w:val="clear" w:color="auto" w:fill="FFFFFF"/>
            <w:tcMar>
              <w:top w:w="0" w:type="dxa"/>
              <w:right w:w="0" w:type="dxa"/>
            </w:tcMar>
            <w:vAlign w:val="center"/>
          </w:tcPr>
          <w:p w14:paraId="62872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大公鸡家清三件套大公鸡管家多能油污净600ml*1</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大公鸡管家洗衣皂300g*1</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大公鸡管家洗洁精500ml*1</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（香型随机）</w:t>
            </w:r>
          </w:p>
        </w:tc>
        <w:tc>
          <w:tcPr>
            <w:tcW w:w="810" w:type="dxa"/>
            <w:shd w:val="clear" w:color="auto" w:fill="FFFFFF"/>
            <w:tcMar>
              <w:top w:w="0" w:type="dxa"/>
              <w:right w:w="0" w:type="dxa"/>
            </w:tcMar>
            <w:vAlign w:val="center"/>
          </w:tcPr>
          <w:p w14:paraId="6D570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12428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盒</w:t>
            </w:r>
          </w:p>
        </w:tc>
      </w:tr>
      <w:tr w14:paraId="2844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77380871">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5（套餐三）</w:t>
            </w:r>
          </w:p>
        </w:tc>
        <w:tc>
          <w:tcPr>
            <w:tcW w:w="4718" w:type="dxa"/>
            <w:shd w:val="clear" w:color="auto" w:fill="FFFFFF"/>
            <w:tcMar>
              <w:top w:w="0" w:type="dxa"/>
              <w:right w:w="0" w:type="dxa"/>
            </w:tcMar>
            <w:vAlign w:val="center"/>
          </w:tcPr>
          <w:p w14:paraId="70179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心相印二层无印花厨房纸巾60节60节*4粒*4提</w:t>
            </w:r>
          </w:p>
        </w:tc>
        <w:tc>
          <w:tcPr>
            <w:tcW w:w="810" w:type="dxa"/>
            <w:shd w:val="clear" w:color="auto" w:fill="FFFFFF"/>
            <w:tcMar>
              <w:top w:w="0" w:type="dxa"/>
              <w:right w:w="0" w:type="dxa"/>
            </w:tcMar>
            <w:vAlign w:val="center"/>
          </w:tcPr>
          <w:p w14:paraId="44B29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685CA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2A10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405DFDA8">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6（套餐三）</w:t>
            </w:r>
          </w:p>
        </w:tc>
        <w:tc>
          <w:tcPr>
            <w:tcW w:w="4718" w:type="dxa"/>
            <w:shd w:val="clear" w:color="auto" w:fill="FFFFFF"/>
            <w:tcMar>
              <w:top w:w="0" w:type="dxa"/>
              <w:right w:w="0" w:type="dxa"/>
            </w:tcMar>
            <w:vAlign w:val="center"/>
          </w:tcPr>
          <w:p w14:paraId="2324C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洁丽雅纯棉洗脸巾毛巾国风礼盒2条装76*34cm 棕色+兰色</w:t>
            </w:r>
          </w:p>
        </w:tc>
        <w:tc>
          <w:tcPr>
            <w:tcW w:w="810" w:type="dxa"/>
            <w:shd w:val="clear" w:color="auto" w:fill="FFFFFF"/>
            <w:tcMar>
              <w:top w:w="0" w:type="dxa"/>
              <w:right w:w="0" w:type="dxa"/>
            </w:tcMar>
            <w:vAlign w:val="center"/>
          </w:tcPr>
          <w:p w14:paraId="2660B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2AB0DA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盒</w:t>
            </w:r>
          </w:p>
        </w:tc>
      </w:tr>
      <w:tr w14:paraId="4928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1813876D">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7（套餐三）</w:t>
            </w:r>
          </w:p>
        </w:tc>
        <w:tc>
          <w:tcPr>
            <w:tcW w:w="4718" w:type="dxa"/>
            <w:shd w:val="clear" w:color="auto" w:fill="FFFFFF"/>
            <w:tcMar>
              <w:top w:w="0" w:type="dxa"/>
              <w:right w:w="0" w:type="dxa"/>
            </w:tcMar>
            <w:vAlign w:val="center"/>
          </w:tcPr>
          <w:p w14:paraId="5BD50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滴露健康抑菌洗手液滋润倍护500g</w:t>
            </w:r>
          </w:p>
        </w:tc>
        <w:tc>
          <w:tcPr>
            <w:tcW w:w="810" w:type="dxa"/>
            <w:shd w:val="clear" w:color="auto" w:fill="FFFFFF"/>
            <w:tcMar>
              <w:top w:w="0" w:type="dxa"/>
              <w:right w:w="0" w:type="dxa"/>
            </w:tcMar>
            <w:vAlign w:val="center"/>
          </w:tcPr>
          <w:p w14:paraId="64F43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29532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瓶</w:t>
            </w:r>
          </w:p>
        </w:tc>
      </w:tr>
      <w:tr w14:paraId="7C6D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3FF5A64F">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1（套餐四）</w:t>
            </w:r>
          </w:p>
        </w:tc>
        <w:tc>
          <w:tcPr>
            <w:tcW w:w="4718" w:type="dxa"/>
            <w:shd w:val="clear" w:color="auto" w:fill="FFFFFF"/>
            <w:tcMar>
              <w:top w:w="0" w:type="dxa"/>
              <w:right w:w="0" w:type="dxa"/>
            </w:tcMar>
            <w:vAlign w:val="center"/>
          </w:tcPr>
          <w:p w14:paraId="54D4D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蓝月亮深层洁净护理洗衣液自然清香3kg3kg</w:t>
            </w:r>
          </w:p>
        </w:tc>
        <w:tc>
          <w:tcPr>
            <w:tcW w:w="810" w:type="dxa"/>
            <w:shd w:val="clear" w:color="auto" w:fill="FFFFFF"/>
            <w:tcMar>
              <w:top w:w="0" w:type="dxa"/>
              <w:right w:w="0" w:type="dxa"/>
            </w:tcMar>
            <w:vAlign w:val="center"/>
          </w:tcPr>
          <w:p w14:paraId="7400F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2</w:t>
            </w:r>
          </w:p>
        </w:tc>
        <w:tc>
          <w:tcPr>
            <w:tcW w:w="1140" w:type="dxa"/>
            <w:shd w:val="clear" w:color="auto" w:fill="FFFFFF"/>
            <w:tcMar>
              <w:top w:w="0" w:type="dxa"/>
              <w:right w:w="0" w:type="dxa"/>
            </w:tcMar>
            <w:vAlign w:val="center"/>
          </w:tcPr>
          <w:p w14:paraId="67F4EE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瓶</w:t>
            </w:r>
          </w:p>
        </w:tc>
      </w:tr>
      <w:tr w14:paraId="28FB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11A4B5DB">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2（套餐四）</w:t>
            </w:r>
          </w:p>
        </w:tc>
        <w:tc>
          <w:tcPr>
            <w:tcW w:w="4718" w:type="dxa"/>
            <w:shd w:val="clear" w:color="auto" w:fill="FFFFFF"/>
            <w:tcMar>
              <w:top w:w="0" w:type="dxa"/>
              <w:right w:w="0" w:type="dxa"/>
            </w:tcMar>
            <w:vAlign w:val="center"/>
          </w:tcPr>
          <w:p w14:paraId="73022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多芬深层营润滋养沐浴露720ml</w:t>
            </w:r>
          </w:p>
        </w:tc>
        <w:tc>
          <w:tcPr>
            <w:tcW w:w="810" w:type="dxa"/>
            <w:shd w:val="clear" w:color="auto" w:fill="FFFFFF"/>
            <w:tcMar>
              <w:top w:w="0" w:type="dxa"/>
              <w:right w:w="0" w:type="dxa"/>
            </w:tcMar>
            <w:vAlign w:val="center"/>
          </w:tcPr>
          <w:p w14:paraId="05F50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2</w:t>
            </w:r>
          </w:p>
        </w:tc>
        <w:tc>
          <w:tcPr>
            <w:tcW w:w="1140" w:type="dxa"/>
            <w:shd w:val="clear" w:color="auto" w:fill="FFFFFF"/>
            <w:tcMar>
              <w:top w:w="0" w:type="dxa"/>
              <w:right w:w="0" w:type="dxa"/>
            </w:tcMar>
            <w:vAlign w:val="center"/>
          </w:tcPr>
          <w:p w14:paraId="3BA5A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瓶</w:t>
            </w:r>
          </w:p>
        </w:tc>
      </w:tr>
      <w:tr w14:paraId="3CC8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3B9632CB">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3（套餐四）</w:t>
            </w:r>
          </w:p>
        </w:tc>
        <w:tc>
          <w:tcPr>
            <w:tcW w:w="4718" w:type="dxa"/>
            <w:shd w:val="clear" w:color="auto" w:fill="FFFFFF"/>
            <w:tcMar>
              <w:top w:w="0" w:type="dxa"/>
              <w:right w:w="0" w:type="dxa"/>
            </w:tcMar>
            <w:vAlign w:val="center"/>
          </w:tcPr>
          <w:p w14:paraId="697331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维达立体美抽纸3层M码3层M码100抽20包</w:t>
            </w:r>
          </w:p>
        </w:tc>
        <w:tc>
          <w:tcPr>
            <w:tcW w:w="810" w:type="dxa"/>
            <w:shd w:val="clear" w:color="auto" w:fill="FFFFFF"/>
            <w:tcMar>
              <w:top w:w="0" w:type="dxa"/>
              <w:right w:w="0" w:type="dxa"/>
            </w:tcMar>
            <w:vAlign w:val="center"/>
          </w:tcPr>
          <w:p w14:paraId="465F4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2</w:t>
            </w:r>
          </w:p>
        </w:tc>
        <w:tc>
          <w:tcPr>
            <w:tcW w:w="1140" w:type="dxa"/>
            <w:shd w:val="clear" w:color="auto" w:fill="FFFFFF"/>
            <w:tcMar>
              <w:top w:w="0" w:type="dxa"/>
              <w:right w:w="0" w:type="dxa"/>
            </w:tcMar>
            <w:vAlign w:val="center"/>
          </w:tcPr>
          <w:p w14:paraId="017DF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箱</w:t>
            </w:r>
          </w:p>
        </w:tc>
      </w:tr>
      <w:tr w14:paraId="1E88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44150BDE">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4（套餐四）</w:t>
            </w:r>
          </w:p>
        </w:tc>
        <w:tc>
          <w:tcPr>
            <w:tcW w:w="4718" w:type="dxa"/>
            <w:shd w:val="clear" w:color="auto" w:fill="FFFFFF"/>
            <w:tcMar>
              <w:top w:w="0" w:type="dxa"/>
              <w:right w:w="0" w:type="dxa"/>
            </w:tcMar>
            <w:vAlign w:val="center"/>
          </w:tcPr>
          <w:p w14:paraId="2056E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维达200克4层蓝色经典卷纸10卷/提200gx10卷/提</w:t>
            </w:r>
          </w:p>
        </w:tc>
        <w:tc>
          <w:tcPr>
            <w:tcW w:w="810" w:type="dxa"/>
            <w:shd w:val="clear" w:color="auto" w:fill="FFFFFF"/>
            <w:tcMar>
              <w:top w:w="0" w:type="dxa"/>
              <w:right w:w="0" w:type="dxa"/>
            </w:tcMar>
            <w:vAlign w:val="center"/>
          </w:tcPr>
          <w:p w14:paraId="5B46E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2</w:t>
            </w:r>
          </w:p>
        </w:tc>
        <w:tc>
          <w:tcPr>
            <w:tcW w:w="1140" w:type="dxa"/>
            <w:shd w:val="clear" w:color="auto" w:fill="FFFFFF"/>
            <w:tcMar>
              <w:top w:w="0" w:type="dxa"/>
              <w:right w:w="0" w:type="dxa"/>
            </w:tcMar>
            <w:vAlign w:val="center"/>
          </w:tcPr>
          <w:p w14:paraId="0835C2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提</w:t>
            </w:r>
          </w:p>
        </w:tc>
      </w:tr>
      <w:tr w14:paraId="1EAF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2168F500">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5（套餐四）</w:t>
            </w:r>
          </w:p>
        </w:tc>
        <w:tc>
          <w:tcPr>
            <w:tcW w:w="4718" w:type="dxa"/>
            <w:shd w:val="clear" w:color="auto" w:fill="FFFFFF"/>
            <w:tcMar>
              <w:top w:w="0" w:type="dxa"/>
              <w:right w:w="0" w:type="dxa"/>
            </w:tcMar>
            <w:vAlign w:val="center"/>
          </w:tcPr>
          <w:p w14:paraId="238F8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心相印二层无印花厨房纸巾60节60节*4粒*4提</w:t>
            </w:r>
          </w:p>
        </w:tc>
        <w:tc>
          <w:tcPr>
            <w:tcW w:w="810" w:type="dxa"/>
            <w:shd w:val="clear" w:color="auto" w:fill="FFFFFF"/>
            <w:tcMar>
              <w:top w:w="0" w:type="dxa"/>
              <w:right w:w="0" w:type="dxa"/>
            </w:tcMar>
            <w:vAlign w:val="center"/>
          </w:tcPr>
          <w:p w14:paraId="3B814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1140" w:type="dxa"/>
            <w:shd w:val="clear" w:color="auto" w:fill="FFFFFF"/>
            <w:tcMar>
              <w:top w:w="0" w:type="dxa"/>
              <w:right w:w="0" w:type="dxa"/>
            </w:tcMar>
            <w:vAlign w:val="center"/>
          </w:tcPr>
          <w:p w14:paraId="28C2A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3CA1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06" w:type="dxa"/>
            <w:shd w:val="clear" w:color="auto" w:fill="FFFFFF"/>
            <w:tcMar>
              <w:top w:w="0" w:type="dxa"/>
              <w:right w:w="0" w:type="dxa"/>
            </w:tcMar>
            <w:vAlign w:val="center"/>
          </w:tcPr>
          <w:p w14:paraId="6FE2F5D2">
            <w:pPr>
              <w:keepNext w:val="0"/>
              <w:keepLines w:val="0"/>
              <w:pageBreakBefore w:val="0"/>
              <w:widowControl/>
              <w:suppressLineNumbers w:val="0"/>
              <w:kinsoku/>
              <w:wordWrap/>
              <w:overflowPunct/>
              <w:topLinePunct w:val="0"/>
              <w:bidi w:val="0"/>
              <w:snapToGrid/>
              <w:spacing w:line="4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6（套餐四）</w:t>
            </w:r>
          </w:p>
        </w:tc>
        <w:tc>
          <w:tcPr>
            <w:tcW w:w="4718" w:type="dxa"/>
            <w:shd w:val="clear" w:color="auto" w:fill="FFFFFF"/>
            <w:tcMar>
              <w:top w:w="0" w:type="dxa"/>
              <w:right w:w="0" w:type="dxa"/>
            </w:tcMar>
            <w:vAlign w:val="center"/>
          </w:tcPr>
          <w:p w14:paraId="68CA3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 xml:space="preserve">VW1028 维达杀菌无刺激湿巾 1包装80片/包 </w:t>
            </w:r>
          </w:p>
        </w:tc>
        <w:tc>
          <w:tcPr>
            <w:tcW w:w="810" w:type="dxa"/>
            <w:shd w:val="clear" w:color="auto" w:fill="FFFFFF"/>
            <w:tcMar>
              <w:top w:w="0" w:type="dxa"/>
              <w:right w:w="0" w:type="dxa"/>
            </w:tcMar>
            <w:vAlign w:val="center"/>
          </w:tcPr>
          <w:p w14:paraId="448B2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3</w:t>
            </w:r>
          </w:p>
        </w:tc>
        <w:tc>
          <w:tcPr>
            <w:tcW w:w="1140" w:type="dxa"/>
            <w:shd w:val="clear" w:color="auto" w:fill="FFFFFF"/>
            <w:tcMar>
              <w:top w:w="0" w:type="dxa"/>
              <w:right w:w="0" w:type="dxa"/>
            </w:tcMar>
            <w:vAlign w:val="center"/>
          </w:tcPr>
          <w:p w14:paraId="6E00A2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包</w:t>
            </w:r>
          </w:p>
        </w:tc>
      </w:tr>
    </w:tbl>
    <w:p w14:paraId="11C689A2">
      <w:pPr>
        <w:autoSpaceDE w:val="0"/>
        <w:autoSpaceDN w:val="0"/>
        <w:adjustRightInd w:val="0"/>
        <w:spacing w:line="360" w:lineRule="auto"/>
        <w:jc w:val="left"/>
        <w:rPr>
          <w:rFonts w:ascii="仿宋" w:hAnsi="仿宋" w:eastAsia="仿宋" w:cs="Helvetica Neue"/>
          <w:i/>
          <w:iCs/>
          <w:color w:val="000000" w:themeColor="text1"/>
          <w:kern w:val="0"/>
          <w:sz w:val="24"/>
          <w14:textFill>
            <w14:solidFill>
              <w14:schemeClr w14:val="tx1"/>
            </w14:solidFill>
          </w14:textFill>
        </w:rPr>
        <w:sectPr>
          <w:pgSz w:w="16840" w:h="11900" w:orient="landscape"/>
          <w:pgMar w:top="1800" w:right="1440" w:bottom="1800" w:left="1440" w:header="851" w:footer="992" w:gutter="0"/>
          <w:cols w:space="425" w:num="1"/>
          <w:docGrid w:type="lines" w:linePitch="312" w:charSpace="0"/>
        </w:sectPr>
      </w:pPr>
    </w:p>
    <w:p w14:paraId="67F897FE">
      <w:pPr>
        <w:spacing w:line="360" w:lineRule="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（四）技术要求与商务要求</w:t>
      </w:r>
    </w:p>
    <w:p w14:paraId="6AA4A295">
      <w:pPr>
        <w:rPr>
          <w:rFonts w:hint="eastAsia" w:ascii="仿宋" w:hAnsi="仿宋" w:eastAsia="仿宋"/>
          <w:sz w:val="32"/>
          <w:szCs w:val="40"/>
          <w:u w:val="single"/>
        </w:rPr>
      </w:pPr>
      <w:r>
        <w:rPr>
          <w:rFonts w:ascii="仿宋" w:hAnsi="仿宋" w:eastAsia="仿宋"/>
          <w:sz w:val="32"/>
          <w:szCs w:val="32"/>
        </w:rPr>
        <w:t>1</w:t>
      </w:r>
      <w:r>
        <w:rPr>
          <w:rFonts w:hint="eastAsia" w:ascii="仿宋" w:hAnsi="仿宋" w:eastAsia="仿宋"/>
          <w:sz w:val="32"/>
          <w:szCs w:val="32"/>
        </w:rPr>
        <w:t>、采购标的一：</w:t>
      </w:r>
      <w:r>
        <w:rPr>
          <w:rFonts w:hint="eastAsia" w:ascii="仿宋" w:hAnsi="仿宋" w:eastAsia="仿宋"/>
          <w:sz w:val="32"/>
          <w:szCs w:val="40"/>
          <w:u w:val="single"/>
          <w:lang w:val="en-US" w:eastAsia="zh-CN"/>
        </w:rPr>
        <w:t>2025年国庆节、重阳节退休人员慰问物资及配送服务</w:t>
      </w:r>
      <w:r>
        <w:rPr>
          <w:rFonts w:hint="eastAsia" w:ascii="仿宋" w:hAnsi="仿宋" w:eastAsia="仿宋"/>
          <w:sz w:val="32"/>
          <w:szCs w:val="40"/>
          <w:u w:val="single"/>
        </w:rPr>
        <w:t>。</w:t>
      </w:r>
    </w:p>
    <w:p w14:paraId="4A7E5586">
      <w:pPr>
        <w:rPr>
          <w:rFonts w:ascii="仿宋" w:hAnsi="仿宋" w:eastAsia="仿宋"/>
          <w:sz w:val="32"/>
          <w:szCs w:val="32"/>
        </w:rPr>
      </w:pPr>
      <w:r>
        <w:rPr>
          <w:rFonts w:hint="eastAsia" w:ascii="仿宋" w:hAnsi="仿宋" w:eastAsia="仿宋"/>
          <w:sz w:val="32"/>
          <w:szCs w:val="40"/>
        </w:rPr>
        <w:t>（1）</w:t>
      </w:r>
      <w:r>
        <w:rPr>
          <w:rFonts w:hint="eastAsia" w:ascii="仿宋" w:hAnsi="仿宋" w:eastAsia="仿宋"/>
          <w:sz w:val="32"/>
          <w:szCs w:val="40"/>
          <w:lang w:val="en-US" w:eastAsia="zh-CN"/>
        </w:rPr>
        <w:t>需</w:t>
      </w:r>
      <w:r>
        <w:rPr>
          <w:rFonts w:hint="eastAsia" w:ascii="仿宋" w:hAnsi="仿宋" w:eastAsia="仿宋"/>
          <w:sz w:val="32"/>
          <w:szCs w:val="40"/>
        </w:rPr>
        <w:t>求（包括性能、材料、结构、外观、安全或服务内容和服务标准）</w:t>
      </w:r>
      <w:r>
        <w:rPr>
          <w:rFonts w:hint="eastAsia" w:ascii="仿宋" w:hAnsi="仿宋" w:eastAsia="仿宋"/>
          <w:sz w:val="32"/>
          <w:szCs w:val="32"/>
        </w:rPr>
        <w:t>：</w:t>
      </w:r>
    </w:p>
    <w:p w14:paraId="521516BE">
      <w:pPr>
        <w:numPr>
          <w:ilvl w:val="2"/>
          <w:numId w:val="2"/>
        </w:numPr>
        <w:wordWrap w:val="0"/>
        <w:spacing w:line="240" w:lineRule="auto"/>
        <w:ind w:left="0" w:leftChars="0" w:firstLine="640" w:firstLineChars="0"/>
        <w:rPr>
          <w:rFonts w:hint="eastAsia" w:ascii="仿宋_GB2312" w:hAnsi="仿宋_GB2312" w:eastAsia="仿宋_GB2312" w:cs="仿宋_GB2312"/>
          <w:b w:val="0"/>
          <w:bCs w:val="0"/>
          <w:sz w:val="32"/>
          <w:szCs w:val="32"/>
          <w:u w:val="single"/>
        </w:rPr>
      </w:pPr>
      <w:r>
        <w:rPr>
          <w:rFonts w:hint="eastAsia" w:ascii="仿宋" w:hAnsi="仿宋" w:eastAsia="仿宋"/>
          <w:sz w:val="28"/>
          <w:szCs w:val="28"/>
          <w:u w:val="single"/>
        </w:rPr>
        <w:t xml:space="preserve"> </w:t>
      </w:r>
      <w:r>
        <w:rPr>
          <w:rFonts w:hint="eastAsia" w:ascii="仿宋_GB2312" w:hAnsi="仿宋_GB2312" w:eastAsia="仿宋_GB2312" w:cs="仿宋_GB2312"/>
          <w:sz w:val="32"/>
          <w:szCs w:val="32"/>
          <w:u w:val="single"/>
        </w:rPr>
        <w:t>本项目要求投标人提供APP、链接或电话等形式，作为选择套餐汇总商品数量的服务。</w:t>
      </w:r>
    </w:p>
    <w:p w14:paraId="6B7340AC">
      <w:pPr>
        <w:numPr>
          <w:ilvl w:val="2"/>
          <w:numId w:val="2"/>
        </w:numPr>
        <w:wordWrap w:val="0"/>
        <w:spacing w:line="240" w:lineRule="auto"/>
        <w:ind w:left="0" w:leftChars="0" w:firstLine="640" w:firstLineChars="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eastAsia="zh-CN"/>
        </w:rPr>
        <w:t>本项目投标报价须为全包价</w:t>
      </w:r>
      <w:r>
        <w:rPr>
          <w:rFonts w:hint="eastAsia" w:ascii="仿宋_GB2312" w:hAnsi="仿宋_GB2312" w:eastAsia="仿宋_GB2312" w:cs="仿宋_GB2312"/>
          <w:sz w:val="32"/>
          <w:szCs w:val="32"/>
          <w:u w:val="single"/>
        </w:rPr>
        <w:t>，须</w:t>
      </w:r>
      <w:r>
        <w:rPr>
          <w:rFonts w:hint="eastAsia" w:ascii="仿宋_GB2312" w:hAnsi="仿宋_GB2312" w:eastAsia="仿宋_GB2312" w:cs="仿宋_GB2312"/>
          <w:sz w:val="32"/>
          <w:szCs w:val="32"/>
          <w:u w:val="single"/>
          <w:lang w:eastAsia="zh-CN"/>
        </w:rPr>
        <w:t>包含商品成本、包装费、配送</w:t>
      </w:r>
      <w:r>
        <w:rPr>
          <w:rFonts w:hint="eastAsia" w:ascii="仿宋_GB2312" w:hAnsi="仿宋_GB2312" w:eastAsia="仿宋_GB2312" w:cs="仿宋_GB2312"/>
          <w:sz w:val="32"/>
          <w:szCs w:val="32"/>
          <w:u w:val="single"/>
        </w:rPr>
        <w:t>运输费、国家规定的各项税费</w:t>
      </w:r>
      <w:r>
        <w:rPr>
          <w:rFonts w:hint="eastAsia" w:ascii="仿宋_GB2312" w:hAnsi="仿宋_GB2312" w:eastAsia="仿宋_GB2312" w:cs="仿宋_GB2312"/>
          <w:sz w:val="32"/>
          <w:szCs w:val="32"/>
          <w:u w:val="single"/>
          <w:lang w:eastAsia="zh-CN"/>
        </w:rPr>
        <w:t>、服务成本</w:t>
      </w:r>
      <w:r>
        <w:rPr>
          <w:rFonts w:hint="eastAsia" w:ascii="仿宋_GB2312" w:hAnsi="仿宋_GB2312" w:eastAsia="仿宋_GB2312" w:cs="仿宋_GB2312"/>
          <w:sz w:val="32"/>
          <w:szCs w:val="32"/>
          <w:u w:val="single"/>
        </w:rPr>
        <w:t>等</w:t>
      </w:r>
      <w:r>
        <w:rPr>
          <w:rFonts w:hint="eastAsia" w:ascii="仿宋_GB2312" w:hAnsi="仿宋_GB2312" w:eastAsia="仿宋_GB2312" w:cs="仿宋_GB2312"/>
          <w:sz w:val="32"/>
          <w:szCs w:val="32"/>
          <w:u w:val="single"/>
          <w:lang w:eastAsia="zh-CN"/>
        </w:rPr>
        <w:t>完成本招标内容所需的一切</w:t>
      </w:r>
      <w:r>
        <w:rPr>
          <w:rFonts w:hint="eastAsia" w:ascii="仿宋_GB2312" w:hAnsi="仿宋_GB2312" w:eastAsia="仿宋_GB2312" w:cs="仿宋_GB2312"/>
          <w:sz w:val="32"/>
          <w:szCs w:val="32"/>
          <w:u w:val="single"/>
        </w:rPr>
        <w:t>费用。由</w:t>
      </w:r>
      <w:r>
        <w:rPr>
          <w:rFonts w:hint="eastAsia" w:ascii="仿宋_GB2312" w:hAnsi="仿宋_GB2312" w:eastAsia="仿宋_GB2312" w:cs="仿宋_GB2312"/>
          <w:sz w:val="32"/>
          <w:szCs w:val="32"/>
          <w:u w:val="single"/>
          <w:lang w:eastAsia="zh-CN"/>
        </w:rPr>
        <w:t>投标人</w:t>
      </w:r>
      <w:r>
        <w:rPr>
          <w:rFonts w:hint="eastAsia" w:ascii="仿宋_GB2312" w:hAnsi="仿宋_GB2312" w:eastAsia="仿宋_GB2312" w:cs="仿宋_GB2312"/>
          <w:sz w:val="32"/>
          <w:szCs w:val="32"/>
          <w:u w:val="single"/>
        </w:rPr>
        <w:t>根据采购文件所提供的资料自行测算进行报价；一经中标，投标报价总价作为中标人与采购人</w:t>
      </w:r>
      <w:r>
        <w:rPr>
          <w:rFonts w:hint="eastAsia" w:ascii="仿宋_GB2312" w:hAnsi="仿宋_GB2312" w:eastAsia="仿宋_GB2312" w:cs="仿宋_GB2312"/>
          <w:sz w:val="32"/>
          <w:szCs w:val="32"/>
          <w:u w:val="single"/>
          <w:lang w:eastAsia="zh-CN"/>
        </w:rPr>
        <w:t>签订的合同</w:t>
      </w:r>
      <w:r>
        <w:rPr>
          <w:rFonts w:hint="eastAsia" w:ascii="仿宋_GB2312" w:hAnsi="仿宋_GB2312" w:eastAsia="仿宋_GB2312" w:cs="仿宋_GB2312"/>
          <w:sz w:val="32"/>
          <w:szCs w:val="32"/>
          <w:u w:val="single"/>
        </w:rPr>
        <w:t>金额</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采购人无须向中标人另外支付中标价格以外的任何费用</w:t>
      </w:r>
      <w:r>
        <w:rPr>
          <w:rFonts w:hint="eastAsia" w:ascii="仿宋_GB2312" w:hAnsi="仿宋_GB2312" w:eastAsia="仿宋_GB2312" w:cs="仿宋_GB2312"/>
          <w:sz w:val="32"/>
          <w:szCs w:val="32"/>
          <w:u w:val="single"/>
          <w:lang w:eastAsia="zh-CN"/>
        </w:rPr>
        <w:t>，且</w:t>
      </w:r>
      <w:r>
        <w:rPr>
          <w:rFonts w:hint="eastAsia" w:ascii="仿宋_GB2312" w:hAnsi="仿宋_GB2312" w:eastAsia="仿宋_GB2312" w:cs="仿宋_GB2312"/>
          <w:sz w:val="32"/>
          <w:szCs w:val="32"/>
          <w:u w:val="single"/>
        </w:rPr>
        <w:t>合同期限内</w:t>
      </w:r>
      <w:r>
        <w:rPr>
          <w:rFonts w:hint="eastAsia" w:ascii="仿宋_GB2312" w:hAnsi="仿宋_GB2312" w:eastAsia="仿宋_GB2312" w:cs="仿宋_GB2312"/>
          <w:sz w:val="32"/>
          <w:szCs w:val="32"/>
          <w:u w:val="single"/>
          <w:lang w:eastAsia="zh-CN"/>
        </w:rPr>
        <w:t>不作</w:t>
      </w:r>
      <w:r>
        <w:rPr>
          <w:rFonts w:hint="eastAsia" w:ascii="仿宋_GB2312" w:hAnsi="仿宋_GB2312" w:eastAsia="仿宋_GB2312" w:cs="仿宋_GB2312"/>
          <w:sz w:val="32"/>
          <w:szCs w:val="32"/>
          <w:u w:val="single"/>
        </w:rPr>
        <w:t>调整。</w:t>
      </w:r>
    </w:p>
    <w:p w14:paraId="325A822B">
      <w:pPr>
        <w:numPr>
          <w:ilvl w:val="2"/>
          <w:numId w:val="2"/>
        </w:numPr>
        <w:wordWrap w:val="0"/>
        <w:spacing w:line="240" w:lineRule="auto"/>
        <w:ind w:left="0" w:leftChars="0" w:firstLine="640" w:firstLineChars="0"/>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u w:val="single"/>
          <w:lang w:eastAsia="zh-CN"/>
        </w:rPr>
        <w:t>所提</w:t>
      </w:r>
      <w:r>
        <w:rPr>
          <w:rFonts w:hint="eastAsia" w:ascii="仿宋_GB2312" w:hAnsi="仿宋_GB2312" w:eastAsia="仿宋_GB2312" w:cs="仿宋_GB2312"/>
          <w:b w:val="0"/>
          <w:bCs w:val="0"/>
          <w:sz w:val="32"/>
          <w:szCs w:val="32"/>
          <w:u w:val="single"/>
        </w:rPr>
        <w:t>供的</w:t>
      </w:r>
      <w:r>
        <w:rPr>
          <w:rFonts w:hint="eastAsia" w:ascii="仿宋_GB2312" w:hAnsi="仿宋_GB2312" w:eastAsia="仿宋_GB2312" w:cs="仿宋_GB2312"/>
          <w:b w:val="0"/>
          <w:bCs w:val="0"/>
          <w:sz w:val="32"/>
          <w:szCs w:val="32"/>
          <w:u w:val="single"/>
          <w:lang w:eastAsia="zh-CN"/>
        </w:rPr>
        <w:t>商品</w:t>
      </w:r>
      <w:r>
        <w:rPr>
          <w:rFonts w:hint="eastAsia" w:ascii="仿宋_GB2312" w:hAnsi="仿宋_GB2312" w:eastAsia="仿宋_GB2312" w:cs="仿宋_GB2312"/>
          <w:b w:val="0"/>
          <w:bCs w:val="0"/>
          <w:sz w:val="32"/>
          <w:szCs w:val="32"/>
          <w:u w:val="single"/>
        </w:rPr>
        <w:t>必须符合国家行业生产及经营标准，各项技术指标完全符合国家有关质量检测、环保标准及产品出厂标准。如采购人需要，</w:t>
      </w:r>
      <w:r>
        <w:rPr>
          <w:rFonts w:hint="eastAsia" w:ascii="仿宋_GB2312" w:hAnsi="仿宋_GB2312" w:eastAsia="仿宋_GB2312" w:cs="仿宋_GB2312"/>
          <w:b w:val="0"/>
          <w:bCs w:val="0"/>
          <w:sz w:val="32"/>
          <w:szCs w:val="32"/>
          <w:u w:val="single"/>
          <w:lang w:val="en-US" w:eastAsia="zh-CN"/>
        </w:rPr>
        <w:t>中标人</w:t>
      </w:r>
      <w:r>
        <w:rPr>
          <w:rFonts w:hint="eastAsia" w:ascii="仿宋_GB2312" w:hAnsi="仿宋_GB2312" w:eastAsia="仿宋_GB2312" w:cs="仿宋_GB2312"/>
          <w:b w:val="0"/>
          <w:bCs w:val="0"/>
          <w:sz w:val="32"/>
          <w:szCs w:val="32"/>
          <w:u w:val="single"/>
        </w:rPr>
        <w:t>应提供相应批次的合格检验证明和商品产地证明。</w:t>
      </w:r>
    </w:p>
    <w:p w14:paraId="515DAF58">
      <w:pPr>
        <w:numPr>
          <w:ilvl w:val="2"/>
          <w:numId w:val="2"/>
        </w:numPr>
        <w:wordWrap w:val="0"/>
        <w:spacing w:line="240" w:lineRule="auto"/>
        <w:ind w:left="0" w:leftChars="0" w:firstLine="640" w:firstLineChars="0"/>
        <w:rPr>
          <w:rFonts w:hint="eastAsia" w:ascii="仿宋_GB2312" w:hAnsi="仿宋_GB2312" w:eastAsia="仿宋_GB2312" w:cs="仿宋_GB2312"/>
          <w:b w:val="0"/>
          <w:bCs w:val="0"/>
          <w:sz w:val="32"/>
          <w:szCs w:val="32"/>
          <w:u w:val="single"/>
        </w:rPr>
      </w:pPr>
      <w:r>
        <w:rPr>
          <w:rFonts w:ascii="仿宋" w:hAnsi="仿宋" w:eastAsia="仿宋"/>
          <w:sz w:val="28"/>
          <w:szCs w:val="28"/>
          <w:u w:val="single"/>
        </w:rPr>
        <w:t xml:space="preserve"> </w:t>
      </w:r>
      <w:r>
        <w:rPr>
          <w:rFonts w:hint="eastAsia" w:ascii="仿宋_GB2312" w:hAnsi="仿宋_GB2312" w:eastAsia="仿宋_GB2312" w:cs="仿宋_GB2312"/>
          <w:b w:val="0"/>
          <w:bCs w:val="0"/>
          <w:sz w:val="32"/>
          <w:szCs w:val="32"/>
          <w:u w:val="single"/>
          <w:lang w:eastAsia="zh-CN"/>
        </w:rPr>
        <w:t>质量要求：商品</w:t>
      </w:r>
      <w:r>
        <w:rPr>
          <w:rFonts w:hint="eastAsia" w:ascii="仿宋_GB2312" w:hAnsi="仿宋_GB2312" w:eastAsia="仿宋_GB2312" w:cs="仿宋_GB2312"/>
          <w:b w:val="0"/>
          <w:bCs w:val="0"/>
          <w:sz w:val="32"/>
          <w:szCs w:val="32"/>
          <w:u w:val="single"/>
        </w:rPr>
        <w:t>必须符合国家卫生标准，不得有变质</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u w:val="single"/>
        </w:rPr>
        <w:t>生虫、污秽不洁、混有异物或者其他感官性异常，并不得含有可能对人体健康有害的物质。</w:t>
      </w:r>
      <w:r>
        <w:rPr>
          <w:rFonts w:hint="eastAsia" w:ascii="仿宋_GB2312" w:hAnsi="仿宋_GB2312" w:eastAsia="仿宋_GB2312" w:cs="仿宋_GB2312"/>
          <w:b w:val="0"/>
          <w:bCs w:val="0"/>
          <w:sz w:val="32"/>
          <w:szCs w:val="32"/>
          <w:u w:val="single"/>
          <w:lang w:val="en-US" w:eastAsia="zh-CN"/>
        </w:rPr>
        <w:t>中标人</w:t>
      </w:r>
      <w:r>
        <w:rPr>
          <w:rFonts w:hint="eastAsia" w:ascii="仿宋_GB2312" w:hAnsi="仿宋_GB2312" w:eastAsia="仿宋_GB2312" w:cs="仿宋_GB2312"/>
          <w:b w:val="0"/>
          <w:bCs w:val="0"/>
          <w:sz w:val="32"/>
          <w:szCs w:val="32"/>
          <w:u w:val="single"/>
        </w:rPr>
        <w:t>在供应过程中，如果发生出现质量问题，如变质等情况，经查实后确属</w:t>
      </w:r>
      <w:r>
        <w:rPr>
          <w:rFonts w:hint="eastAsia" w:ascii="仿宋_GB2312" w:hAnsi="仿宋_GB2312" w:eastAsia="仿宋_GB2312" w:cs="仿宋_GB2312"/>
          <w:b w:val="0"/>
          <w:bCs w:val="0"/>
          <w:sz w:val="32"/>
          <w:szCs w:val="32"/>
          <w:u w:val="single"/>
          <w:lang w:val="en-US" w:eastAsia="zh-CN"/>
        </w:rPr>
        <w:t>中标人</w:t>
      </w:r>
      <w:r>
        <w:rPr>
          <w:rFonts w:hint="eastAsia" w:ascii="仿宋_GB2312" w:hAnsi="仿宋_GB2312" w:eastAsia="仿宋_GB2312" w:cs="仿宋_GB2312"/>
          <w:b w:val="0"/>
          <w:bCs w:val="0"/>
          <w:sz w:val="32"/>
          <w:szCs w:val="32"/>
          <w:u w:val="single"/>
        </w:rPr>
        <w:t>责任，</w:t>
      </w:r>
      <w:r>
        <w:rPr>
          <w:rFonts w:hint="eastAsia" w:ascii="仿宋_GB2312" w:hAnsi="仿宋_GB2312" w:eastAsia="仿宋_GB2312" w:cs="仿宋_GB2312"/>
          <w:b w:val="0"/>
          <w:bCs w:val="0"/>
          <w:sz w:val="32"/>
          <w:szCs w:val="32"/>
          <w:u w:val="single"/>
          <w:lang w:val="en-US" w:eastAsia="zh-CN"/>
        </w:rPr>
        <w:t>中标人</w:t>
      </w:r>
      <w:r>
        <w:rPr>
          <w:rFonts w:hint="eastAsia" w:ascii="仿宋_GB2312" w:hAnsi="仿宋_GB2312" w:eastAsia="仿宋_GB2312" w:cs="仿宋_GB2312"/>
          <w:b w:val="0"/>
          <w:bCs w:val="0"/>
          <w:sz w:val="32"/>
          <w:szCs w:val="32"/>
          <w:u w:val="single"/>
        </w:rPr>
        <w:t>应承担全部责任。</w:t>
      </w:r>
    </w:p>
    <w:p w14:paraId="70E51C50">
      <w:pPr>
        <w:numPr>
          <w:ilvl w:val="0"/>
          <w:numId w:val="0"/>
        </w:numPr>
        <w:wordWrap w:val="0"/>
        <w:spacing w:line="240" w:lineRule="auto"/>
        <w:ind w:firstLine="640" w:firstLineChars="200"/>
      </w:pPr>
      <w:r>
        <w:rPr>
          <w:rFonts w:hint="eastAsia" w:ascii="仿宋_GB2312" w:hAnsi="仿宋_GB2312" w:eastAsia="仿宋_GB2312" w:cs="仿宋_GB2312"/>
          <w:b w:val="0"/>
          <w:bCs w:val="0"/>
          <w:sz w:val="32"/>
          <w:szCs w:val="32"/>
          <w:u w:val="single"/>
          <w:lang w:val="en-US" w:eastAsia="zh-CN"/>
        </w:rPr>
        <w:t xml:space="preserve">⑤商品包装要密封，无破损。凡由于包装不良造成的损失和由此产生的费用均由中标人承担。 </w:t>
      </w:r>
    </w:p>
    <w:p w14:paraId="3FE06221">
      <w:pPr>
        <w:pStyle w:val="11"/>
        <w:rPr>
          <w:rFonts w:hint="default" w:eastAsia="宋体"/>
          <w:u w:val="single"/>
          <w:lang w:val="en-US" w:eastAsia="zh-CN"/>
        </w:rPr>
      </w:pPr>
      <w:r>
        <w:rPr>
          <w:rFonts w:hint="eastAsia" w:ascii="仿宋_GB2312" w:hAnsi="仿宋_GB2312" w:eastAsia="仿宋_GB2312" w:cs="仿宋_GB2312"/>
          <w:b w:val="0"/>
          <w:bCs w:val="0"/>
          <w:kern w:val="2"/>
          <w:sz w:val="32"/>
          <w:szCs w:val="32"/>
          <w:lang w:val="en-US" w:eastAsia="zh-CN" w:bidi="ar-SA"/>
        </w:rPr>
        <w:t>⑥</w:t>
      </w:r>
      <w:r>
        <w:rPr>
          <w:rFonts w:hint="eastAsia" w:ascii="仿宋_GB2312" w:hAnsi="仿宋_GB2312" w:eastAsia="仿宋_GB2312" w:cs="仿宋_GB2312"/>
          <w:b w:val="0"/>
          <w:bCs w:val="0"/>
          <w:kern w:val="2"/>
          <w:sz w:val="32"/>
          <w:szCs w:val="32"/>
          <w:u w:val="single"/>
          <w:lang w:val="en-US" w:eastAsia="zh-CN" w:bidi="ar-SA"/>
        </w:rPr>
        <w:t>保质期要求：本项目所有商品的剩余保存期不得少于原有保质期的三分之二，如发现有质量问题或过期商品的，将按照退一赔十的方式进行赔付。在规定的时间内，供应商应对由于运输、保质期等引起的问题承担全部责任。</w:t>
      </w:r>
    </w:p>
    <w:p w14:paraId="336C88B0">
      <w:pPr>
        <w:ind w:firstLine="320" w:firstLineChars="100"/>
        <w:rPr>
          <w:rFonts w:ascii="仿宋" w:hAnsi="仿宋" w:eastAsia="仿宋"/>
          <w:sz w:val="32"/>
          <w:szCs w:val="32"/>
        </w:rPr>
      </w:pPr>
      <w:r>
        <w:rPr>
          <w:rFonts w:hint="eastAsia" w:ascii="仿宋" w:hAnsi="仿宋" w:eastAsia="仿宋"/>
          <w:sz w:val="32"/>
          <w:szCs w:val="40"/>
        </w:rPr>
        <w:t>（2）</w:t>
      </w:r>
      <w:r>
        <w:rPr>
          <w:rFonts w:hint="eastAsia" w:ascii="仿宋" w:hAnsi="仿宋" w:eastAsia="仿宋"/>
          <w:sz w:val="32"/>
          <w:szCs w:val="32"/>
        </w:rPr>
        <w:t>商务要求：</w:t>
      </w:r>
    </w:p>
    <w:p w14:paraId="352CCC5A">
      <w:pPr>
        <w:ind w:firstLine="640" w:firstLineChars="200"/>
        <w:rPr>
          <w:rFonts w:ascii="仿宋" w:hAnsi="仿宋" w:eastAsia="仿宋"/>
          <w:sz w:val="28"/>
          <w:szCs w:val="28"/>
        </w:rPr>
      </w:pPr>
      <w:r>
        <w:rPr>
          <w:rFonts w:hint="eastAsia" w:ascii="仿宋" w:hAnsi="仿宋" w:eastAsia="仿宋"/>
          <w:sz w:val="32"/>
          <w:szCs w:val="32"/>
          <w:lang w:val="en-US" w:eastAsia="zh-CN"/>
        </w:rPr>
        <w:t>①</w:t>
      </w:r>
      <w:r>
        <w:rPr>
          <w:rFonts w:hint="eastAsia" w:ascii="仿宋" w:hAnsi="仿宋" w:eastAsia="仿宋"/>
          <w:sz w:val="32"/>
          <w:szCs w:val="32"/>
        </w:rPr>
        <w:t>交付时间：</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_GB2312" w:hAnsi="仿宋_GB2312" w:eastAsia="仿宋_GB2312" w:cs="仿宋_GB2312"/>
          <w:sz w:val="32"/>
          <w:szCs w:val="32"/>
          <w:u w:val="single"/>
        </w:rPr>
        <w:t>采购人指定的用户方提交所选套餐的配送信息后</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lang w:eastAsia="zh-CN"/>
        </w:rPr>
        <w:t>个自然日</w:t>
      </w:r>
      <w:r>
        <w:rPr>
          <w:rFonts w:hint="eastAsia" w:ascii="仿宋_GB2312" w:hAnsi="仿宋_GB2312" w:eastAsia="仿宋_GB2312" w:cs="仿宋_GB2312"/>
          <w:sz w:val="32"/>
          <w:szCs w:val="32"/>
          <w:u w:val="single"/>
        </w:rPr>
        <w:t>内发货</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保障物品能于2025年国庆节前送达</w:t>
      </w:r>
      <w:r>
        <w:rPr>
          <w:rFonts w:hint="eastAsia" w:ascii="仿宋_GB2312" w:hAnsi="仿宋_GB2312" w:eastAsia="仿宋_GB2312" w:cs="仿宋_GB2312"/>
          <w:sz w:val="32"/>
          <w:szCs w:val="32"/>
          <w:u w:val="single"/>
        </w:rPr>
        <w:t>采购人指定的用户方</w:t>
      </w:r>
      <w:r>
        <w:rPr>
          <w:rFonts w:hint="eastAsia" w:ascii="仿宋_GB2312" w:hAnsi="仿宋_GB2312" w:eastAsia="仿宋_GB2312" w:cs="仿宋_GB2312"/>
          <w:sz w:val="32"/>
          <w:szCs w:val="32"/>
          <w:u w:val="single"/>
          <w:lang w:eastAsia="zh-CN"/>
        </w:rPr>
        <w:t>的</w:t>
      </w:r>
      <w:r>
        <w:rPr>
          <w:rFonts w:hint="eastAsia" w:ascii="仿宋_GB2312" w:hAnsi="仿宋_GB2312" w:eastAsia="仿宋_GB2312" w:cs="仿宋_GB2312"/>
          <w:sz w:val="32"/>
          <w:szCs w:val="32"/>
          <w:u w:val="single"/>
        </w:rPr>
        <w:t>指定地点</w:t>
      </w:r>
      <w:r>
        <w:rPr>
          <w:rFonts w:hint="eastAsia" w:ascii="仿宋_GB2312" w:hAnsi="仿宋_GB2312" w:eastAsia="仿宋_GB2312" w:cs="仿宋_GB2312"/>
          <w:sz w:val="32"/>
          <w:szCs w:val="32"/>
          <w:u w:val="single"/>
          <w:lang w:eastAsia="zh-CN"/>
        </w:rPr>
        <w:t>）</w:t>
      </w:r>
      <w:r>
        <w:rPr>
          <w:rFonts w:ascii="仿宋" w:hAnsi="仿宋" w:eastAsia="仿宋"/>
          <w:sz w:val="28"/>
          <w:szCs w:val="28"/>
          <w:u w:val="single"/>
        </w:rPr>
        <w:t xml:space="preserve"> </w:t>
      </w:r>
      <w:r>
        <w:rPr>
          <w:rFonts w:hint="eastAsia" w:ascii="仿宋" w:hAnsi="仿宋" w:eastAsia="仿宋"/>
          <w:sz w:val="28"/>
          <w:szCs w:val="28"/>
        </w:rPr>
        <w:t>。</w:t>
      </w:r>
    </w:p>
    <w:p w14:paraId="77382DB7">
      <w:pPr>
        <w:keepNext w:val="0"/>
        <w:keepLines w:val="0"/>
        <w:pageBreakBefore w:val="0"/>
        <w:widowControl w:val="0"/>
        <w:kinsoku/>
        <w:overflowPunct/>
        <w:topLinePunct w:val="0"/>
        <w:autoSpaceDE/>
        <w:autoSpaceDN/>
        <w:bidi w:val="0"/>
        <w:adjustRightInd/>
        <w:snapToGrid/>
        <w:spacing w:after="40" w:line="560" w:lineRule="exact"/>
        <w:ind w:firstLine="640" w:firstLineChars="200"/>
        <w:textAlignment w:val="auto"/>
        <w:rPr>
          <w:rFonts w:ascii="仿宋_GB2312" w:hAnsi="仿宋_GB2312" w:eastAsia="仿宋_GB2312" w:cs="仿宋_GB2312"/>
          <w:sz w:val="32"/>
          <w:szCs w:val="32"/>
        </w:rPr>
      </w:pPr>
      <w:r>
        <w:rPr>
          <w:rFonts w:hint="eastAsia" w:ascii="仿宋" w:hAnsi="仿宋" w:eastAsia="仿宋"/>
          <w:sz w:val="32"/>
          <w:szCs w:val="32"/>
          <w:lang w:val="en-US" w:eastAsia="zh-CN"/>
        </w:rPr>
        <w:t>②</w:t>
      </w:r>
      <w:r>
        <w:rPr>
          <w:rFonts w:hint="eastAsia" w:ascii="仿宋" w:hAnsi="仿宋" w:eastAsia="仿宋"/>
          <w:sz w:val="32"/>
          <w:szCs w:val="32"/>
        </w:rPr>
        <w:t>地点：</w:t>
      </w:r>
      <w:r>
        <w:rPr>
          <w:rFonts w:hint="eastAsia" w:ascii="仿宋_GB2312" w:hAnsi="仿宋_GB2312" w:eastAsia="仿宋_GB2312" w:cs="仿宋_GB2312"/>
          <w:sz w:val="32"/>
          <w:szCs w:val="32"/>
          <w:u w:val="single"/>
        </w:rPr>
        <w:t>采购人或采购人指定的用户方</w:t>
      </w:r>
      <w:r>
        <w:rPr>
          <w:rFonts w:hint="eastAsia" w:ascii="仿宋_GB2312" w:hAnsi="仿宋_GB2312" w:eastAsia="仿宋_GB2312" w:cs="仿宋_GB2312"/>
          <w:sz w:val="32"/>
          <w:szCs w:val="32"/>
          <w:u w:val="single"/>
          <w:lang w:eastAsia="zh-CN"/>
        </w:rPr>
        <w:t>的</w:t>
      </w:r>
      <w:r>
        <w:rPr>
          <w:rFonts w:hint="eastAsia" w:ascii="仿宋_GB2312" w:hAnsi="仿宋_GB2312" w:eastAsia="仿宋_GB2312" w:cs="仿宋_GB2312"/>
          <w:sz w:val="32"/>
          <w:szCs w:val="32"/>
          <w:u w:val="single"/>
        </w:rPr>
        <w:t>指定地点。</w:t>
      </w:r>
    </w:p>
    <w:p w14:paraId="7AA4C5F0">
      <w:pPr>
        <w:numPr>
          <w:ilvl w:val="0"/>
          <w:numId w:val="0"/>
        </w:numPr>
        <w:spacing w:after="40" w:line="240" w:lineRule="auto"/>
        <w:ind w:firstLine="640" w:firstLineChars="200"/>
        <w:rPr>
          <w:rFonts w:hint="eastAsia" w:ascii="仿宋_GB2312" w:hAnsi="仿宋_GB2312" w:eastAsia="仿宋_GB2312" w:cs="仿宋_GB2312"/>
          <w:sz w:val="32"/>
          <w:szCs w:val="32"/>
          <w:u w:val="single"/>
        </w:rPr>
      </w:pPr>
      <w:r>
        <w:rPr>
          <w:rFonts w:hint="eastAsia" w:ascii="仿宋" w:hAnsi="仿宋" w:eastAsia="仿宋"/>
          <w:sz w:val="32"/>
          <w:szCs w:val="32"/>
          <w:lang w:val="en-US" w:eastAsia="zh-CN"/>
        </w:rPr>
        <w:t>③</w:t>
      </w:r>
      <w:r>
        <w:rPr>
          <w:rFonts w:hint="eastAsia" w:ascii="仿宋" w:hAnsi="仿宋" w:eastAsia="仿宋"/>
          <w:sz w:val="32"/>
          <w:szCs w:val="32"/>
        </w:rPr>
        <w:t>付款进度和方式</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_GB2312" w:hAnsi="仿宋_GB2312" w:eastAsia="仿宋_GB2312" w:cs="仿宋_GB2312"/>
          <w:sz w:val="32"/>
          <w:szCs w:val="32"/>
          <w:u w:val="single"/>
        </w:rPr>
        <w:t>在合同签署生效及收到供应商合格产品</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且收到供应商提供的相应金额合法有效发票之日起10个工作日内，按本合同约定的价格一次性支付全款。结算金额：本项目实际结算金额为人民币元/份，结算金额=中标价格×实际采购的数量。</w:t>
      </w:r>
    </w:p>
    <w:p w14:paraId="65F09C11">
      <w:pPr>
        <w:numPr>
          <w:ilvl w:val="0"/>
          <w:numId w:val="0"/>
        </w:numPr>
        <w:spacing w:after="40" w:line="240" w:lineRule="auto"/>
        <w:ind w:firstLine="640" w:firstLineChars="200"/>
        <w:rPr>
          <w:rFonts w:ascii="仿宋" w:hAnsi="仿宋" w:eastAsia="仿宋"/>
          <w:sz w:val="28"/>
          <w:szCs w:val="28"/>
        </w:rPr>
      </w:pPr>
      <w:r>
        <w:rPr>
          <w:rFonts w:hint="eastAsia" w:ascii="仿宋" w:hAnsi="仿宋" w:eastAsia="仿宋"/>
          <w:sz w:val="32"/>
          <w:szCs w:val="32"/>
          <w:lang w:val="en-US" w:eastAsia="zh-CN"/>
        </w:rPr>
        <w:t>④</w:t>
      </w:r>
      <w:r>
        <w:rPr>
          <w:rFonts w:hint="eastAsia" w:ascii="仿宋" w:hAnsi="仿宋" w:eastAsia="仿宋"/>
          <w:sz w:val="32"/>
          <w:szCs w:val="32"/>
        </w:rPr>
        <w:t>包装运输</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_GB2312" w:hAnsi="仿宋_GB2312" w:eastAsia="仿宋_GB2312" w:cs="仿宋_GB2312"/>
          <w:sz w:val="32"/>
          <w:szCs w:val="32"/>
          <w:u w:val="single"/>
        </w:rPr>
        <w:t>所有套餐均须选择顺丰速运、京东快递、德邦快递</w:t>
      </w:r>
      <w:r>
        <w:rPr>
          <w:rFonts w:hint="eastAsia" w:ascii="仿宋_GB2312" w:hAnsi="仿宋_GB2312" w:eastAsia="仿宋_GB2312" w:cs="仿宋_GB2312"/>
          <w:sz w:val="32"/>
          <w:szCs w:val="32"/>
          <w:u w:val="single"/>
          <w:lang w:eastAsia="zh-CN"/>
        </w:rPr>
        <w:t>其中之一的</w:t>
      </w:r>
      <w:r>
        <w:rPr>
          <w:rFonts w:hint="eastAsia" w:ascii="仿宋_GB2312" w:hAnsi="仿宋_GB2312" w:eastAsia="仿宋_GB2312" w:cs="仿宋_GB2312"/>
          <w:sz w:val="32"/>
          <w:szCs w:val="32"/>
          <w:u w:val="single"/>
        </w:rPr>
        <w:t>快递公司</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根据</w:t>
      </w:r>
      <w:r>
        <w:rPr>
          <w:rFonts w:hint="eastAsia" w:ascii="仿宋_GB2312" w:hAnsi="仿宋_GB2312" w:eastAsia="仿宋_GB2312" w:cs="仿宋_GB2312"/>
          <w:sz w:val="32"/>
          <w:szCs w:val="32"/>
          <w:u w:val="single"/>
          <w:lang w:eastAsia="zh-CN"/>
        </w:rPr>
        <w:t>采</w:t>
      </w:r>
      <w:r>
        <w:rPr>
          <w:rFonts w:hint="eastAsia" w:ascii="仿宋_GB2312" w:hAnsi="仿宋_GB2312" w:eastAsia="仿宋_GB2312" w:cs="仿宋_GB2312"/>
          <w:sz w:val="32"/>
          <w:szCs w:val="32"/>
          <w:u w:val="single"/>
        </w:rPr>
        <w:t>购人或采购人指定的用户方提供的地址信息进行发货</w:t>
      </w:r>
      <w:r>
        <w:rPr>
          <w:rFonts w:hint="eastAsia" w:ascii="仿宋_GB2312" w:hAnsi="仿宋_GB2312" w:eastAsia="仿宋_GB2312" w:cs="仿宋_GB2312"/>
          <w:sz w:val="32"/>
          <w:szCs w:val="32"/>
          <w:u w:val="single"/>
          <w:lang w:val="en-US" w:eastAsia="zh-CN"/>
        </w:rPr>
        <w:t>并</w:t>
      </w:r>
      <w:r>
        <w:rPr>
          <w:rFonts w:hint="eastAsia" w:ascii="仿宋_GB2312" w:hAnsi="仿宋_GB2312" w:eastAsia="仿宋_GB2312" w:cs="仿宋_GB2312"/>
          <w:sz w:val="32"/>
          <w:szCs w:val="32"/>
          <w:u w:val="single"/>
        </w:rPr>
        <w:t>进行全国免费配送</w:t>
      </w:r>
      <w:r>
        <w:rPr>
          <w:rFonts w:hint="eastAsia" w:ascii="仿宋_GB2312" w:hAnsi="仿宋_GB2312" w:eastAsia="仿宋_GB2312" w:cs="仿宋_GB2312"/>
          <w:sz w:val="32"/>
          <w:szCs w:val="32"/>
          <w:highlight w:val="none"/>
          <w:lang w:val="en-US" w:eastAsia="zh-CN"/>
        </w:rPr>
        <w:t>上门</w:t>
      </w:r>
      <w:r>
        <w:rPr>
          <w:rFonts w:hint="eastAsia" w:ascii="仿宋_GB2312" w:hAnsi="仿宋_GB2312" w:eastAsia="仿宋_GB2312" w:cs="仿宋_GB2312"/>
          <w:sz w:val="32"/>
          <w:szCs w:val="32"/>
          <w:u w:val="single"/>
        </w:rPr>
        <w:t>（新疆、西藏、青海、</w:t>
      </w:r>
      <w:r>
        <w:rPr>
          <w:rFonts w:hint="eastAsia" w:ascii="仿宋_GB2312" w:hAnsi="仿宋_GB2312" w:eastAsia="仿宋_GB2312" w:cs="仿宋_GB2312"/>
          <w:sz w:val="32"/>
          <w:szCs w:val="32"/>
          <w:u w:val="single"/>
          <w:lang w:eastAsia="zh-CN"/>
        </w:rPr>
        <w:t>内蒙古</w:t>
      </w:r>
      <w:r>
        <w:rPr>
          <w:rFonts w:hint="eastAsia" w:ascii="仿宋_GB2312" w:hAnsi="仿宋_GB2312" w:eastAsia="仿宋_GB2312" w:cs="仿宋_GB2312"/>
          <w:sz w:val="32"/>
          <w:szCs w:val="32"/>
          <w:u w:val="single"/>
        </w:rPr>
        <w:t>等偏远地区</w:t>
      </w:r>
      <w:r>
        <w:rPr>
          <w:rFonts w:hint="eastAsia" w:ascii="仿宋_GB2312" w:hAnsi="仿宋_GB2312" w:eastAsia="仿宋_GB2312" w:cs="仿宋_GB2312"/>
          <w:sz w:val="32"/>
          <w:szCs w:val="32"/>
          <w:u w:val="single"/>
          <w:lang w:eastAsia="zh-CN"/>
        </w:rPr>
        <w:t>可</w:t>
      </w:r>
      <w:r>
        <w:rPr>
          <w:rFonts w:hint="eastAsia" w:ascii="仿宋_GB2312" w:hAnsi="仿宋_GB2312" w:eastAsia="仿宋_GB2312" w:cs="仿宋_GB2312"/>
          <w:sz w:val="32"/>
          <w:szCs w:val="32"/>
          <w:u w:val="single"/>
        </w:rPr>
        <w:t>除外）。</w:t>
      </w:r>
    </w:p>
    <w:p w14:paraId="5CAEC368">
      <w:pPr>
        <w:numPr>
          <w:ilvl w:val="0"/>
          <w:numId w:val="0"/>
        </w:numPr>
        <w:wordWrap w:val="0"/>
        <w:spacing w:line="240" w:lineRule="auto"/>
        <w:ind w:firstLine="320" w:firstLineChars="100"/>
        <w:rPr>
          <w:rFonts w:ascii="仿宋" w:hAnsi="仿宋" w:eastAsia="仿宋"/>
          <w:sz w:val="28"/>
          <w:szCs w:val="28"/>
        </w:rPr>
      </w:pPr>
      <w:r>
        <w:rPr>
          <w:rFonts w:hint="eastAsia" w:ascii="仿宋" w:hAnsi="仿宋" w:eastAsia="仿宋"/>
          <w:sz w:val="32"/>
          <w:szCs w:val="32"/>
          <w:lang w:val="en-US" w:eastAsia="zh-CN"/>
        </w:rPr>
        <w:t>⑤</w:t>
      </w:r>
      <w:r>
        <w:rPr>
          <w:rFonts w:hint="eastAsia" w:ascii="仿宋" w:hAnsi="仿宋" w:eastAsia="仿宋"/>
          <w:sz w:val="32"/>
          <w:szCs w:val="32"/>
        </w:rPr>
        <w:t>售后服务</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_GB2312" w:hAnsi="仿宋_GB2312" w:eastAsia="仿宋_GB2312" w:cs="仿宋_GB2312"/>
          <w:sz w:val="32"/>
          <w:szCs w:val="32"/>
          <w:u w:val="single"/>
          <w:lang w:val="en-US" w:eastAsia="zh-CN"/>
        </w:rPr>
        <w:t>中标人应按要求</w:t>
      </w:r>
      <w:r>
        <w:rPr>
          <w:rFonts w:hint="eastAsia" w:ascii="仿宋_GB2312" w:hAnsi="仿宋_GB2312" w:eastAsia="仿宋_GB2312" w:cs="仿宋_GB2312"/>
          <w:sz w:val="32"/>
          <w:szCs w:val="32"/>
          <w:u w:val="single"/>
        </w:rPr>
        <w:t>提供与本项目相关的售后服务和项目解决方案。</w:t>
      </w:r>
      <w:r>
        <w:rPr>
          <w:rFonts w:ascii="仿宋" w:hAnsi="仿宋" w:eastAsia="仿宋"/>
          <w:sz w:val="28"/>
          <w:szCs w:val="28"/>
          <w:u w:val="single"/>
        </w:rPr>
        <w:t xml:space="preserve">        </w:t>
      </w:r>
    </w:p>
    <w:p w14:paraId="4900730C">
      <w:pPr>
        <w:spacing w:line="360" w:lineRule="auto"/>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（五）资质要求：</w:t>
      </w:r>
    </w:p>
    <w:p w14:paraId="1BD4E80B">
      <w:pPr>
        <w:pStyle w:val="4"/>
        <w:keepNext w:val="0"/>
        <w:keepLines w:val="0"/>
        <w:pageBreakBefore w:val="0"/>
        <w:widowControl w:val="0"/>
        <w:numPr>
          <w:ilvl w:val="0"/>
          <w:numId w:val="3"/>
        </w:numPr>
        <w:kinsoku/>
        <w:overflowPunct/>
        <w:topLinePunct w:val="0"/>
        <w:autoSpaceDE/>
        <w:autoSpaceDN/>
        <w:bidi w:val="0"/>
        <w:adjustRightInd/>
        <w:snapToGrid/>
        <w:spacing w:line="560" w:lineRule="exact"/>
        <w:ind w:left="1055" w:leftChars="0" w:hanging="425"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投标人必须具有独立法人资格或是具有独立承担民</w:t>
      </w:r>
    </w:p>
    <w:p w14:paraId="1A3E205B">
      <w:pPr>
        <w:pStyle w:val="4"/>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事责任能力的其他组织；</w:t>
      </w:r>
    </w:p>
    <w:p w14:paraId="6CDC06FF">
      <w:pPr>
        <w:pStyle w:val="5"/>
        <w:keepNext w:val="0"/>
        <w:keepLines w:val="0"/>
        <w:pageBreakBefore w:val="0"/>
        <w:widowControl w:val="0"/>
        <w:numPr>
          <w:ilvl w:val="0"/>
          <w:numId w:val="3"/>
        </w:numPr>
        <w:kinsoku/>
        <w:overflowPunct/>
        <w:topLinePunct w:val="0"/>
        <w:autoSpaceDE/>
        <w:autoSpaceDN/>
        <w:bidi w:val="0"/>
        <w:adjustRightInd/>
        <w:snapToGrid/>
        <w:spacing w:line="560" w:lineRule="exact"/>
        <w:ind w:left="1055" w:leftChars="0" w:hanging="425"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投标人必须承诺参与本项目投标前3年内，在经营活</w:t>
      </w:r>
    </w:p>
    <w:p w14:paraId="1B85634F">
      <w:pPr>
        <w:pStyle w:val="5"/>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动中没有重大违法记录，以及参与本项目采购活动时不存在被有关部门禁止参与政府采购活动且在有效期内的情况；</w:t>
      </w:r>
    </w:p>
    <w:p w14:paraId="4FFC3CE4">
      <w:pPr>
        <w:pStyle w:val="4"/>
        <w:keepNext w:val="0"/>
        <w:keepLines w:val="0"/>
        <w:pageBreakBefore w:val="0"/>
        <w:widowControl w:val="0"/>
        <w:numPr>
          <w:ilvl w:val="0"/>
          <w:numId w:val="3"/>
        </w:numPr>
        <w:kinsoku/>
        <w:overflowPunct/>
        <w:topLinePunct w:val="0"/>
        <w:autoSpaceDE/>
        <w:autoSpaceDN/>
        <w:bidi w:val="0"/>
        <w:adjustRightInd/>
        <w:snapToGrid/>
        <w:spacing w:line="560" w:lineRule="exact"/>
        <w:ind w:left="1055" w:leftChars="0" w:hanging="425"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本项目不接受联合体投标，不允许转包分包。</w:t>
      </w:r>
    </w:p>
    <w:p w14:paraId="65C59923">
      <w:pPr>
        <w:spacing w:line="360" w:lineRule="auto"/>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（六）其他</w:t>
      </w:r>
    </w:p>
    <w:p w14:paraId="7D4CB19B">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1.数量：约484份。</w:t>
      </w:r>
    </w:p>
    <w:p w14:paraId="126DC6D3">
      <w:pPr>
        <w:pStyle w:val="2"/>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2.单价：440元/份</w:t>
      </w:r>
    </w:p>
    <w:p w14:paraId="4291288C">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3.最低价法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bin-Regular">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290DD5C5">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115B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CA533"/>
    <w:multiLevelType w:val="singleLevel"/>
    <w:tmpl w:val="BD5CA533"/>
    <w:lvl w:ilvl="0" w:tentative="0">
      <w:start w:val="1"/>
      <w:numFmt w:val="decimal"/>
      <w:lvlText w:val="%1."/>
      <w:lvlJc w:val="left"/>
      <w:pPr>
        <w:ind w:left="1055" w:hanging="425"/>
      </w:pPr>
      <w:rPr>
        <w:rFonts w:hint="default"/>
      </w:rPr>
    </w:lvl>
  </w:abstractNum>
  <w:abstractNum w:abstractNumId="1">
    <w:nsid w:val="CC3636FB"/>
    <w:multiLevelType w:val="multilevel"/>
    <w:tmpl w:val="CC3636FB"/>
    <w:lvl w:ilvl="0" w:tentative="0">
      <w:start w:val="1"/>
      <w:numFmt w:val="decimal"/>
      <w:suff w:val="nothing"/>
      <w:lvlText w:val="%1．"/>
      <w:lvlJc w:val="left"/>
      <w:pPr>
        <w:ind w:left="-10" w:firstLine="400"/>
      </w:pPr>
      <w:rPr>
        <w:rFonts w:hint="default" w:ascii="仿宋_GB2312" w:hAnsi="仿宋_GB2312" w:eastAsia="仿宋_GB2312" w:cs="仿宋_GB2312"/>
        <w:sz w:val="32"/>
        <w:szCs w:val="32"/>
      </w:rPr>
    </w:lvl>
    <w:lvl w:ilvl="1" w:tentative="0">
      <w:start w:val="1"/>
      <w:numFmt w:val="decimal"/>
      <w:lvlText w:val="(%2)"/>
      <w:lvlJc w:val="left"/>
      <w:pPr>
        <w:tabs>
          <w:tab w:val="left" w:pos="840"/>
        </w:tabs>
        <w:ind w:left="1230" w:leftChars="0" w:hanging="420" w:firstLineChars="0"/>
      </w:pPr>
      <w:rPr>
        <w:rFonts w:hint="default"/>
      </w:rPr>
    </w:lvl>
    <w:lvl w:ilvl="2" w:tentative="0">
      <w:start w:val="1"/>
      <w:numFmt w:val="decimalEnclosedCircleChinese"/>
      <w:lvlText w:val="%3"/>
      <w:lvlJc w:val="left"/>
      <w:pPr>
        <w:tabs>
          <w:tab w:val="left" w:pos="1260"/>
        </w:tabs>
        <w:ind w:left="1650" w:leftChars="0" w:hanging="420" w:firstLineChars="0"/>
      </w:pPr>
      <w:rPr>
        <w:rFonts w:hint="default"/>
      </w:rPr>
    </w:lvl>
    <w:lvl w:ilvl="3" w:tentative="0">
      <w:start w:val="1"/>
      <w:numFmt w:val="decimal"/>
      <w:lvlText w:val="%4)"/>
      <w:lvlJc w:val="left"/>
      <w:pPr>
        <w:tabs>
          <w:tab w:val="left" w:pos="1680"/>
        </w:tabs>
        <w:ind w:left="2070" w:leftChars="0" w:hanging="420" w:firstLineChars="0"/>
      </w:pPr>
      <w:rPr>
        <w:rFonts w:hint="default"/>
      </w:rPr>
    </w:lvl>
    <w:lvl w:ilvl="4" w:tentative="0">
      <w:start w:val="1"/>
      <w:numFmt w:val="lowerLetter"/>
      <w:lvlText w:val="%5."/>
      <w:lvlJc w:val="left"/>
      <w:pPr>
        <w:tabs>
          <w:tab w:val="left" w:pos="2100"/>
        </w:tabs>
        <w:ind w:left="2490" w:leftChars="0" w:hanging="420" w:firstLineChars="0"/>
      </w:pPr>
      <w:rPr>
        <w:rFonts w:hint="default"/>
      </w:rPr>
    </w:lvl>
    <w:lvl w:ilvl="5" w:tentative="0">
      <w:start w:val="1"/>
      <w:numFmt w:val="lowerLetter"/>
      <w:lvlText w:val="%6)"/>
      <w:lvlJc w:val="left"/>
      <w:pPr>
        <w:tabs>
          <w:tab w:val="left" w:pos="2520"/>
        </w:tabs>
        <w:ind w:left="2910" w:leftChars="0" w:hanging="420" w:firstLineChars="0"/>
      </w:pPr>
      <w:rPr>
        <w:rFonts w:hint="default"/>
      </w:rPr>
    </w:lvl>
    <w:lvl w:ilvl="6" w:tentative="0">
      <w:start w:val="1"/>
      <w:numFmt w:val="lowerRoman"/>
      <w:lvlText w:val="%7."/>
      <w:lvlJc w:val="left"/>
      <w:pPr>
        <w:tabs>
          <w:tab w:val="left" w:pos="2940"/>
        </w:tabs>
        <w:ind w:left="3330" w:leftChars="0" w:hanging="420" w:firstLineChars="0"/>
      </w:pPr>
      <w:rPr>
        <w:rFonts w:hint="default"/>
      </w:rPr>
    </w:lvl>
    <w:lvl w:ilvl="7" w:tentative="0">
      <w:start w:val="1"/>
      <w:numFmt w:val="lowerRoman"/>
      <w:lvlText w:val="%8)"/>
      <w:lvlJc w:val="left"/>
      <w:pPr>
        <w:tabs>
          <w:tab w:val="left" w:pos="3360"/>
        </w:tabs>
        <w:ind w:left="3750" w:leftChars="0" w:hanging="420" w:firstLineChars="0"/>
      </w:pPr>
      <w:rPr>
        <w:rFonts w:hint="default"/>
      </w:rPr>
    </w:lvl>
    <w:lvl w:ilvl="8" w:tentative="0">
      <w:start w:val="1"/>
      <w:numFmt w:val="lowerLetter"/>
      <w:lvlText w:val="%9."/>
      <w:lvlJc w:val="left"/>
      <w:pPr>
        <w:tabs>
          <w:tab w:val="left" w:pos="3780"/>
        </w:tabs>
        <w:ind w:left="4170" w:leftChars="0" w:hanging="420" w:firstLineChars="0"/>
      </w:pPr>
      <w:rPr>
        <w:rFonts w:hint="default"/>
      </w:rPr>
    </w:lvl>
  </w:abstractNum>
  <w:abstractNum w:abstractNumId="2">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kM2U0ZDUxMjllNjQ0ZGJkYjBiMzM2ZDZiMGFlMWQ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4A7099B"/>
    <w:rsid w:val="06BC3026"/>
    <w:rsid w:val="0AE63D77"/>
    <w:rsid w:val="1A53060B"/>
    <w:rsid w:val="1E7E3B44"/>
    <w:rsid w:val="23494807"/>
    <w:rsid w:val="23A02B6C"/>
    <w:rsid w:val="276D2F2B"/>
    <w:rsid w:val="2F6E5CBF"/>
    <w:rsid w:val="3E46596F"/>
    <w:rsid w:val="42A07BF4"/>
    <w:rsid w:val="42F04887"/>
    <w:rsid w:val="42F32F83"/>
    <w:rsid w:val="43835664"/>
    <w:rsid w:val="466065AE"/>
    <w:rsid w:val="472752B2"/>
    <w:rsid w:val="47C31671"/>
    <w:rsid w:val="4D1E1321"/>
    <w:rsid w:val="515B0A27"/>
    <w:rsid w:val="537817C1"/>
    <w:rsid w:val="67E21CEA"/>
    <w:rsid w:val="6FF23135"/>
    <w:rsid w:val="7381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pacing w:line="360" w:lineRule="auto"/>
      <w:ind w:firstLine="480" w:firstLineChars="200"/>
    </w:pPr>
    <w:rPr>
      <w:rFonts w:ascii="宋体" w:hAnsi="宋体"/>
      <w:kern w:val="0"/>
      <w:sz w:val="24"/>
    </w:r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普通正文"/>
    <w:basedOn w:val="12"/>
    <w:qFormat/>
    <w:uiPriority w:val="99"/>
    <w:pPr>
      <w:ind w:firstLine="425"/>
    </w:pPr>
    <w:rPr>
      <w:kern w:val="21"/>
    </w:rPr>
  </w:style>
  <w:style w:type="paragraph" w:customStyle="1" w:styleId="12">
    <w:name w:val="正文1"/>
    <w:next w:val="11"/>
    <w:qFormat/>
    <w:uiPriority w:val="0"/>
    <w:pPr>
      <w:widowControl w:val="0"/>
      <w:adjustRightInd w:val="0"/>
      <w:spacing w:line="360" w:lineRule="atLeast"/>
      <w:jc w:val="both"/>
      <w:textAlignment w:val="baseline"/>
    </w:pPr>
    <w:rPr>
      <w:rFonts w:hint="eastAsia" w:ascii="Calibri" w:hAnsi="Calibri" w:eastAsia="宋体" w:cs="Times New Roman"/>
      <w:lang w:val="en-US" w:eastAsia="zh-CN" w:bidi="ar-SA"/>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paragraph" w:styleId="15">
    <w:name w:val="List Paragraph"/>
    <w:basedOn w:val="1"/>
    <w:qFormat/>
    <w:uiPriority w:val="34"/>
    <w:pPr>
      <w:ind w:left="704" w:hanging="420"/>
    </w:pPr>
    <w:rPr>
      <w:rFonts w:ascii="Times New Roman" w:hAnsi="Times New Roman" w:eastAsia="黑体" w:cs="Times New Roman"/>
      <w:sz w:val="32"/>
      <w:szCs w:val="24"/>
    </w:rPr>
  </w:style>
  <w:style w:type="character" w:customStyle="1" w:styleId="16">
    <w:name w:val="标题 1 字符"/>
    <w:basedOn w:val="10"/>
    <w:link w:val="3"/>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1630</Words>
  <Characters>1910</Characters>
  <Lines>7</Lines>
  <Paragraphs>2</Paragraphs>
  <TotalTime>12</TotalTime>
  <ScaleCrop>false</ScaleCrop>
  <LinksUpToDate>false</LinksUpToDate>
  <CharactersWithSpaces>2003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cp:lastPrinted>2025-08-22T01:02:00Z</cp:lastPrinted>
  <dcterms:modified xsi:type="dcterms:W3CDTF">2025-08-27T08:56:47Z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927EE096CF7941808E695BBFC24F74B1_13</vt:lpwstr>
  </property>
  <property fmtid="{D5CDD505-2E9C-101B-9397-08002B2CF9AE}" pid="4" name="KSOTemplateDocerSaveRecord">
    <vt:lpwstr>eyJoZGlkIjoiOTgxNzhhZWVjZDVjYzFiNzUyN2FlYmU1YTIwNTA2N2MiLCJ1c2VySWQiOiIxMTI2ODg3MDA2In0=</vt:lpwstr>
  </property>
</Properties>
</file>