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215BC" w14:textId="23389CA6" w:rsidR="00F8769B" w:rsidRPr="00F8769B" w:rsidRDefault="00F8769B" w:rsidP="00F8769B">
      <w:pPr>
        <w:spacing w:before="120" w:after="120"/>
        <w:rPr>
          <w:rFonts w:eastAsia="微软雅黑" w:cs="Arial"/>
          <w:sz w:val="24"/>
          <w:szCs w:val="22"/>
        </w:rPr>
      </w:pPr>
    </w:p>
    <w:p w14:paraId="0A858FDA" w14:textId="29047B96" w:rsidR="00F8769B" w:rsidRPr="00F8769B" w:rsidRDefault="00F8769B" w:rsidP="00F8769B">
      <w:pPr>
        <w:spacing w:before="120" w:after="120"/>
        <w:rPr>
          <w:rFonts w:eastAsia="微软雅黑" w:cs="Arial"/>
          <w:sz w:val="24"/>
          <w:szCs w:val="22"/>
        </w:rPr>
      </w:pPr>
    </w:p>
    <w:p w14:paraId="2C05FDA3" w14:textId="77777777" w:rsidR="00F8769B" w:rsidRPr="00F8769B" w:rsidRDefault="00F8769B" w:rsidP="00F8769B">
      <w:pPr>
        <w:spacing w:before="120" w:after="120"/>
        <w:rPr>
          <w:rFonts w:eastAsia="微软雅黑" w:cs="Arial"/>
          <w:sz w:val="24"/>
          <w:szCs w:val="22"/>
        </w:rPr>
      </w:pPr>
    </w:p>
    <w:tbl>
      <w:tblPr>
        <w:tblW w:w="5104" w:type="pct"/>
        <w:tblLayout w:type="fixed"/>
        <w:tblCellMar>
          <w:top w:w="85" w:type="dxa"/>
          <w:left w:w="0" w:type="dxa"/>
          <w:right w:w="86" w:type="dxa"/>
        </w:tblCellMar>
        <w:tblLook w:val="0000" w:firstRow="0" w:lastRow="0" w:firstColumn="0" w:lastColumn="0" w:noHBand="0" w:noVBand="0"/>
      </w:tblPr>
      <w:tblGrid>
        <w:gridCol w:w="5386"/>
        <w:gridCol w:w="4395"/>
      </w:tblGrid>
      <w:tr w:rsidR="00E44BBB" w:rsidRPr="00F8769B" w14:paraId="61EF36E9" w14:textId="77777777" w:rsidTr="00F8769B">
        <w:trPr>
          <w:cantSplit/>
          <w:trHeight w:val="1667"/>
        </w:trPr>
        <w:tc>
          <w:tcPr>
            <w:tcW w:w="5386" w:type="dxa"/>
          </w:tcPr>
          <w:p w14:paraId="001FC17A" w14:textId="77777777" w:rsidR="00453D57" w:rsidRDefault="00E44BBB" w:rsidP="00F8769B">
            <w:pPr>
              <w:spacing w:before="120" w:after="120" w:line="0" w:lineRule="atLeast"/>
              <w:rPr>
                <w:rFonts w:eastAsia="微软雅黑" w:cs="Arial"/>
                <w:szCs w:val="22"/>
                <w:lang w:eastAsia="zh-CN"/>
              </w:rPr>
            </w:pPr>
            <w:bookmarkStart w:id="0" w:name="Addressee" w:colFirst="0" w:colLast="0"/>
            <w:bookmarkStart w:id="1" w:name="EnvelopeAddress" w:colFirst="0" w:colLast="0"/>
            <w:r w:rsidRPr="00F8769B">
              <w:rPr>
                <w:rFonts w:eastAsia="微软雅黑" w:cs="Arial"/>
                <w:szCs w:val="22"/>
                <w:lang w:eastAsia="zh-CN"/>
              </w:rPr>
              <w:t>中国广东省深圳</w:t>
            </w:r>
            <w:r w:rsidR="006B48D7" w:rsidRPr="00F8769B">
              <w:rPr>
                <w:rFonts w:eastAsia="微软雅黑" w:cs="Arial"/>
                <w:szCs w:val="22"/>
                <w:lang w:eastAsia="zh-CN"/>
              </w:rPr>
              <w:t>市</w:t>
            </w:r>
            <w:r w:rsidR="00453D57">
              <w:rPr>
                <w:rFonts w:eastAsia="微软雅黑" w:cs="Arial" w:hint="eastAsia"/>
                <w:szCs w:val="22"/>
                <w:lang w:eastAsia="zh-CN"/>
              </w:rPr>
              <w:t>福田区</w:t>
            </w:r>
          </w:p>
          <w:p w14:paraId="56D77C8D" w14:textId="38145C25" w:rsidR="003153F0" w:rsidRPr="00F8769B" w:rsidRDefault="00453D57" w:rsidP="00F8769B">
            <w:pPr>
              <w:spacing w:before="120" w:after="120" w:line="0" w:lineRule="atLeast"/>
              <w:rPr>
                <w:rFonts w:eastAsia="微软雅黑" w:cs="Arial"/>
                <w:szCs w:val="22"/>
                <w:lang w:eastAsia="zh-CN"/>
              </w:rPr>
            </w:pPr>
            <w:r>
              <w:rPr>
                <w:rFonts w:eastAsia="微软雅黑" w:cs="Arial" w:hint="eastAsia"/>
                <w:szCs w:val="22"/>
                <w:lang w:eastAsia="zh-CN"/>
              </w:rPr>
              <w:t>深南大道</w:t>
            </w:r>
            <w:r>
              <w:rPr>
                <w:rFonts w:eastAsia="微软雅黑" w:cs="Arial" w:hint="eastAsia"/>
                <w:szCs w:val="22"/>
                <w:lang w:eastAsia="zh-CN"/>
              </w:rPr>
              <w:t>7</w:t>
            </w:r>
            <w:r>
              <w:rPr>
                <w:rFonts w:eastAsia="微软雅黑" w:cs="Arial"/>
                <w:szCs w:val="22"/>
                <w:lang w:eastAsia="zh-CN"/>
              </w:rPr>
              <w:t>028</w:t>
            </w:r>
            <w:r>
              <w:rPr>
                <w:rFonts w:eastAsia="微软雅黑" w:cs="Arial" w:hint="eastAsia"/>
                <w:szCs w:val="22"/>
                <w:lang w:eastAsia="zh-CN"/>
              </w:rPr>
              <w:t>号时代科技大厦东座</w:t>
            </w:r>
            <w:r>
              <w:rPr>
                <w:rFonts w:eastAsia="微软雅黑" w:cs="Arial" w:hint="eastAsia"/>
                <w:szCs w:val="22"/>
                <w:lang w:eastAsia="zh-CN"/>
              </w:rPr>
              <w:t>1</w:t>
            </w:r>
            <w:r>
              <w:rPr>
                <w:rFonts w:eastAsia="微软雅黑" w:cs="Arial"/>
                <w:szCs w:val="22"/>
                <w:lang w:eastAsia="zh-CN"/>
              </w:rPr>
              <w:t>3</w:t>
            </w:r>
            <w:r>
              <w:rPr>
                <w:rFonts w:eastAsia="微软雅黑" w:cs="Arial" w:hint="eastAsia"/>
                <w:szCs w:val="22"/>
                <w:lang w:eastAsia="zh-CN"/>
              </w:rPr>
              <w:t>楼</w:t>
            </w:r>
            <w:r w:rsidR="00E44BBB" w:rsidRPr="00F8769B">
              <w:rPr>
                <w:rFonts w:eastAsia="微软雅黑" w:cs="Arial"/>
                <w:szCs w:val="22"/>
                <w:lang w:eastAsia="zh-CN"/>
              </w:rPr>
              <w:t xml:space="preserve">                 </w:t>
            </w:r>
          </w:p>
          <w:p w14:paraId="7A24A4D7" w14:textId="5486CE4F" w:rsidR="00E44BBB" w:rsidRPr="00F8769B" w:rsidRDefault="00453D57" w:rsidP="00F8769B">
            <w:pPr>
              <w:spacing w:before="120" w:after="120" w:line="0" w:lineRule="atLeast"/>
              <w:rPr>
                <w:rFonts w:eastAsia="微软雅黑" w:cs="Arial"/>
                <w:szCs w:val="22"/>
                <w:lang w:eastAsia="zh-CN"/>
              </w:rPr>
            </w:pPr>
            <w:r>
              <w:rPr>
                <w:rFonts w:eastAsia="微软雅黑" w:cs="Arial" w:hint="eastAsia"/>
                <w:szCs w:val="22"/>
                <w:lang w:eastAsia="zh-CN"/>
              </w:rPr>
              <w:t>深圳市农产品集团股份</w:t>
            </w:r>
            <w:r w:rsidR="005A42B6" w:rsidRPr="00F8769B">
              <w:rPr>
                <w:rFonts w:eastAsia="微软雅黑" w:cs="Arial"/>
                <w:szCs w:val="22"/>
                <w:lang w:eastAsia="zh-CN"/>
              </w:rPr>
              <w:t>有限公司</w:t>
            </w:r>
          </w:p>
        </w:tc>
        <w:tc>
          <w:tcPr>
            <w:tcW w:w="4395" w:type="dxa"/>
          </w:tcPr>
          <w:tbl>
            <w:tblPr>
              <w:tblpPr w:leftFromText="180" w:rightFromText="180" w:vertAnchor="text" w:horzAnchor="page" w:tblpX="434" w:tblpY="-67"/>
              <w:tblOverlap w:val="never"/>
              <w:tblW w:w="3686" w:type="dxa"/>
              <w:tblLayout w:type="fixed"/>
              <w:tblCellMar>
                <w:left w:w="0" w:type="dxa"/>
                <w:right w:w="113" w:type="dxa"/>
              </w:tblCellMar>
              <w:tblLook w:val="0000" w:firstRow="0" w:lastRow="0" w:firstColumn="0" w:lastColumn="0" w:noHBand="0" w:noVBand="0"/>
            </w:tblPr>
            <w:tblGrid>
              <w:gridCol w:w="1276"/>
              <w:gridCol w:w="2410"/>
            </w:tblGrid>
            <w:tr w:rsidR="00E44BBB" w:rsidRPr="00F8769B" w14:paraId="056B42D2" w14:textId="77777777" w:rsidTr="00290C77">
              <w:trPr>
                <w:cantSplit/>
                <w:trHeight w:hRule="exact" w:val="562"/>
              </w:trPr>
              <w:tc>
                <w:tcPr>
                  <w:tcW w:w="1276" w:type="dxa"/>
                  <w:vAlign w:val="center"/>
                </w:tcPr>
                <w:p w14:paraId="6AD4B441" w14:textId="4B857566" w:rsidR="00E44BBB" w:rsidRPr="00F8769B" w:rsidRDefault="00E44BBB" w:rsidP="00F8769B">
                  <w:pPr>
                    <w:spacing w:before="120" w:after="120"/>
                    <w:rPr>
                      <w:rFonts w:eastAsia="微软雅黑" w:cs="Arial"/>
                      <w:szCs w:val="22"/>
                      <w:lang w:eastAsia="zh-CN"/>
                    </w:rPr>
                  </w:pPr>
                  <w:bookmarkStart w:id="2" w:name="YourRef" w:colFirst="1" w:colLast="1"/>
                  <w:r w:rsidRPr="00F8769B">
                    <w:rPr>
                      <w:rFonts w:eastAsia="微软雅黑" w:cs="Arial"/>
                      <w:szCs w:val="22"/>
                      <w:lang w:eastAsia="zh-CN"/>
                    </w:rPr>
                    <w:t>我方档号：</w:t>
                  </w:r>
                </w:p>
              </w:tc>
              <w:tc>
                <w:tcPr>
                  <w:tcW w:w="2410" w:type="dxa"/>
                  <w:tcMar>
                    <w:left w:w="113" w:type="dxa"/>
                  </w:tcMar>
                  <w:vAlign w:val="center"/>
                </w:tcPr>
                <w:p w14:paraId="7D140E08" w14:textId="0F22DACA" w:rsidR="00E44BBB" w:rsidRPr="00F8769B" w:rsidRDefault="00E44BBB" w:rsidP="00F8769B">
                  <w:pPr>
                    <w:spacing w:before="120" w:after="120"/>
                    <w:rPr>
                      <w:rFonts w:eastAsia="微软雅黑" w:cs="Arial"/>
                      <w:szCs w:val="22"/>
                      <w:lang w:eastAsia="zh-CN"/>
                    </w:rPr>
                  </w:pPr>
                  <w:r w:rsidRPr="00F8769B">
                    <w:rPr>
                      <w:rFonts w:eastAsia="微软雅黑" w:cs="Arial"/>
                      <w:szCs w:val="22"/>
                      <w:lang w:eastAsia="zh-CN"/>
                    </w:rPr>
                    <w:t xml:space="preserve"> </w:t>
                  </w:r>
                  <w:r w:rsidR="00453D57" w:rsidRPr="00453D57">
                    <w:rPr>
                      <w:rFonts w:eastAsia="微软雅黑" w:cs="Arial"/>
                      <w:szCs w:val="22"/>
                      <w:lang w:eastAsia="zh-CN"/>
                    </w:rPr>
                    <w:t>MYNM/BZSZ</w:t>
                  </w:r>
                </w:p>
              </w:tc>
            </w:tr>
          </w:tbl>
          <w:bookmarkEnd w:id="2"/>
          <w:p w14:paraId="6E7F3967" w14:textId="35BDF5FC" w:rsidR="00F8769B" w:rsidRDefault="00E44BBB" w:rsidP="00F8769B">
            <w:pPr>
              <w:spacing w:before="120" w:after="120"/>
              <w:ind w:left="429" w:right="199"/>
              <w:rPr>
                <w:rFonts w:eastAsia="微软雅黑" w:cs="Arial"/>
                <w:szCs w:val="22"/>
                <w:lang w:eastAsia="zh-CN"/>
              </w:rPr>
            </w:pPr>
            <w:r w:rsidRPr="00F8769B">
              <w:rPr>
                <w:rFonts w:eastAsia="微软雅黑" w:cs="Arial"/>
                <w:szCs w:val="22"/>
                <w:lang w:eastAsia="zh-CN"/>
              </w:rPr>
              <w:t>联系人姓名：</w:t>
            </w:r>
            <w:r w:rsidRPr="00F8769B">
              <w:rPr>
                <w:rFonts w:eastAsia="微软雅黑" w:cs="Arial"/>
                <w:szCs w:val="22"/>
                <w:lang w:eastAsia="zh-CN"/>
              </w:rPr>
              <w:t xml:space="preserve">  </w:t>
            </w:r>
            <w:r w:rsidR="00453D57" w:rsidRPr="00453D57">
              <w:rPr>
                <w:rFonts w:eastAsia="微软雅黑" w:cs="Arial" w:hint="eastAsia"/>
                <w:szCs w:val="22"/>
                <w:lang w:eastAsia="zh-CN"/>
              </w:rPr>
              <w:t>梅雅宁</w:t>
            </w:r>
            <w:r w:rsidR="00453D57" w:rsidRPr="00453D57">
              <w:rPr>
                <w:rFonts w:eastAsia="微软雅黑" w:cs="Arial" w:hint="eastAsia"/>
                <w:szCs w:val="22"/>
                <w:lang w:eastAsia="zh-CN"/>
              </w:rPr>
              <w:t>/</w:t>
            </w:r>
            <w:r w:rsidR="00453D57" w:rsidRPr="00453D57">
              <w:rPr>
                <w:rFonts w:eastAsia="微软雅黑" w:cs="Arial" w:hint="eastAsia"/>
                <w:szCs w:val="22"/>
                <w:lang w:eastAsia="zh-CN"/>
              </w:rPr>
              <w:t>张泽山</w:t>
            </w:r>
          </w:p>
          <w:p w14:paraId="2C520260" w14:textId="1E8093CD" w:rsidR="003153F0" w:rsidRPr="00F8769B" w:rsidRDefault="00E44BBB" w:rsidP="00F8769B">
            <w:pPr>
              <w:spacing w:before="120" w:after="120"/>
              <w:ind w:left="429" w:right="199"/>
              <w:rPr>
                <w:rFonts w:eastAsia="微软雅黑" w:cs="Arial"/>
                <w:szCs w:val="22"/>
                <w:lang w:eastAsia="zh-CN"/>
              </w:rPr>
            </w:pPr>
            <w:r w:rsidRPr="00F8769B">
              <w:rPr>
                <w:rFonts w:eastAsia="微软雅黑" w:cs="Arial"/>
                <w:szCs w:val="22"/>
                <w:lang w:eastAsia="zh-CN"/>
              </w:rPr>
              <w:t>内线号码：</w:t>
            </w:r>
            <w:r w:rsidRPr="00F8769B">
              <w:rPr>
                <w:rFonts w:eastAsia="微软雅黑" w:cs="Arial"/>
                <w:szCs w:val="22"/>
                <w:lang w:eastAsia="zh-CN"/>
              </w:rPr>
              <w:t xml:space="preserve"> </w:t>
            </w:r>
            <w:r w:rsidR="00F8769B">
              <w:rPr>
                <w:rFonts w:eastAsia="微软雅黑" w:cs="Arial"/>
                <w:szCs w:val="22"/>
                <w:lang w:eastAsia="zh-CN"/>
              </w:rPr>
              <w:t xml:space="preserve"> </w:t>
            </w:r>
            <w:r w:rsidRPr="00F8769B">
              <w:rPr>
                <w:rFonts w:eastAsia="微软雅黑" w:cs="Arial"/>
                <w:szCs w:val="22"/>
                <w:lang w:eastAsia="zh-CN"/>
              </w:rPr>
              <w:t xml:space="preserve">  </w:t>
            </w:r>
            <w:r w:rsidR="00453D57" w:rsidRPr="00453D57">
              <w:rPr>
                <w:rFonts w:eastAsia="微软雅黑" w:cs="Arial"/>
                <w:szCs w:val="22"/>
                <w:lang w:eastAsia="zh-CN"/>
              </w:rPr>
              <w:t xml:space="preserve"> </w:t>
            </w:r>
            <w:r w:rsidR="004A6913">
              <w:rPr>
                <w:rFonts w:eastAsia="微软雅黑" w:cs="Arial" w:hint="eastAsia"/>
                <w:szCs w:val="22"/>
                <w:lang w:eastAsia="zh-CN"/>
              </w:rPr>
              <w:t xml:space="preserve"> </w:t>
            </w:r>
            <w:r w:rsidR="00453D57" w:rsidRPr="00453D57">
              <w:rPr>
                <w:rFonts w:eastAsia="微软雅黑" w:cs="Arial"/>
                <w:szCs w:val="22"/>
                <w:lang w:eastAsia="zh-CN"/>
              </w:rPr>
              <w:t xml:space="preserve">+86 (592) </w:t>
            </w:r>
            <w:proofErr w:type="gramStart"/>
            <w:r w:rsidR="00453D57" w:rsidRPr="00453D57">
              <w:rPr>
                <w:rFonts w:eastAsia="微软雅黑" w:cs="Arial"/>
                <w:szCs w:val="22"/>
                <w:lang w:eastAsia="zh-CN"/>
              </w:rPr>
              <w:t>2150  807</w:t>
            </w:r>
            <w:proofErr w:type="gramEnd"/>
          </w:p>
          <w:p w14:paraId="73140420" w14:textId="3DB6633A" w:rsidR="00E44BBB" w:rsidRPr="00F8769B" w:rsidRDefault="00AB6447" w:rsidP="00F8769B">
            <w:pPr>
              <w:spacing w:before="120" w:after="120"/>
              <w:ind w:left="705" w:right="199" w:firstLine="1142"/>
              <w:rPr>
                <w:rFonts w:eastAsia="微软雅黑" w:cs="Arial"/>
                <w:szCs w:val="22"/>
                <w:lang w:eastAsia="zh-CN"/>
              </w:rPr>
            </w:pPr>
            <w:r w:rsidRPr="00F8769B">
              <w:rPr>
                <w:rFonts w:eastAsia="微软雅黑" w:cs="Arial"/>
                <w:szCs w:val="22"/>
                <w:lang w:eastAsia="zh-CN"/>
              </w:rPr>
              <w:t xml:space="preserve">+86 (755) 2547 </w:t>
            </w:r>
            <w:r w:rsidR="005A42B6" w:rsidRPr="00F8769B">
              <w:rPr>
                <w:rFonts w:eastAsia="微软雅黑" w:cs="Arial"/>
                <w:szCs w:val="22"/>
                <w:lang w:eastAsia="zh-CN"/>
              </w:rPr>
              <w:t>3485</w:t>
            </w:r>
          </w:p>
        </w:tc>
      </w:tr>
      <w:tr w:rsidR="00E44BBB" w:rsidRPr="00F8769B" w14:paraId="2CF9D29D" w14:textId="77777777" w:rsidTr="003153F0">
        <w:trPr>
          <w:cantSplit/>
          <w:trHeight w:val="300"/>
        </w:trPr>
        <w:tc>
          <w:tcPr>
            <w:tcW w:w="5386" w:type="dxa"/>
          </w:tcPr>
          <w:p w14:paraId="311A6914" w14:textId="0BB44A1E" w:rsidR="00E44BBB" w:rsidRPr="00F8769B" w:rsidRDefault="00EF2670" w:rsidP="00F8769B">
            <w:pPr>
              <w:pStyle w:val="zDocDate"/>
              <w:spacing w:before="120" w:after="120"/>
              <w:rPr>
                <w:rFonts w:eastAsia="微软雅黑" w:cs="Arial"/>
                <w:szCs w:val="22"/>
                <w:lang w:eastAsia="zh-CN"/>
              </w:rPr>
            </w:pPr>
            <w:bookmarkStart w:id="3" w:name="Date" w:colFirst="0" w:colLast="0"/>
            <w:bookmarkEnd w:id="0"/>
            <w:bookmarkEnd w:id="1"/>
            <w:r w:rsidRPr="002C4CAB">
              <w:rPr>
                <w:rFonts w:eastAsia="微软雅黑" w:cs="Arial"/>
                <w:szCs w:val="22"/>
                <w:lang w:eastAsia="zh-CN"/>
              </w:rPr>
              <w:t>二零二</w:t>
            </w:r>
            <w:r w:rsidR="00E034D5">
              <w:rPr>
                <w:rFonts w:eastAsia="微软雅黑" w:cs="Arial" w:hint="eastAsia"/>
                <w:szCs w:val="22"/>
                <w:lang w:eastAsia="zh-CN"/>
              </w:rPr>
              <w:t>六</w:t>
            </w:r>
            <w:r w:rsidRPr="002C4CAB">
              <w:rPr>
                <w:rFonts w:eastAsia="微软雅黑" w:cs="Arial"/>
                <w:szCs w:val="22"/>
                <w:lang w:eastAsia="zh-CN"/>
              </w:rPr>
              <w:t>年</w:t>
            </w:r>
            <w:r w:rsidR="00E034D5">
              <w:rPr>
                <w:rFonts w:eastAsia="微软雅黑" w:cs="Arial" w:hint="eastAsia"/>
                <w:szCs w:val="22"/>
                <w:lang w:eastAsia="zh-CN"/>
              </w:rPr>
              <w:t>四</w:t>
            </w:r>
            <w:r w:rsidR="003A0A06" w:rsidRPr="002C4CAB">
              <w:rPr>
                <w:rFonts w:eastAsia="微软雅黑" w:cs="Arial" w:hint="eastAsia"/>
                <w:szCs w:val="22"/>
                <w:lang w:eastAsia="zh-CN"/>
              </w:rPr>
              <w:t>月</w:t>
            </w:r>
            <w:r w:rsidR="00E034D5">
              <w:rPr>
                <w:rFonts w:eastAsia="微软雅黑" w:cs="Arial" w:hint="eastAsia"/>
                <w:szCs w:val="22"/>
                <w:lang w:eastAsia="zh-CN"/>
              </w:rPr>
              <w:t>一</w:t>
            </w:r>
            <w:r w:rsidR="003A0A06" w:rsidRPr="002C4CAB">
              <w:rPr>
                <w:rFonts w:eastAsia="微软雅黑" w:cs="Arial" w:hint="eastAsia"/>
                <w:szCs w:val="22"/>
                <w:lang w:eastAsia="zh-CN"/>
              </w:rPr>
              <w:t>日</w:t>
            </w:r>
          </w:p>
        </w:tc>
        <w:tc>
          <w:tcPr>
            <w:tcW w:w="4395" w:type="dxa"/>
          </w:tcPr>
          <w:p w14:paraId="5D3DF556" w14:textId="77777777" w:rsidR="00E44BBB" w:rsidRPr="00F8769B" w:rsidRDefault="00E44BBB" w:rsidP="00F8769B">
            <w:pPr>
              <w:spacing w:before="120" w:after="120"/>
              <w:rPr>
                <w:rFonts w:eastAsia="微软雅黑" w:cs="Arial"/>
                <w:szCs w:val="22"/>
                <w:lang w:eastAsia="zh-CN"/>
              </w:rPr>
            </w:pPr>
          </w:p>
        </w:tc>
      </w:tr>
      <w:bookmarkEnd w:id="3"/>
    </w:tbl>
    <w:p w14:paraId="071199DF" w14:textId="77777777" w:rsidR="00E44BBB" w:rsidRPr="00F8769B" w:rsidRDefault="00E44BBB" w:rsidP="00F8769B">
      <w:pPr>
        <w:spacing w:before="120" w:after="120"/>
        <w:rPr>
          <w:rFonts w:eastAsia="微软雅黑" w:cs="Arial"/>
          <w:szCs w:val="22"/>
          <w:lang w:eastAsia="zh-CN"/>
        </w:rPr>
      </w:pPr>
    </w:p>
    <w:tbl>
      <w:tblPr>
        <w:tblW w:w="4999" w:type="pct"/>
        <w:tblLayout w:type="fixed"/>
        <w:tblCellMar>
          <w:left w:w="0" w:type="dxa"/>
          <w:right w:w="86" w:type="dxa"/>
        </w:tblCellMar>
        <w:tblLook w:val="0000" w:firstRow="0" w:lastRow="0" w:firstColumn="0" w:lastColumn="0" w:noHBand="0" w:noVBand="0"/>
      </w:tblPr>
      <w:tblGrid>
        <w:gridCol w:w="9580"/>
      </w:tblGrid>
      <w:tr w:rsidR="00E44BBB" w:rsidRPr="00F8769B" w14:paraId="6CE1F6D0" w14:textId="77777777" w:rsidTr="00F8769B">
        <w:trPr>
          <w:cantSplit/>
          <w:trHeight w:hRule="exact" w:val="1419"/>
        </w:trPr>
        <w:tc>
          <w:tcPr>
            <w:tcW w:w="5000" w:type="pct"/>
          </w:tcPr>
          <w:p w14:paraId="4948A267" w14:textId="77777777" w:rsidR="00E44BBB" w:rsidRPr="00F8769B" w:rsidRDefault="00E44BBB" w:rsidP="00F8769B">
            <w:pPr>
              <w:spacing w:before="120" w:after="120" w:line="0" w:lineRule="atLeast"/>
              <w:rPr>
                <w:rFonts w:eastAsia="微软雅黑" w:cs="Arial"/>
                <w:szCs w:val="22"/>
                <w:lang w:eastAsia="zh-CN"/>
              </w:rPr>
            </w:pPr>
            <w:bookmarkStart w:id="4" w:name="Salutation" w:colFirst="0" w:colLast="0"/>
            <w:r w:rsidRPr="00F8769B">
              <w:rPr>
                <w:rFonts w:eastAsia="微软雅黑" w:cs="Arial"/>
                <w:szCs w:val="22"/>
                <w:lang w:eastAsia="zh-CN"/>
              </w:rPr>
              <w:t>敬启者：</w:t>
            </w:r>
          </w:p>
          <w:p w14:paraId="30F973F3" w14:textId="56802B77" w:rsidR="00E44BBB" w:rsidRPr="00F8769B" w:rsidRDefault="00453D57" w:rsidP="00F8769B">
            <w:pPr>
              <w:spacing w:before="120" w:after="120"/>
              <w:rPr>
                <w:rFonts w:eastAsia="微软雅黑" w:cs="Arial"/>
                <w:noProof/>
                <w:szCs w:val="22"/>
                <w:lang w:eastAsia="zh-CN"/>
              </w:rPr>
            </w:pPr>
            <w:bookmarkStart w:id="5" w:name="_Hlk56442334"/>
            <w:bookmarkStart w:id="6" w:name="OLE_LINK3"/>
            <w:r w:rsidRPr="00453D57">
              <w:rPr>
                <w:rFonts w:eastAsia="微软雅黑" w:cs="Arial" w:hint="eastAsia"/>
                <w:b/>
                <w:bCs/>
                <w:szCs w:val="22"/>
                <w:lang w:eastAsia="zh-CN"/>
              </w:rPr>
              <w:t>深圳市农产品集团股份有限公司</w:t>
            </w:r>
            <w:bookmarkEnd w:id="5"/>
            <w:bookmarkEnd w:id="6"/>
            <w:r w:rsidR="00E44BBB" w:rsidRPr="00F8769B">
              <w:rPr>
                <w:rFonts w:eastAsia="微软雅黑" w:cs="Arial"/>
                <w:b/>
                <w:bCs/>
                <w:szCs w:val="22"/>
                <w:lang w:eastAsia="zh-CN"/>
              </w:rPr>
              <w:t>（</w:t>
            </w:r>
            <w:r w:rsidR="00E44BBB" w:rsidRPr="00F8769B">
              <w:rPr>
                <w:rFonts w:eastAsia="微软雅黑" w:cs="Arial"/>
                <w:b/>
                <w:bCs/>
                <w:szCs w:val="22"/>
                <w:lang w:eastAsia="zh-CN"/>
              </w:rPr>
              <w:t>“</w:t>
            </w:r>
            <w:r w:rsidR="00E44BBB" w:rsidRPr="00F8769B">
              <w:rPr>
                <w:rFonts w:eastAsia="微软雅黑" w:cs="Arial"/>
                <w:b/>
                <w:bCs/>
                <w:szCs w:val="22"/>
                <w:lang w:eastAsia="zh-CN"/>
              </w:rPr>
              <w:t>贵方</w:t>
            </w:r>
            <w:r w:rsidR="00E44BBB" w:rsidRPr="00F8769B">
              <w:rPr>
                <w:rFonts w:eastAsia="微软雅黑" w:cs="Arial"/>
                <w:b/>
                <w:bCs/>
                <w:szCs w:val="22"/>
                <w:lang w:eastAsia="zh-CN"/>
              </w:rPr>
              <w:t>”</w:t>
            </w:r>
            <w:r w:rsidR="00E44BBB" w:rsidRPr="00F8769B">
              <w:rPr>
                <w:rFonts w:eastAsia="微软雅黑" w:cs="Arial"/>
                <w:b/>
                <w:bCs/>
                <w:szCs w:val="22"/>
                <w:lang w:eastAsia="zh-CN"/>
              </w:rPr>
              <w:t>或</w:t>
            </w:r>
            <w:r w:rsidR="00E44BBB" w:rsidRPr="00F8769B">
              <w:rPr>
                <w:rFonts w:eastAsia="微软雅黑" w:cs="Arial"/>
                <w:b/>
                <w:bCs/>
                <w:szCs w:val="22"/>
                <w:lang w:eastAsia="zh-CN"/>
              </w:rPr>
              <w:t>“</w:t>
            </w:r>
            <w:r w:rsidR="00E44BBB" w:rsidRPr="00F8769B">
              <w:rPr>
                <w:rFonts w:eastAsia="微软雅黑" w:cs="Arial"/>
                <w:b/>
                <w:bCs/>
                <w:szCs w:val="22"/>
                <w:lang w:eastAsia="zh-CN"/>
              </w:rPr>
              <w:t>甲方</w:t>
            </w:r>
            <w:r w:rsidR="00E44BBB" w:rsidRPr="00F8769B">
              <w:rPr>
                <w:rFonts w:eastAsia="微软雅黑" w:cs="Arial"/>
                <w:b/>
                <w:bCs/>
                <w:szCs w:val="22"/>
                <w:lang w:eastAsia="zh-CN"/>
              </w:rPr>
              <w:t>”)</w:t>
            </w:r>
            <w:r w:rsidR="00E44BBB" w:rsidRPr="00F8769B">
              <w:rPr>
                <w:rFonts w:eastAsia="微软雅黑" w:cs="Arial"/>
                <w:b/>
                <w:bCs/>
                <w:szCs w:val="22"/>
                <w:lang w:eastAsia="zh-CN"/>
              </w:rPr>
              <w:br/>
            </w:r>
            <w:r w:rsidR="00E44BBB" w:rsidRPr="00F8769B">
              <w:rPr>
                <w:rFonts w:eastAsia="微软雅黑" w:cs="Arial"/>
                <w:b/>
                <w:bCs/>
                <w:szCs w:val="22"/>
                <w:lang w:eastAsia="zh-CN"/>
              </w:rPr>
              <w:t>常年税务顾问服务业务约定书</w:t>
            </w:r>
          </w:p>
        </w:tc>
      </w:tr>
      <w:tr w:rsidR="00E44BBB" w:rsidRPr="00F8769B" w14:paraId="5DCECD81" w14:textId="77777777" w:rsidTr="007A4CBD">
        <w:trPr>
          <w:cantSplit/>
          <w:trHeight w:hRule="exact" w:val="20"/>
        </w:trPr>
        <w:tc>
          <w:tcPr>
            <w:tcW w:w="5000" w:type="pct"/>
          </w:tcPr>
          <w:p w14:paraId="33C6699F" w14:textId="77777777" w:rsidR="00E44BBB" w:rsidRPr="00F8769B" w:rsidRDefault="00E44BBB" w:rsidP="00F8769B">
            <w:pPr>
              <w:pStyle w:val="zSubject"/>
              <w:rPr>
                <w:rFonts w:eastAsia="微软雅黑" w:cs="Arial"/>
                <w:sz w:val="22"/>
                <w:szCs w:val="22"/>
                <w:lang w:eastAsia="zh-CN"/>
              </w:rPr>
            </w:pPr>
            <w:bookmarkStart w:id="7" w:name="Subject" w:colFirst="0" w:colLast="0"/>
            <w:bookmarkEnd w:id="4"/>
          </w:p>
        </w:tc>
      </w:tr>
    </w:tbl>
    <w:p w14:paraId="61AEB869" w14:textId="77777777"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bookmarkStart w:id="8" w:name="Text"/>
      <w:bookmarkEnd w:id="7"/>
      <w:bookmarkEnd w:id="8"/>
      <w:proofErr w:type="spellStart"/>
      <w:r w:rsidRPr="00F8769B">
        <w:rPr>
          <w:rFonts w:eastAsia="微软雅黑" w:cs="Arial"/>
          <w:b/>
          <w:bCs/>
          <w:i w:val="0"/>
          <w:szCs w:val="22"/>
          <w:lang w:val="en-US"/>
        </w:rPr>
        <w:t>引言</w:t>
      </w:r>
      <w:proofErr w:type="spellEnd"/>
    </w:p>
    <w:p w14:paraId="06E5793A" w14:textId="1E8C15BA" w:rsidR="00E44BBB" w:rsidRPr="00F8769B" w:rsidRDefault="00E44BBB" w:rsidP="00F8769B">
      <w:pPr>
        <w:spacing w:before="120" w:after="120" w:line="264" w:lineRule="auto"/>
        <w:ind w:left="284"/>
        <w:rPr>
          <w:rFonts w:eastAsia="微软雅黑" w:cs="Arial"/>
          <w:szCs w:val="22"/>
          <w:lang w:val="en-US" w:eastAsia="zh-CN"/>
        </w:rPr>
      </w:pPr>
      <w:r w:rsidRPr="00F8769B">
        <w:rPr>
          <w:rFonts w:eastAsia="微软雅黑" w:cs="Arial"/>
          <w:szCs w:val="22"/>
          <w:lang w:val="en-US" w:eastAsia="zh-CN"/>
        </w:rPr>
        <w:t>根据贵方与毕马威企业咨询（中国）有限公司深圳分公司（</w:t>
      </w:r>
      <w:r w:rsidRPr="00F8769B">
        <w:rPr>
          <w:rFonts w:eastAsia="微软雅黑" w:cs="Arial"/>
          <w:szCs w:val="22"/>
          <w:lang w:val="en-US" w:eastAsia="zh-CN"/>
        </w:rPr>
        <w:t>“</w:t>
      </w:r>
      <w:r w:rsidRPr="00F8769B">
        <w:rPr>
          <w:rFonts w:eastAsia="微软雅黑" w:cs="Arial"/>
          <w:szCs w:val="22"/>
          <w:lang w:val="en-US" w:eastAsia="zh-CN"/>
        </w:rPr>
        <w:t>我方</w:t>
      </w:r>
      <w:r w:rsidRPr="00F8769B">
        <w:rPr>
          <w:rFonts w:eastAsia="微软雅黑" w:cs="Arial"/>
          <w:szCs w:val="22"/>
          <w:lang w:val="en-US" w:eastAsia="zh-CN"/>
        </w:rPr>
        <w:t>”</w:t>
      </w:r>
      <w:r w:rsidRPr="00F8769B">
        <w:rPr>
          <w:rFonts w:eastAsia="微软雅黑" w:cs="Arial"/>
          <w:szCs w:val="22"/>
          <w:lang w:val="en-US" w:eastAsia="zh-CN"/>
        </w:rPr>
        <w:t>或</w:t>
      </w:r>
      <w:r w:rsidRPr="00F8769B">
        <w:rPr>
          <w:rFonts w:eastAsia="微软雅黑" w:cs="Arial"/>
          <w:szCs w:val="22"/>
          <w:lang w:val="en-US" w:eastAsia="zh-CN"/>
        </w:rPr>
        <w:t>“</w:t>
      </w:r>
      <w:r w:rsidRPr="00F8769B">
        <w:rPr>
          <w:rFonts w:eastAsia="微软雅黑" w:cs="Arial"/>
          <w:szCs w:val="22"/>
          <w:lang w:val="en-US" w:eastAsia="zh-CN"/>
        </w:rPr>
        <w:t>乙方</w:t>
      </w:r>
      <w:r w:rsidRPr="00F8769B">
        <w:rPr>
          <w:rFonts w:eastAsia="微软雅黑" w:cs="Arial"/>
          <w:szCs w:val="22"/>
          <w:lang w:val="en-US" w:eastAsia="zh-CN"/>
        </w:rPr>
        <w:t>”</w:t>
      </w:r>
      <w:r w:rsidRPr="00F8769B">
        <w:rPr>
          <w:rFonts w:eastAsia="微软雅黑" w:cs="Arial"/>
          <w:szCs w:val="22"/>
          <w:lang w:val="en-US" w:eastAsia="zh-CN"/>
        </w:rPr>
        <w:t>）就贵方委托我方进行有关常年税务顾问服务业务约定书的工作范围的沟通，我方理解本约定业务的目的是为贵方提供税务日常咨询服务。我方谨此确认，我方十分愿意根据下列条款接受这项委托。</w:t>
      </w:r>
    </w:p>
    <w:p w14:paraId="2C685AD2" w14:textId="77777777" w:rsidR="00E44BBB" w:rsidRPr="00F8769B" w:rsidRDefault="00E44BBB" w:rsidP="00F8769B">
      <w:pPr>
        <w:spacing w:before="120" w:after="120" w:line="264" w:lineRule="auto"/>
        <w:ind w:left="284"/>
        <w:rPr>
          <w:rFonts w:eastAsia="微软雅黑" w:cs="Arial"/>
          <w:szCs w:val="22"/>
          <w:lang w:val="en-US" w:eastAsia="zh-CN"/>
        </w:rPr>
      </w:pPr>
      <w:r w:rsidRPr="00F8769B">
        <w:rPr>
          <w:rFonts w:eastAsia="微软雅黑" w:cs="Arial"/>
          <w:szCs w:val="22"/>
          <w:lang w:val="en-US" w:eastAsia="zh-CN"/>
        </w:rPr>
        <w:t>除以下所列条款外，随函附上的《毕马威企业咨询业务一般条款》适用于本约定业务，如同其已列入本业务约定书。本函即为《毕马威企业咨询业务一般条款》中所指的</w:t>
      </w:r>
      <w:r w:rsidRPr="00F8769B">
        <w:rPr>
          <w:rFonts w:eastAsia="微软雅黑" w:cs="Arial"/>
          <w:szCs w:val="22"/>
          <w:lang w:val="en-US" w:eastAsia="zh-CN"/>
        </w:rPr>
        <w:t>“</w:t>
      </w:r>
      <w:r w:rsidRPr="00F8769B">
        <w:rPr>
          <w:rFonts w:eastAsia="微软雅黑" w:cs="Arial"/>
          <w:szCs w:val="22"/>
          <w:lang w:val="en-US" w:eastAsia="zh-CN"/>
        </w:rPr>
        <w:t>业务约定书</w:t>
      </w:r>
      <w:r w:rsidRPr="00F8769B">
        <w:rPr>
          <w:rFonts w:eastAsia="微软雅黑" w:cs="Arial"/>
          <w:szCs w:val="22"/>
          <w:lang w:val="en-US" w:eastAsia="zh-CN"/>
        </w:rPr>
        <w:t>”</w:t>
      </w:r>
      <w:r w:rsidRPr="00F8769B">
        <w:rPr>
          <w:rFonts w:eastAsia="微软雅黑" w:cs="Arial"/>
          <w:szCs w:val="22"/>
          <w:lang w:val="en-US" w:eastAsia="zh-CN"/>
        </w:rPr>
        <w:t>。如果本业务约定书的内容与《毕马威企业咨询业务一般条款》有任何不一致，均以本业务约定书为准。</w:t>
      </w:r>
    </w:p>
    <w:p w14:paraId="3A70FF55" w14:textId="77777777" w:rsidR="00E44BBB" w:rsidRPr="00F8769B" w:rsidRDefault="00E44BBB" w:rsidP="00F8769B">
      <w:pPr>
        <w:spacing w:before="120" w:after="120" w:line="264" w:lineRule="auto"/>
        <w:ind w:left="284"/>
        <w:rPr>
          <w:rFonts w:eastAsia="微软雅黑" w:cs="Arial"/>
          <w:szCs w:val="22"/>
          <w:lang w:val="en-US" w:eastAsia="zh-CN"/>
        </w:rPr>
      </w:pPr>
      <w:r w:rsidRPr="00F8769B">
        <w:rPr>
          <w:rFonts w:eastAsia="微软雅黑" w:cs="Arial"/>
          <w:szCs w:val="22"/>
          <w:lang w:val="en-US" w:eastAsia="zh-CN"/>
        </w:rPr>
        <w:t>就本业务约定书的目的而言，除《毕马威企业咨询业务一般条款》中所载的定义外，以下定义同样适用于本业务约定书：</w:t>
      </w:r>
    </w:p>
    <w:p w14:paraId="1C003FF1" w14:textId="72127A2B" w:rsidR="00E44BBB" w:rsidRPr="00F8769B" w:rsidRDefault="00E44BBB" w:rsidP="00F8769B">
      <w:pPr>
        <w:pStyle w:val="a1"/>
        <w:ind w:left="284"/>
        <w:rPr>
          <w:rFonts w:eastAsia="微软雅黑" w:cs="Arial"/>
          <w:szCs w:val="22"/>
          <w:lang w:val="en-US" w:eastAsia="zh-CN"/>
        </w:rPr>
      </w:pPr>
      <w:r w:rsidRPr="00F8769B">
        <w:rPr>
          <w:rFonts w:eastAsia="微软雅黑" w:cs="Arial"/>
          <w:szCs w:val="22"/>
          <w:lang w:val="en-US" w:eastAsia="zh-CN"/>
        </w:rPr>
        <w:t>“</w:t>
      </w:r>
      <w:proofErr w:type="gramStart"/>
      <w:r w:rsidRPr="00F8769B">
        <w:rPr>
          <w:rFonts w:eastAsia="微软雅黑" w:cs="Arial"/>
          <w:szCs w:val="22"/>
          <w:lang w:val="en-US" w:eastAsia="zh-CN"/>
        </w:rPr>
        <w:t>我方</w:t>
      </w:r>
      <w:r w:rsidRPr="00F8769B">
        <w:rPr>
          <w:rFonts w:eastAsia="微软雅黑" w:cs="Arial"/>
          <w:szCs w:val="22"/>
          <w:lang w:val="en-US" w:eastAsia="zh-CN"/>
        </w:rPr>
        <w:t>”</w:t>
      </w:r>
      <w:r w:rsidRPr="00F8769B">
        <w:rPr>
          <w:rFonts w:eastAsia="微软雅黑" w:cs="Arial"/>
          <w:szCs w:val="22"/>
          <w:lang w:val="en-US" w:eastAsia="zh-CN"/>
        </w:rPr>
        <w:t>（</w:t>
      </w:r>
      <w:proofErr w:type="gramEnd"/>
      <w:r w:rsidRPr="00F8769B">
        <w:rPr>
          <w:rFonts w:eastAsia="微软雅黑" w:cs="Arial"/>
          <w:szCs w:val="22"/>
          <w:lang w:val="en-US" w:eastAsia="zh-CN"/>
        </w:rPr>
        <w:t>或乙方）是指毕马威企业咨询（中国）有限公司深圳分公司。</w:t>
      </w:r>
    </w:p>
    <w:p w14:paraId="50A1AEC8" w14:textId="06D16E26" w:rsidR="00E44BBB" w:rsidRPr="00F8769B" w:rsidRDefault="00E44BBB" w:rsidP="00F8769B">
      <w:pPr>
        <w:pStyle w:val="a1"/>
        <w:ind w:left="284"/>
        <w:rPr>
          <w:rFonts w:eastAsia="微软雅黑" w:cs="Arial"/>
          <w:szCs w:val="22"/>
          <w:lang w:val="en-US" w:eastAsia="zh-CN"/>
        </w:rPr>
      </w:pPr>
      <w:r w:rsidRPr="00F8769B">
        <w:rPr>
          <w:rFonts w:eastAsia="微软雅黑" w:cs="Arial"/>
          <w:szCs w:val="22"/>
          <w:lang w:val="en-US" w:eastAsia="zh-CN"/>
        </w:rPr>
        <w:t>“</w:t>
      </w:r>
      <w:proofErr w:type="gramStart"/>
      <w:r w:rsidRPr="00F8769B">
        <w:rPr>
          <w:rFonts w:eastAsia="微软雅黑" w:cs="Arial"/>
          <w:szCs w:val="22"/>
          <w:lang w:val="en-US" w:eastAsia="zh-CN"/>
        </w:rPr>
        <w:t>贵方</w:t>
      </w:r>
      <w:r w:rsidRPr="00F8769B">
        <w:rPr>
          <w:rFonts w:eastAsia="微软雅黑" w:cs="Arial"/>
          <w:szCs w:val="22"/>
          <w:lang w:val="en-US" w:eastAsia="zh-CN"/>
        </w:rPr>
        <w:t>”</w:t>
      </w:r>
      <w:r w:rsidRPr="00F8769B">
        <w:rPr>
          <w:rFonts w:eastAsia="微软雅黑" w:cs="Arial"/>
          <w:szCs w:val="22"/>
          <w:lang w:val="en-US" w:eastAsia="zh-CN"/>
        </w:rPr>
        <w:t>（</w:t>
      </w:r>
      <w:proofErr w:type="gramEnd"/>
      <w:r w:rsidRPr="00F8769B">
        <w:rPr>
          <w:rFonts w:eastAsia="微软雅黑" w:cs="Arial"/>
          <w:szCs w:val="22"/>
          <w:lang w:val="en-US" w:eastAsia="zh-CN"/>
        </w:rPr>
        <w:t>或甲方）是指</w:t>
      </w:r>
      <w:r w:rsidR="00453D57" w:rsidRPr="00453D57">
        <w:rPr>
          <w:rFonts w:eastAsia="微软雅黑" w:cs="Arial" w:hint="eastAsia"/>
          <w:szCs w:val="22"/>
          <w:lang w:val="en-US" w:eastAsia="zh-CN"/>
        </w:rPr>
        <w:t>深圳市农产品集团股份有限公司</w:t>
      </w:r>
      <w:r w:rsidRPr="00F8769B">
        <w:rPr>
          <w:rFonts w:eastAsia="微软雅黑" w:cs="Arial"/>
          <w:szCs w:val="22"/>
          <w:lang w:val="en-US" w:eastAsia="zh-CN"/>
        </w:rPr>
        <w:t>。</w:t>
      </w:r>
    </w:p>
    <w:p w14:paraId="65BB0B44" w14:textId="77777777"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t>我方工作范围</w:t>
      </w:r>
      <w:proofErr w:type="spellEnd"/>
    </w:p>
    <w:p w14:paraId="53AC1D06" w14:textId="7C687A64" w:rsidR="00E44BBB" w:rsidRPr="00F8769B" w:rsidRDefault="00E44BBB" w:rsidP="00846773">
      <w:pPr>
        <w:spacing w:before="120" w:after="120" w:line="264" w:lineRule="auto"/>
        <w:ind w:left="284"/>
        <w:rPr>
          <w:rFonts w:eastAsia="微软雅黑" w:cs="Arial"/>
          <w:szCs w:val="22"/>
          <w:lang w:val="en-US" w:eastAsia="zh-CN"/>
        </w:rPr>
      </w:pPr>
      <w:r w:rsidRPr="00F8769B">
        <w:rPr>
          <w:rFonts w:eastAsia="微软雅黑" w:cs="Arial"/>
          <w:szCs w:val="22"/>
          <w:lang w:val="en-US" w:eastAsia="zh-CN"/>
        </w:rPr>
        <w:t>我方将就</w:t>
      </w:r>
      <w:r w:rsidR="00C14B0B">
        <w:rPr>
          <w:rFonts w:eastAsia="微软雅黑" w:cs="Arial" w:hint="eastAsia"/>
          <w:szCs w:val="22"/>
          <w:lang w:val="en-US" w:eastAsia="zh-CN"/>
        </w:rPr>
        <w:t>贵方涉及的</w:t>
      </w:r>
      <w:r w:rsidRPr="00F8769B">
        <w:rPr>
          <w:rFonts w:eastAsia="微软雅黑" w:cs="Arial"/>
          <w:szCs w:val="22"/>
          <w:lang w:val="en-US" w:eastAsia="zh-CN"/>
        </w:rPr>
        <w:t>中国</w:t>
      </w:r>
      <w:r w:rsidR="00C14B0B">
        <w:rPr>
          <w:rFonts w:eastAsia="微软雅黑" w:cs="Arial" w:hint="eastAsia"/>
          <w:szCs w:val="22"/>
          <w:lang w:val="en-US" w:eastAsia="zh-CN"/>
        </w:rPr>
        <w:t>税务</w:t>
      </w:r>
      <w:r w:rsidRPr="00F8769B">
        <w:rPr>
          <w:rFonts w:eastAsia="微软雅黑" w:cs="Arial"/>
          <w:szCs w:val="22"/>
          <w:lang w:val="en-US" w:eastAsia="zh-CN"/>
        </w:rPr>
        <w:t>问题提供为期一年的日常咨询服务，包括企业所得税、增值税、个人所得税、</w:t>
      </w:r>
      <w:r w:rsidR="00846773">
        <w:rPr>
          <w:rFonts w:eastAsia="微软雅黑" w:cs="Arial"/>
          <w:szCs w:val="22"/>
          <w:lang w:val="en-US" w:eastAsia="zh-CN"/>
        </w:rPr>
        <w:t>房产税、</w:t>
      </w:r>
      <w:r w:rsidRPr="00F8769B">
        <w:rPr>
          <w:rFonts w:eastAsia="微软雅黑" w:cs="Arial"/>
          <w:szCs w:val="22"/>
          <w:lang w:val="en-US" w:eastAsia="zh-CN"/>
        </w:rPr>
        <w:t>其他地方税及减免税等，具体范围如下：</w:t>
      </w:r>
    </w:p>
    <w:p w14:paraId="602C3595" w14:textId="716C94C6" w:rsidR="00E44BBB" w:rsidRPr="00F8769B" w:rsidRDefault="00E44BBB" w:rsidP="00606231">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lastRenderedPageBreak/>
        <w:t>与贵方业务相关的中国税务包括企业所得税、增值税、</w:t>
      </w:r>
      <w:r w:rsidR="006C5BB8" w:rsidRPr="00F8769B">
        <w:rPr>
          <w:rFonts w:eastAsia="微软雅黑" w:cs="Arial"/>
          <w:szCs w:val="22"/>
          <w:lang w:val="en-US" w:eastAsia="zh-CN"/>
        </w:rPr>
        <w:t>个人所得税、</w:t>
      </w:r>
      <w:r w:rsidR="006C5BB8">
        <w:rPr>
          <w:rFonts w:eastAsia="微软雅黑" w:cs="Arial" w:hint="eastAsia"/>
          <w:szCs w:val="22"/>
          <w:lang w:val="en-US" w:eastAsia="zh-CN"/>
        </w:rPr>
        <w:t>房产税、</w:t>
      </w:r>
      <w:r w:rsidRPr="00F8769B">
        <w:rPr>
          <w:rFonts w:eastAsia="微软雅黑" w:cs="Arial"/>
          <w:szCs w:val="22"/>
          <w:lang w:val="en-US" w:eastAsia="zh-CN"/>
        </w:rPr>
        <w:t>其他地方税及减免税之咨询；</w:t>
      </w:r>
    </w:p>
    <w:p w14:paraId="1B107809"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应贵方要求，为贵司的内部税务研究活动提供参考资料和专业意见；</w:t>
      </w:r>
    </w:p>
    <w:p w14:paraId="61D9C21E"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涉及与投资相关的股权、税务、公司变更及增资等税务方面的一般咨询；</w:t>
      </w:r>
    </w:p>
    <w:p w14:paraId="79F8D25C" w14:textId="34FD791E"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对贵方架构设计、重组安排</w:t>
      </w:r>
      <w:r w:rsidR="00915DEF" w:rsidRPr="00915DEF">
        <w:rPr>
          <w:rFonts w:eastAsia="微软雅黑" w:cs="Arial" w:hint="eastAsia"/>
          <w:szCs w:val="22"/>
          <w:lang w:val="en-US" w:eastAsia="zh-CN"/>
        </w:rPr>
        <w:t>及税务筹划方案提供一般咨询或建议</w:t>
      </w:r>
      <w:r w:rsidRPr="00F8769B">
        <w:rPr>
          <w:rFonts w:eastAsia="微软雅黑" w:cs="Arial"/>
          <w:szCs w:val="22"/>
          <w:lang w:val="en-US" w:eastAsia="zh-CN"/>
        </w:rPr>
        <w:t>；</w:t>
      </w:r>
    </w:p>
    <w:p w14:paraId="59AB0EFA"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对贵方的商业模式及大型交易合同的税务问题提供一般咨询；</w:t>
      </w:r>
    </w:p>
    <w:p w14:paraId="126A7AE5"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对贵方的资金安排及资本弱化等问题提供一般咨询；</w:t>
      </w:r>
    </w:p>
    <w:p w14:paraId="19F95027" w14:textId="6EDDB6F1" w:rsidR="00E44BB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对贵方日常运营中遇到的一般税务问题提供咨询；</w:t>
      </w:r>
    </w:p>
    <w:p w14:paraId="4AC02BA5" w14:textId="615C0FDD" w:rsidR="006C5BB8" w:rsidRPr="00F8769B" w:rsidRDefault="006C5BB8" w:rsidP="00F8769B">
      <w:pPr>
        <w:pStyle w:val="a1"/>
        <w:numPr>
          <w:ilvl w:val="0"/>
          <w:numId w:val="38"/>
        </w:numPr>
        <w:ind w:left="851"/>
        <w:rPr>
          <w:rFonts w:eastAsia="微软雅黑" w:cs="Arial"/>
          <w:szCs w:val="22"/>
          <w:lang w:val="en-US" w:eastAsia="zh-CN"/>
        </w:rPr>
      </w:pPr>
      <w:r>
        <w:rPr>
          <w:rFonts w:eastAsia="微软雅黑" w:cs="Arial" w:hint="eastAsia"/>
          <w:szCs w:val="22"/>
          <w:lang w:val="en-US" w:eastAsia="zh-CN"/>
        </w:rPr>
        <w:t>协助贵司就涉及税收法规不明确的事项与税务机关进行不具名确认；</w:t>
      </w:r>
    </w:p>
    <w:p w14:paraId="0C849B0C" w14:textId="45410A15"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通过电子邮件呈送更新的税务法规及专业解读，着重介绍与贵方业务相关的最新颁布税务法规；</w:t>
      </w:r>
    </w:p>
    <w:p w14:paraId="18F9AC34"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不定期邀请贵方代表参加我们举办的税务研讨会、圆桌讨论会和专题讲座；</w:t>
      </w:r>
    </w:p>
    <w:p w14:paraId="3D500874" w14:textId="4F2C55B9" w:rsidR="00E44BBB" w:rsidRDefault="00CC676A"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邀请贵方参加我方的税务年会，并提供</w:t>
      </w:r>
      <w:r w:rsidRPr="00F8769B">
        <w:rPr>
          <w:rFonts w:eastAsia="微软雅黑" w:cs="Arial"/>
          <w:szCs w:val="22"/>
          <w:lang w:val="en-US" w:eastAsia="zh-CN"/>
        </w:rPr>
        <w:t>2</w:t>
      </w:r>
      <w:r w:rsidRPr="00F8769B">
        <w:rPr>
          <w:rFonts w:eastAsia="微软雅黑" w:cs="Arial"/>
          <w:szCs w:val="22"/>
          <w:lang w:val="en-US" w:eastAsia="zh-CN"/>
        </w:rPr>
        <w:t>个免费名额。</w:t>
      </w:r>
    </w:p>
    <w:p w14:paraId="72E17CBC" w14:textId="6E1E2BBA" w:rsidR="00846773" w:rsidRPr="00F8769B" w:rsidRDefault="00846773" w:rsidP="00F8769B">
      <w:pPr>
        <w:pStyle w:val="a1"/>
        <w:numPr>
          <w:ilvl w:val="0"/>
          <w:numId w:val="38"/>
        </w:numPr>
        <w:ind w:left="851"/>
        <w:rPr>
          <w:rFonts w:eastAsia="微软雅黑" w:cs="Arial"/>
          <w:szCs w:val="22"/>
          <w:lang w:val="en-US" w:eastAsia="zh-CN"/>
        </w:rPr>
      </w:pPr>
      <w:r w:rsidRPr="002C4CAB">
        <w:rPr>
          <w:rFonts w:eastAsia="微软雅黑" w:cs="Arial" w:hint="eastAsia"/>
          <w:szCs w:val="22"/>
          <w:lang w:val="en-US" w:eastAsia="zh-CN"/>
        </w:rPr>
        <w:t>协助审阅深圳市农产品集团股份有限公司</w:t>
      </w:r>
      <w:r w:rsidRPr="002C4CAB">
        <w:rPr>
          <w:rFonts w:eastAsia="微软雅黑" w:cs="Arial" w:hint="eastAsia"/>
          <w:szCs w:val="22"/>
          <w:lang w:val="en-US" w:eastAsia="zh-CN"/>
        </w:rPr>
        <w:t>202</w:t>
      </w:r>
      <w:r w:rsidR="00E034D5">
        <w:rPr>
          <w:rFonts w:eastAsia="微软雅黑" w:cs="Arial" w:hint="eastAsia"/>
          <w:szCs w:val="22"/>
          <w:lang w:val="en-US" w:eastAsia="zh-CN"/>
        </w:rPr>
        <w:t>5</w:t>
      </w:r>
      <w:r w:rsidRPr="002C4CAB">
        <w:rPr>
          <w:rFonts w:eastAsia="微软雅黑" w:cs="Arial" w:hint="eastAsia"/>
          <w:szCs w:val="22"/>
          <w:lang w:val="en-US" w:eastAsia="zh-CN"/>
        </w:rPr>
        <w:t>年年度企业所得税汇算清缴计算底稿并协</w:t>
      </w:r>
      <w:r w:rsidRPr="00846773">
        <w:rPr>
          <w:rFonts w:eastAsia="微软雅黑" w:cs="Arial" w:hint="eastAsia"/>
          <w:szCs w:val="22"/>
          <w:lang w:val="en-US" w:eastAsia="zh-CN"/>
        </w:rPr>
        <w:t>助填写申报表及附表（不含出具</w:t>
      </w:r>
      <w:proofErr w:type="gramStart"/>
      <w:r w:rsidRPr="00846773">
        <w:rPr>
          <w:rFonts w:eastAsia="微软雅黑" w:cs="Arial" w:hint="eastAsia"/>
          <w:szCs w:val="22"/>
          <w:lang w:val="en-US" w:eastAsia="zh-CN"/>
        </w:rPr>
        <w:t>鉴证</w:t>
      </w:r>
      <w:proofErr w:type="gramEnd"/>
      <w:r w:rsidRPr="00846773">
        <w:rPr>
          <w:rFonts w:eastAsia="微软雅黑" w:cs="Arial" w:hint="eastAsia"/>
          <w:szCs w:val="22"/>
          <w:lang w:val="en-US" w:eastAsia="zh-CN"/>
        </w:rPr>
        <w:t>报告及协助完成在线申报）。</w:t>
      </w:r>
    </w:p>
    <w:p w14:paraId="234F4A20" w14:textId="77777777" w:rsidR="00E44BBB" w:rsidRPr="00F8769B" w:rsidRDefault="00E44BBB" w:rsidP="00F8769B">
      <w:pPr>
        <w:pStyle w:val="a1"/>
        <w:ind w:left="284"/>
        <w:rPr>
          <w:rFonts w:eastAsia="微软雅黑" w:cs="Arial"/>
          <w:szCs w:val="22"/>
          <w:u w:val="single"/>
          <w:lang w:val="en-US" w:eastAsia="zh-CN"/>
        </w:rPr>
      </w:pPr>
      <w:r w:rsidRPr="00F8769B">
        <w:rPr>
          <w:rFonts w:eastAsia="微软雅黑" w:cs="Arial"/>
          <w:szCs w:val="22"/>
          <w:u w:val="single"/>
          <w:lang w:val="en-US" w:eastAsia="zh-CN"/>
        </w:rPr>
        <w:t>服务范围的限定</w:t>
      </w:r>
    </w:p>
    <w:p w14:paraId="33DB758F" w14:textId="77777777" w:rsidR="00E44BBB" w:rsidRPr="00F8769B" w:rsidRDefault="00E44BBB" w:rsidP="00F8769B">
      <w:pPr>
        <w:pStyle w:val="a1"/>
        <w:ind w:left="284"/>
        <w:rPr>
          <w:rFonts w:eastAsia="微软雅黑" w:cs="Arial"/>
          <w:szCs w:val="22"/>
          <w:lang w:val="en-US" w:eastAsia="zh-CN"/>
        </w:rPr>
      </w:pPr>
      <w:r w:rsidRPr="00F8769B">
        <w:rPr>
          <w:rFonts w:eastAsia="微软雅黑" w:cs="Arial"/>
          <w:szCs w:val="22"/>
          <w:lang w:val="en-US" w:eastAsia="zh-CN"/>
        </w:rPr>
        <w:t>以上日常咨询服务将不包括：</w:t>
      </w:r>
    </w:p>
    <w:p w14:paraId="0539B0D1" w14:textId="62C32C7C" w:rsidR="00E44BBB" w:rsidRPr="00F8769B" w:rsidRDefault="00453D57" w:rsidP="00F8769B">
      <w:pPr>
        <w:pStyle w:val="a1"/>
        <w:numPr>
          <w:ilvl w:val="0"/>
          <w:numId w:val="38"/>
        </w:numPr>
        <w:ind w:left="851"/>
        <w:rPr>
          <w:rFonts w:eastAsia="微软雅黑" w:cs="Arial"/>
          <w:szCs w:val="22"/>
          <w:lang w:val="en-US" w:eastAsia="zh-CN"/>
        </w:rPr>
      </w:pPr>
      <w:r>
        <w:rPr>
          <w:rFonts w:eastAsia="微软雅黑" w:cs="Arial" w:hint="eastAsia"/>
          <w:szCs w:val="22"/>
          <w:lang w:val="en-US" w:eastAsia="zh-CN"/>
        </w:rPr>
        <w:t>协助或代表贵司与主管税务机关就具体事项进行实名沟通</w:t>
      </w:r>
      <w:r w:rsidR="00E44BBB" w:rsidRPr="00F8769B">
        <w:rPr>
          <w:rFonts w:eastAsia="微软雅黑" w:cs="Arial"/>
          <w:szCs w:val="22"/>
          <w:lang w:val="en-US" w:eastAsia="zh-CN"/>
        </w:rPr>
        <w:t>；</w:t>
      </w:r>
    </w:p>
    <w:p w14:paraId="1140E871"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详细的税务筹划方案，如重大重组方案的税务筹划等；</w:t>
      </w:r>
    </w:p>
    <w:p w14:paraId="0221F878"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减免税的申请；</w:t>
      </w:r>
    </w:p>
    <w:p w14:paraId="6C45B6A8"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税务审计</w:t>
      </w:r>
      <w:r w:rsidRPr="00F8769B">
        <w:rPr>
          <w:rFonts w:eastAsia="微软雅黑" w:cs="Arial"/>
          <w:szCs w:val="22"/>
          <w:lang w:val="en-US" w:eastAsia="zh-CN"/>
        </w:rPr>
        <w:t>/</w:t>
      </w:r>
      <w:r w:rsidRPr="00F8769B">
        <w:rPr>
          <w:rFonts w:eastAsia="微软雅黑" w:cs="Arial"/>
          <w:szCs w:val="22"/>
          <w:lang w:val="en-US" w:eastAsia="zh-CN"/>
        </w:rPr>
        <w:t>健康检查；</w:t>
      </w:r>
    </w:p>
    <w:p w14:paraId="497D4B89"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转让定价分析；</w:t>
      </w:r>
    </w:p>
    <w:p w14:paraId="66C7A4F4" w14:textId="77777777" w:rsidR="00E44BBB" w:rsidRPr="00F8769B" w:rsidRDefault="00E44BBB" w:rsidP="00F8769B">
      <w:pPr>
        <w:pStyle w:val="a1"/>
        <w:numPr>
          <w:ilvl w:val="0"/>
          <w:numId w:val="38"/>
        </w:numPr>
        <w:ind w:left="851"/>
        <w:rPr>
          <w:rFonts w:eastAsia="微软雅黑" w:cs="Arial"/>
          <w:szCs w:val="22"/>
          <w:lang w:val="en-US" w:eastAsia="zh-CN"/>
        </w:rPr>
      </w:pPr>
      <w:r w:rsidRPr="00F8769B">
        <w:rPr>
          <w:rFonts w:eastAsia="微软雅黑" w:cs="Arial"/>
          <w:szCs w:val="22"/>
          <w:lang w:val="en-US" w:eastAsia="zh-CN"/>
        </w:rPr>
        <w:t>其他需要较长时间完成的一些专项服务。</w:t>
      </w:r>
    </w:p>
    <w:p w14:paraId="14100AD9" w14:textId="77777777" w:rsidR="00E44BBB" w:rsidRPr="00F8769B" w:rsidRDefault="00E44BBB" w:rsidP="00F8769B">
      <w:pPr>
        <w:pStyle w:val="a1"/>
        <w:ind w:left="284"/>
        <w:rPr>
          <w:rFonts w:eastAsia="微软雅黑" w:cs="Arial"/>
          <w:szCs w:val="22"/>
          <w:lang w:val="en-US" w:eastAsia="zh-CN"/>
        </w:rPr>
      </w:pPr>
      <w:r w:rsidRPr="00F8769B">
        <w:rPr>
          <w:rFonts w:eastAsia="微软雅黑" w:cs="Arial"/>
          <w:szCs w:val="22"/>
          <w:lang w:val="en-US" w:eastAsia="zh-CN"/>
        </w:rPr>
        <w:t>对于贵方需我们协助的深度税务策划工作及特殊服务，我们将作为单独的项目</w:t>
      </w:r>
      <w:proofErr w:type="gramStart"/>
      <w:r w:rsidRPr="00F8769B">
        <w:rPr>
          <w:rFonts w:eastAsia="微软雅黑" w:cs="Arial"/>
          <w:szCs w:val="22"/>
          <w:lang w:val="en-US" w:eastAsia="zh-CN"/>
        </w:rPr>
        <w:t>另行与</w:t>
      </w:r>
      <w:proofErr w:type="gramEnd"/>
      <w:r w:rsidRPr="00F8769B">
        <w:rPr>
          <w:rFonts w:eastAsia="微软雅黑" w:cs="Arial"/>
          <w:szCs w:val="22"/>
          <w:lang w:val="en-US" w:eastAsia="zh-CN"/>
        </w:rPr>
        <w:t>贵方商讨。</w:t>
      </w:r>
    </w:p>
    <w:p w14:paraId="467CD104" w14:textId="77777777"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t>汇报</w:t>
      </w:r>
      <w:proofErr w:type="spellEnd"/>
    </w:p>
    <w:p w14:paraId="3D6B6A68" w14:textId="27276882" w:rsidR="00E44BBB" w:rsidRPr="00F8769B" w:rsidRDefault="00E44BBB" w:rsidP="00F8769B">
      <w:pPr>
        <w:pStyle w:val="a1"/>
        <w:ind w:left="284"/>
        <w:rPr>
          <w:rFonts w:eastAsia="微软雅黑" w:cs="Arial"/>
          <w:szCs w:val="22"/>
          <w:lang w:val="en-US" w:eastAsia="zh-CN"/>
        </w:rPr>
      </w:pPr>
      <w:r w:rsidRPr="00F8769B">
        <w:rPr>
          <w:rFonts w:eastAsia="微软雅黑" w:cs="Arial"/>
          <w:szCs w:val="22"/>
          <w:lang w:val="en-US" w:eastAsia="zh-CN"/>
        </w:rPr>
        <w:t>我方将以贵方认为合适的方式，以会议、电话、邮件等形式回答贵方在日常经营中遇到的上述问题</w:t>
      </w:r>
      <w:r w:rsidR="00F8769B">
        <w:rPr>
          <w:rFonts w:eastAsia="微软雅黑" w:cs="Arial" w:hint="eastAsia"/>
          <w:szCs w:val="22"/>
          <w:lang w:val="en-US" w:eastAsia="zh-CN"/>
        </w:rPr>
        <w:t>。</w:t>
      </w:r>
    </w:p>
    <w:p w14:paraId="5CDDFD75" w14:textId="77777777" w:rsidR="00E44BBB" w:rsidRPr="00F8769B" w:rsidRDefault="00E44BBB" w:rsidP="00F8769B">
      <w:pPr>
        <w:pStyle w:val="a1"/>
        <w:ind w:left="284"/>
        <w:rPr>
          <w:rFonts w:eastAsia="微软雅黑" w:cs="Arial"/>
          <w:szCs w:val="22"/>
          <w:lang w:val="en-US" w:eastAsia="zh-CN"/>
        </w:rPr>
      </w:pPr>
      <w:r w:rsidRPr="00F8769B">
        <w:rPr>
          <w:rFonts w:eastAsia="微软雅黑" w:cs="Arial"/>
          <w:szCs w:val="22"/>
          <w:lang w:val="en-US" w:eastAsia="zh-CN"/>
        </w:rPr>
        <w:lastRenderedPageBreak/>
        <w:t>我方以任何形式或媒介向贵方提供的任何服务成果，都只是基于贵方的利益和信息需求及本函所载之目的而向贵方提供。在任何情况下，任何第三方均不得依赖我方提供的服务成果作任何用途。我方谨此声明，我方不会就此对任何第三方承担任何责任。</w:t>
      </w:r>
    </w:p>
    <w:p w14:paraId="4B515E00" w14:textId="455B701E" w:rsidR="00E44BBB" w:rsidRPr="00F8769B" w:rsidRDefault="00B71D58"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r>
        <w:rPr>
          <w:rFonts w:eastAsia="微软雅黑" w:cs="Arial" w:hint="eastAsia"/>
          <w:b/>
          <w:bCs/>
          <w:i w:val="0"/>
          <w:szCs w:val="22"/>
          <w:lang w:val="en-US" w:eastAsia="zh-CN"/>
        </w:rPr>
        <w:t>服务期限</w:t>
      </w:r>
    </w:p>
    <w:p w14:paraId="0B900071" w14:textId="149A75D9" w:rsidR="00E44BBB" w:rsidRPr="00F8769B" w:rsidRDefault="00CC676A" w:rsidP="00B71D58">
      <w:pPr>
        <w:pStyle w:val="a1"/>
        <w:ind w:left="284"/>
        <w:rPr>
          <w:rFonts w:eastAsia="微软雅黑" w:cs="Arial"/>
          <w:szCs w:val="22"/>
          <w:lang w:val="en-US" w:eastAsia="zh-CN"/>
        </w:rPr>
      </w:pPr>
      <w:r w:rsidRPr="00B71D58">
        <w:rPr>
          <w:rFonts w:eastAsia="微软雅黑" w:cs="Arial"/>
          <w:szCs w:val="22"/>
          <w:lang w:val="en-US" w:eastAsia="zh-CN"/>
        </w:rPr>
        <w:t>我方将</w:t>
      </w:r>
      <w:r w:rsidR="00B71D58">
        <w:rPr>
          <w:rFonts w:eastAsia="微软雅黑" w:cs="Arial" w:hint="eastAsia"/>
          <w:szCs w:val="22"/>
          <w:lang w:val="en-US" w:eastAsia="zh-CN"/>
        </w:rPr>
        <w:t>为贵方提供</w:t>
      </w:r>
      <w:r w:rsidRPr="00B71D58">
        <w:rPr>
          <w:rFonts w:eastAsia="微软雅黑" w:cs="Arial"/>
          <w:szCs w:val="22"/>
          <w:lang w:val="en-US" w:eastAsia="zh-CN"/>
        </w:rPr>
        <w:t>为期</w:t>
      </w:r>
      <w:r w:rsidR="00B71D58">
        <w:rPr>
          <w:rFonts w:eastAsia="微软雅黑" w:cs="Arial" w:hint="eastAsia"/>
          <w:szCs w:val="22"/>
          <w:lang w:val="en-US" w:eastAsia="zh-CN"/>
        </w:rPr>
        <w:t>一年的常年税务顾问服务，服务时间为自</w:t>
      </w:r>
      <w:r w:rsidR="00B71D58" w:rsidRPr="00F8769B">
        <w:rPr>
          <w:rFonts w:eastAsia="微软雅黑" w:cs="Arial"/>
          <w:szCs w:val="22"/>
          <w:lang w:val="en-US" w:eastAsia="zh-CN"/>
        </w:rPr>
        <w:t>文首所列之日</w:t>
      </w:r>
      <w:r w:rsidR="00B71D58">
        <w:rPr>
          <w:rFonts w:eastAsia="微软雅黑" w:cs="Arial" w:hint="eastAsia"/>
          <w:szCs w:val="22"/>
          <w:lang w:val="en-US" w:eastAsia="zh-CN"/>
        </w:rPr>
        <w:t>起</w:t>
      </w:r>
      <w:r w:rsidR="00B71D58">
        <w:rPr>
          <w:rFonts w:eastAsia="微软雅黑" w:cs="Arial" w:hint="eastAsia"/>
          <w:szCs w:val="22"/>
          <w:lang w:val="en-US" w:eastAsia="zh-CN"/>
        </w:rPr>
        <w:t>1</w:t>
      </w:r>
      <w:r w:rsidR="00B71D58">
        <w:rPr>
          <w:rFonts w:eastAsia="微软雅黑" w:cs="Arial"/>
          <w:szCs w:val="22"/>
          <w:lang w:val="en-US" w:eastAsia="zh-CN"/>
        </w:rPr>
        <w:t>2</w:t>
      </w:r>
      <w:r w:rsidR="00B71D58">
        <w:rPr>
          <w:rFonts w:eastAsia="微软雅黑" w:cs="Arial" w:hint="eastAsia"/>
          <w:szCs w:val="22"/>
          <w:lang w:val="en-US" w:eastAsia="zh-CN"/>
        </w:rPr>
        <w:t>个月。</w:t>
      </w:r>
      <w:r w:rsidR="00B71D58" w:rsidRPr="00F8769B">
        <w:rPr>
          <w:rFonts w:eastAsia="微软雅黑" w:cs="Arial" w:hint="eastAsia"/>
          <w:szCs w:val="22"/>
          <w:lang w:val="en-US" w:eastAsia="zh-CN"/>
        </w:rPr>
        <w:t xml:space="preserve"> </w:t>
      </w:r>
    </w:p>
    <w:p w14:paraId="2E6DABBE" w14:textId="076BEA15"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t>接触有关资料和人员</w:t>
      </w:r>
      <w:proofErr w:type="spellEnd"/>
    </w:p>
    <w:p w14:paraId="406276CF" w14:textId="0F91E2D1" w:rsidR="00E44BBB" w:rsidRDefault="00E44BBB" w:rsidP="00B71D58">
      <w:pPr>
        <w:pStyle w:val="a1"/>
        <w:ind w:left="284"/>
        <w:rPr>
          <w:rFonts w:eastAsia="微软雅黑" w:cs="Arial"/>
          <w:szCs w:val="22"/>
          <w:lang w:val="en-US" w:eastAsia="zh-CN"/>
        </w:rPr>
      </w:pPr>
      <w:r w:rsidRPr="00F8769B">
        <w:rPr>
          <w:rFonts w:eastAsia="微软雅黑" w:cs="Arial"/>
          <w:szCs w:val="22"/>
          <w:lang w:val="en-US" w:eastAsia="zh-CN"/>
        </w:rPr>
        <w:t>确保我方能够接触贵方的管理层及员工，并得到他们的配合，以及提供我方所需的资料，这对于我方能够按上述时间表开展工作十分重要。如果我方不能及时获取可能对我方工作产生重大影响的资料，则我方将不承担任何责任。</w:t>
      </w:r>
      <w:r w:rsidRPr="00F8769B" w:rsidDel="00112684">
        <w:rPr>
          <w:rFonts w:eastAsia="微软雅黑" w:cs="Arial"/>
          <w:szCs w:val="22"/>
          <w:lang w:val="en-US" w:eastAsia="zh-CN"/>
        </w:rPr>
        <w:t xml:space="preserve"> </w:t>
      </w:r>
    </w:p>
    <w:p w14:paraId="6AB72518" w14:textId="78CFBDD7" w:rsidR="00453D57" w:rsidRPr="00F8769B" w:rsidRDefault="00453D57" w:rsidP="00B71D58">
      <w:pPr>
        <w:pStyle w:val="a1"/>
        <w:ind w:left="284"/>
        <w:rPr>
          <w:rFonts w:eastAsia="微软雅黑" w:cs="Arial"/>
          <w:szCs w:val="22"/>
          <w:lang w:val="en-US" w:eastAsia="zh-CN"/>
        </w:rPr>
      </w:pPr>
      <w:r>
        <w:rPr>
          <w:rFonts w:eastAsia="微软雅黑" w:cs="Arial" w:hint="eastAsia"/>
          <w:szCs w:val="22"/>
          <w:lang w:val="en-US" w:eastAsia="zh-CN"/>
        </w:rPr>
        <w:t>需提请注意的是，在服务过程中，我们将</w:t>
      </w:r>
      <w:r w:rsidR="006C5BB8">
        <w:rPr>
          <w:rFonts w:eastAsia="微软雅黑" w:cs="Arial" w:hint="eastAsia"/>
          <w:szCs w:val="22"/>
          <w:lang w:val="en-US" w:eastAsia="zh-CN"/>
        </w:rPr>
        <w:t>对</w:t>
      </w:r>
      <w:r>
        <w:rPr>
          <w:rFonts w:eastAsia="微软雅黑" w:cs="Arial" w:hint="eastAsia"/>
          <w:szCs w:val="22"/>
          <w:lang w:val="en-US" w:eastAsia="zh-CN"/>
        </w:rPr>
        <w:t>贵方管理层及员工进行汇报，不直接与贵方下属成员公司相关人员直接沟通或汇报。</w:t>
      </w:r>
    </w:p>
    <w:p w14:paraId="1C74B46D" w14:textId="77777777"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t>项目团队</w:t>
      </w:r>
      <w:proofErr w:type="spellEnd"/>
    </w:p>
    <w:p w14:paraId="443A692D" w14:textId="77777777" w:rsidR="00E44BBB" w:rsidRPr="00F8769B" w:rsidRDefault="00E44BBB" w:rsidP="00B71D58">
      <w:pPr>
        <w:pStyle w:val="a1"/>
        <w:ind w:left="284"/>
        <w:rPr>
          <w:rFonts w:eastAsia="微软雅黑" w:cs="Arial"/>
          <w:szCs w:val="22"/>
          <w:lang w:val="en-US" w:eastAsia="zh-CN"/>
        </w:rPr>
      </w:pPr>
      <w:r w:rsidRPr="00F8769B">
        <w:rPr>
          <w:rFonts w:eastAsia="微软雅黑" w:cs="Arial"/>
          <w:szCs w:val="22"/>
          <w:lang w:val="en-US" w:eastAsia="zh-CN"/>
        </w:rPr>
        <w:t>本约定业务的项目团队将由以下人员领导：</w:t>
      </w:r>
    </w:p>
    <w:p w14:paraId="1AD7BEB4" w14:textId="7CDF1A57" w:rsidR="00204C08" w:rsidRPr="00B71D58" w:rsidRDefault="00453D57" w:rsidP="00B71D58">
      <w:pPr>
        <w:pStyle w:val="a1"/>
        <w:ind w:left="284"/>
        <w:rPr>
          <w:rFonts w:eastAsia="微软雅黑" w:cs="Arial"/>
          <w:szCs w:val="22"/>
          <w:lang w:val="en-US" w:eastAsia="zh-CN"/>
        </w:rPr>
      </w:pPr>
      <w:r>
        <w:rPr>
          <w:rFonts w:eastAsia="微软雅黑" w:cs="Arial" w:hint="eastAsia"/>
          <w:szCs w:val="22"/>
          <w:lang w:val="en-US" w:eastAsia="zh-CN"/>
        </w:rPr>
        <w:t>税务</w:t>
      </w:r>
      <w:r w:rsidR="00204C08" w:rsidRPr="00B71D58">
        <w:rPr>
          <w:rFonts w:eastAsia="微软雅黑" w:cs="Arial"/>
          <w:szCs w:val="22"/>
          <w:lang w:val="en-US" w:eastAsia="zh-CN"/>
        </w:rPr>
        <w:t>合伙人</w:t>
      </w:r>
      <w:r w:rsidR="00E44BBB" w:rsidRPr="00B71D58">
        <w:rPr>
          <w:rFonts w:eastAsia="微软雅黑" w:cs="Arial"/>
          <w:szCs w:val="22"/>
          <w:lang w:val="en-US" w:eastAsia="zh-CN"/>
        </w:rPr>
        <w:t>：</w:t>
      </w:r>
      <w:r w:rsidRPr="00453D57">
        <w:rPr>
          <w:rFonts w:eastAsia="微软雅黑" w:cs="Arial" w:hint="eastAsia"/>
          <w:szCs w:val="22"/>
          <w:lang w:val="en-US" w:eastAsia="zh-CN"/>
        </w:rPr>
        <w:t>梅雅宁</w:t>
      </w:r>
      <w:r>
        <w:rPr>
          <w:rFonts w:eastAsia="微软雅黑" w:cs="Arial" w:hint="eastAsia"/>
          <w:szCs w:val="22"/>
          <w:lang w:val="en-US" w:eastAsia="zh-CN"/>
        </w:rPr>
        <w:t xml:space="preserve"> </w:t>
      </w:r>
      <w:r>
        <w:rPr>
          <w:rFonts w:eastAsia="微软雅黑" w:cs="Arial" w:hint="eastAsia"/>
          <w:szCs w:val="22"/>
          <w:lang w:val="en-US" w:eastAsia="zh-CN"/>
        </w:rPr>
        <w:t>女士</w:t>
      </w:r>
    </w:p>
    <w:p w14:paraId="641AB57A" w14:textId="73C6650A" w:rsidR="00E44BBB" w:rsidRPr="00B71D58" w:rsidRDefault="00453D57" w:rsidP="00B71D58">
      <w:pPr>
        <w:pStyle w:val="a1"/>
        <w:ind w:left="284"/>
        <w:rPr>
          <w:rFonts w:eastAsia="微软雅黑" w:cs="Arial"/>
          <w:szCs w:val="22"/>
          <w:lang w:val="en-US" w:eastAsia="zh-CN"/>
        </w:rPr>
      </w:pPr>
      <w:r>
        <w:rPr>
          <w:rFonts w:eastAsia="微软雅黑" w:cs="Arial" w:hint="eastAsia"/>
          <w:szCs w:val="22"/>
          <w:lang w:val="en-US" w:eastAsia="zh-CN"/>
        </w:rPr>
        <w:t>税务高级</w:t>
      </w:r>
      <w:r w:rsidR="00E44BBB" w:rsidRPr="00B71D58">
        <w:rPr>
          <w:rFonts w:eastAsia="微软雅黑" w:cs="Arial"/>
          <w:szCs w:val="22"/>
          <w:lang w:val="en-US" w:eastAsia="zh-CN"/>
        </w:rPr>
        <w:t>经理：</w:t>
      </w:r>
      <w:r w:rsidR="004D45A7" w:rsidRPr="00B71D58">
        <w:rPr>
          <w:rFonts w:eastAsia="微软雅黑" w:cs="Arial"/>
          <w:szCs w:val="22"/>
          <w:lang w:val="en-US" w:eastAsia="zh-CN"/>
        </w:rPr>
        <w:t>张泽山</w:t>
      </w:r>
      <w:r w:rsidR="00951882" w:rsidRPr="00B71D58">
        <w:rPr>
          <w:rFonts w:eastAsia="微软雅黑" w:cs="Arial"/>
          <w:szCs w:val="22"/>
          <w:lang w:val="en-US" w:eastAsia="zh-CN"/>
        </w:rPr>
        <w:t xml:space="preserve"> </w:t>
      </w:r>
      <w:r w:rsidR="00951882" w:rsidRPr="00B71D58">
        <w:rPr>
          <w:rFonts w:eastAsia="微软雅黑" w:cs="Arial"/>
          <w:szCs w:val="22"/>
          <w:lang w:val="en-US" w:eastAsia="zh-CN"/>
        </w:rPr>
        <w:t>先生</w:t>
      </w:r>
    </w:p>
    <w:p w14:paraId="6FB0EA6D" w14:textId="77777777" w:rsidR="00E44BBB" w:rsidRPr="00F8769B" w:rsidRDefault="00E44BBB" w:rsidP="00B71D58">
      <w:pPr>
        <w:pStyle w:val="a1"/>
        <w:ind w:left="284"/>
        <w:rPr>
          <w:rFonts w:eastAsia="微软雅黑" w:cs="Arial"/>
          <w:szCs w:val="22"/>
          <w:lang w:val="en-US" w:eastAsia="zh-CN"/>
        </w:rPr>
      </w:pPr>
      <w:r w:rsidRPr="00F8769B">
        <w:rPr>
          <w:rFonts w:eastAsia="微软雅黑" w:cs="Arial"/>
          <w:szCs w:val="22"/>
          <w:lang w:val="en-US" w:eastAsia="zh-CN"/>
        </w:rPr>
        <w:t>我方提请贵方注意，根据本业务约定书后附的《毕马威企业咨询业务一般条款》第</w:t>
      </w:r>
      <w:r w:rsidRPr="00F8769B">
        <w:rPr>
          <w:rFonts w:eastAsia="微软雅黑" w:cs="Arial"/>
          <w:szCs w:val="22"/>
          <w:lang w:val="en-US" w:eastAsia="zh-CN"/>
        </w:rPr>
        <w:t>2</w:t>
      </w:r>
      <w:r w:rsidRPr="00F8769B">
        <w:rPr>
          <w:rFonts w:eastAsia="微软雅黑" w:cs="Arial"/>
          <w:szCs w:val="22"/>
          <w:lang w:val="en-US" w:eastAsia="zh-CN"/>
        </w:rPr>
        <w:t>条的规定，我方会</w:t>
      </w:r>
      <w:proofErr w:type="gramStart"/>
      <w:r w:rsidRPr="00F8769B">
        <w:rPr>
          <w:rFonts w:eastAsia="微软雅黑" w:cs="Arial"/>
          <w:szCs w:val="22"/>
          <w:lang w:val="en-US" w:eastAsia="zh-CN"/>
        </w:rPr>
        <w:t>尽合理</w:t>
      </w:r>
      <w:proofErr w:type="gramEnd"/>
      <w:r w:rsidRPr="00F8769B">
        <w:rPr>
          <w:rFonts w:eastAsia="微软雅黑" w:cs="Arial"/>
          <w:szCs w:val="22"/>
          <w:lang w:val="en-US" w:eastAsia="zh-CN"/>
        </w:rPr>
        <w:t>的努力以确保上述人员参与本约定业务的工作，但我方也可调派其他具备同等或相近技能的人员负责有关的工作。如果出现这种情况，我方会事先咨询贵方的意见。</w:t>
      </w:r>
    </w:p>
    <w:p w14:paraId="711E4105" w14:textId="77777777"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bookmarkStart w:id="9" w:name="OLE_LINK1"/>
      <w:bookmarkStart w:id="10" w:name="OLE_LINK2"/>
      <w:proofErr w:type="spellStart"/>
      <w:r w:rsidRPr="00F8769B">
        <w:rPr>
          <w:rFonts w:eastAsia="微软雅黑" w:cs="Arial"/>
          <w:b/>
          <w:bCs/>
          <w:i w:val="0"/>
          <w:szCs w:val="22"/>
          <w:lang w:val="en-US"/>
        </w:rPr>
        <w:t>收费</w:t>
      </w:r>
      <w:proofErr w:type="spellEnd"/>
    </w:p>
    <w:p w14:paraId="5A2071FB" w14:textId="39F38B89" w:rsidR="00E44BBB" w:rsidRPr="00290C77" w:rsidRDefault="00574E74" w:rsidP="00290C77">
      <w:pPr>
        <w:pStyle w:val="a1"/>
        <w:ind w:left="284"/>
        <w:rPr>
          <w:rFonts w:eastAsia="微软雅黑" w:cs="Arial"/>
          <w:szCs w:val="22"/>
          <w:lang w:val="en-US" w:eastAsia="zh-CN"/>
        </w:rPr>
      </w:pPr>
      <w:r>
        <w:rPr>
          <w:rFonts w:eastAsia="微软雅黑" w:cs="Arial" w:hint="eastAsia"/>
          <w:szCs w:val="22"/>
          <w:lang w:val="en-US" w:eastAsia="zh-CN"/>
        </w:rPr>
        <w:t>针对</w:t>
      </w:r>
      <w:r w:rsidR="00E44BBB" w:rsidRPr="00B71D58">
        <w:rPr>
          <w:rFonts w:eastAsia="微软雅黑" w:cs="Arial"/>
          <w:szCs w:val="22"/>
          <w:lang w:val="en-US" w:eastAsia="zh-CN"/>
        </w:rPr>
        <w:t>本约定业务</w:t>
      </w:r>
      <w:r>
        <w:rPr>
          <w:rFonts w:eastAsia="微软雅黑" w:cs="Arial" w:hint="eastAsia"/>
          <w:szCs w:val="22"/>
          <w:lang w:val="en-US" w:eastAsia="zh-CN"/>
        </w:rPr>
        <w:t>服务事项，我方的</w:t>
      </w:r>
      <w:r w:rsidR="00E44BBB" w:rsidRPr="00B71D58">
        <w:rPr>
          <w:rFonts w:eastAsia="微软雅黑" w:cs="Arial"/>
          <w:szCs w:val="22"/>
          <w:lang w:val="en-US" w:eastAsia="zh-CN"/>
        </w:rPr>
        <w:t>收费为</w:t>
      </w:r>
      <w:r w:rsidR="00E44BBB" w:rsidRPr="00290C77">
        <w:rPr>
          <w:rFonts w:eastAsia="微软雅黑" w:cs="Arial"/>
          <w:b/>
          <w:bCs/>
          <w:szCs w:val="22"/>
          <w:lang w:val="en-US" w:eastAsia="zh-CN"/>
        </w:rPr>
        <w:t>人民币</w:t>
      </w:r>
      <w:r w:rsidR="008F5114">
        <w:rPr>
          <w:rFonts w:eastAsia="微软雅黑" w:cs="Arial"/>
          <w:b/>
          <w:bCs/>
          <w:szCs w:val="22"/>
          <w:lang w:val="en-US" w:eastAsia="zh-CN"/>
        </w:rPr>
        <w:t>10</w:t>
      </w:r>
      <w:r w:rsidR="00E44BBB" w:rsidRPr="00290C77">
        <w:rPr>
          <w:rFonts w:eastAsia="微软雅黑" w:cs="Arial"/>
          <w:b/>
          <w:bCs/>
          <w:szCs w:val="22"/>
          <w:lang w:val="en-US" w:eastAsia="zh-CN"/>
        </w:rPr>
        <w:t>万元</w:t>
      </w:r>
      <w:r>
        <w:rPr>
          <w:rFonts w:eastAsia="微软雅黑" w:cs="Arial" w:hint="eastAsia"/>
          <w:szCs w:val="22"/>
          <w:lang w:val="en-US" w:eastAsia="zh-CN"/>
        </w:rPr>
        <w:t>（不含</w:t>
      </w:r>
      <w:r>
        <w:rPr>
          <w:rFonts w:eastAsia="微软雅黑" w:cs="Arial" w:hint="eastAsia"/>
          <w:szCs w:val="22"/>
          <w:lang w:val="en-US" w:eastAsia="zh-CN"/>
        </w:rPr>
        <w:t>6%</w:t>
      </w:r>
      <w:r>
        <w:rPr>
          <w:rFonts w:eastAsia="微软雅黑" w:cs="Arial" w:hint="eastAsia"/>
          <w:szCs w:val="22"/>
          <w:lang w:val="en-US" w:eastAsia="zh-CN"/>
        </w:rPr>
        <w:t>的增值税）。</w:t>
      </w:r>
      <w:bookmarkStart w:id="11" w:name="OLE_LINK4"/>
      <w:bookmarkStart w:id="12" w:name="OLE_LINK5"/>
      <w:bookmarkEnd w:id="9"/>
      <w:bookmarkEnd w:id="10"/>
      <w:r w:rsidR="00E44BBB" w:rsidRPr="00290C77">
        <w:rPr>
          <w:rFonts w:eastAsia="微软雅黑" w:cs="Arial"/>
          <w:szCs w:val="22"/>
          <w:lang w:val="en-US" w:eastAsia="zh-CN"/>
        </w:rPr>
        <w:t>账单将在我方开展工作期间按如下所列提交贵方：</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2863"/>
      </w:tblGrid>
      <w:tr w:rsidR="00290C77" w:rsidRPr="00290C77" w14:paraId="5AE34EA9" w14:textId="77777777" w:rsidTr="002C4CAB">
        <w:trPr>
          <w:trHeight w:val="434"/>
        </w:trPr>
        <w:tc>
          <w:tcPr>
            <w:tcW w:w="4787" w:type="dxa"/>
            <w:tcBorders>
              <w:top w:val="single" w:sz="4" w:space="0" w:color="auto"/>
              <w:left w:val="single" w:sz="4" w:space="0" w:color="auto"/>
              <w:bottom w:val="single" w:sz="4" w:space="0" w:color="auto"/>
              <w:right w:val="single" w:sz="4" w:space="0" w:color="auto"/>
            </w:tcBorders>
            <w:shd w:val="clear" w:color="auto" w:fill="002060"/>
            <w:vAlign w:val="center"/>
          </w:tcPr>
          <w:p w14:paraId="29C17DCE" w14:textId="2EDE3B3A" w:rsidR="00E44BBB" w:rsidRPr="00290C77" w:rsidRDefault="00290C77" w:rsidP="00290C77">
            <w:pPr>
              <w:jc w:val="center"/>
              <w:rPr>
                <w:rFonts w:eastAsia="微软雅黑" w:cs="Arial"/>
                <w:b/>
                <w:bCs/>
                <w:color w:val="FFFFFF" w:themeColor="background1"/>
                <w:szCs w:val="22"/>
                <w:lang w:eastAsia="zh-CN"/>
              </w:rPr>
            </w:pPr>
            <w:r w:rsidRPr="00290C77">
              <w:rPr>
                <w:rFonts w:eastAsia="微软雅黑" w:cs="Arial" w:hint="eastAsia"/>
                <w:b/>
                <w:bCs/>
                <w:color w:val="FFFFFF" w:themeColor="background1"/>
                <w:szCs w:val="22"/>
                <w:lang w:eastAsia="zh-CN"/>
              </w:rPr>
              <w:t>收费时点</w:t>
            </w:r>
          </w:p>
        </w:tc>
        <w:tc>
          <w:tcPr>
            <w:tcW w:w="2863"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F041695" w14:textId="77777777" w:rsidR="00E44BBB" w:rsidRPr="00290C77" w:rsidRDefault="00E44BBB" w:rsidP="00290C77">
            <w:pPr>
              <w:jc w:val="center"/>
              <w:rPr>
                <w:rFonts w:eastAsia="微软雅黑" w:cs="Arial"/>
                <w:b/>
                <w:color w:val="FFFFFF" w:themeColor="background1"/>
                <w:szCs w:val="22"/>
                <w:lang w:eastAsia="zh-CN"/>
              </w:rPr>
            </w:pPr>
            <w:r w:rsidRPr="00290C77">
              <w:rPr>
                <w:rFonts w:eastAsia="微软雅黑" w:cs="Arial"/>
                <w:b/>
                <w:color w:val="FFFFFF" w:themeColor="background1"/>
                <w:szCs w:val="22"/>
                <w:lang w:eastAsia="zh-CN"/>
              </w:rPr>
              <w:t>费用（人民币）</w:t>
            </w:r>
          </w:p>
        </w:tc>
      </w:tr>
      <w:tr w:rsidR="00E44BBB" w:rsidRPr="00F8769B" w14:paraId="47F0B91B" w14:textId="77777777" w:rsidTr="002C4CAB">
        <w:trPr>
          <w:trHeight w:val="426"/>
        </w:trPr>
        <w:tc>
          <w:tcPr>
            <w:tcW w:w="4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D7F09" w14:textId="77777777" w:rsidR="00E44BBB" w:rsidRPr="00F8769B" w:rsidRDefault="00E44BBB" w:rsidP="00290C77">
            <w:pPr>
              <w:rPr>
                <w:rFonts w:eastAsia="微软雅黑" w:cs="Arial"/>
                <w:szCs w:val="22"/>
                <w:lang w:val="en-GB" w:eastAsia="zh-CN"/>
              </w:rPr>
            </w:pPr>
            <w:r w:rsidRPr="00F8769B">
              <w:rPr>
                <w:rFonts w:eastAsia="微软雅黑" w:cs="Arial"/>
                <w:szCs w:val="22"/>
                <w:lang w:val="en-GB" w:eastAsia="zh-CN"/>
              </w:rPr>
              <w:t>阶段</w:t>
            </w:r>
            <w:proofErr w:type="gramStart"/>
            <w:r w:rsidRPr="00F8769B">
              <w:rPr>
                <w:rFonts w:eastAsia="微软雅黑" w:cs="Arial"/>
                <w:szCs w:val="22"/>
                <w:lang w:val="en-GB" w:eastAsia="zh-CN"/>
              </w:rPr>
              <w:t>一</w:t>
            </w:r>
            <w:proofErr w:type="gramEnd"/>
            <w:r w:rsidRPr="00F8769B">
              <w:rPr>
                <w:rFonts w:eastAsia="微软雅黑" w:cs="Arial"/>
                <w:szCs w:val="22"/>
                <w:lang w:val="en-GB" w:eastAsia="zh-CN"/>
              </w:rPr>
              <w:t>：签订本业务约定书时</w:t>
            </w:r>
          </w:p>
        </w:tc>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14:paraId="010F6DB7" w14:textId="7AFF3C89" w:rsidR="00E44BBB" w:rsidRPr="00F8769B" w:rsidRDefault="008F5114" w:rsidP="00290C77">
            <w:pPr>
              <w:jc w:val="center"/>
              <w:rPr>
                <w:rFonts w:eastAsia="微软雅黑" w:cs="Arial"/>
                <w:szCs w:val="22"/>
                <w:lang w:val="en-GB" w:eastAsia="zh-CN"/>
              </w:rPr>
            </w:pPr>
            <w:r>
              <w:rPr>
                <w:rFonts w:eastAsia="微软雅黑" w:cs="Arial"/>
                <w:szCs w:val="22"/>
                <w:lang w:val="en-GB" w:eastAsia="zh-CN"/>
              </w:rPr>
              <w:t>5</w:t>
            </w:r>
            <w:r w:rsidR="003413D7">
              <w:rPr>
                <w:rFonts w:eastAsia="微软雅黑" w:cs="Arial" w:hint="eastAsia"/>
                <w:szCs w:val="22"/>
                <w:lang w:val="en-GB" w:eastAsia="zh-CN"/>
              </w:rPr>
              <w:t>0</w:t>
            </w:r>
            <w:r w:rsidR="00E44BBB" w:rsidRPr="00F8769B">
              <w:rPr>
                <w:rFonts w:eastAsia="微软雅黑" w:cs="Arial"/>
                <w:szCs w:val="22"/>
                <w:lang w:val="en-GB" w:eastAsia="zh-CN"/>
              </w:rPr>
              <w:t>,</w:t>
            </w:r>
            <w:r>
              <w:rPr>
                <w:rFonts w:eastAsia="微软雅黑" w:cs="Arial"/>
                <w:szCs w:val="22"/>
                <w:lang w:val="en-GB" w:eastAsia="zh-CN"/>
              </w:rPr>
              <w:t>0</w:t>
            </w:r>
            <w:r w:rsidR="00E44BBB" w:rsidRPr="00F8769B">
              <w:rPr>
                <w:rFonts w:eastAsia="微软雅黑" w:cs="Arial"/>
                <w:szCs w:val="22"/>
                <w:lang w:val="en-GB" w:eastAsia="zh-CN"/>
              </w:rPr>
              <w:t>00</w:t>
            </w:r>
          </w:p>
        </w:tc>
      </w:tr>
      <w:tr w:rsidR="00E44BBB" w:rsidRPr="00F8769B" w14:paraId="449FAD01" w14:textId="77777777" w:rsidTr="002C4CAB">
        <w:trPr>
          <w:trHeight w:val="434"/>
        </w:trPr>
        <w:tc>
          <w:tcPr>
            <w:tcW w:w="4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A206A" w14:textId="77777777" w:rsidR="00E44BBB" w:rsidRPr="00F8769B" w:rsidRDefault="00E44BBB" w:rsidP="00290C77">
            <w:pPr>
              <w:rPr>
                <w:rFonts w:eastAsia="微软雅黑" w:cs="Arial"/>
                <w:szCs w:val="22"/>
                <w:lang w:val="en-GB" w:eastAsia="zh-CN"/>
              </w:rPr>
            </w:pPr>
            <w:r w:rsidRPr="00F8769B">
              <w:rPr>
                <w:rFonts w:eastAsia="微软雅黑" w:cs="Arial"/>
                <w:szCs w:val="22"/>
                <w:lang w:val="en-GB" w:eastAsia="zh-CN"/>
              </w:rPr>
              <w:t>阶段二：签订本业务约定书之日起</w:t>
            </w:r>
            <w:r w:rsidRPr="00F8769B">
              <w:rPr>
                <w:rFonts w:eastAsia="微软雅黑" w:cs="Arial"/>
                <w:szCs w:val="22"/>
                <w:lang w:val="en-GB" w:eastAsia="zh-CN"/>
              </w:rPr>
              <w:t>6</w:t>
            </w:r>
            <w:r w:rsidRPr="00F8769B">
              <w:rPr>
                <w:rFonts w:eastAsia="微软雅黑" w:cs="Arial"/>
                <w:szCs w:val="22"/>
                <w:lang w:val="en-GB" w:eastAsia="zh-CN"/>
              </w:rPr>
              <w:t>个月后</w:t>
            </w:r>
          </w:p>
        </w:tc>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14:paraId="2EBA857C" w14:textId="37B196E5" w:rsidR="00E44BBB" w:rsidRPr="00F8769B" w:rsidRDefault="008F5114" w:rsidP="00290C77">
            <w:pPr>
              <w:jc w:val="center"/>
              <w:rPr>
                <w:rFonts w:eastAsia="微软雅黑" w:cs="Arial"/>
                <w:szCs w:val="22"/>
                <w:lang w:val="en-GB" w:eastAsia="zh-CN"/>
              </w:rPr>
            </w:pPr>
            <w:r>
              <w:rPr>
                <w:rFonts w:eastAsia="微软雅黑" w:cs="Arial"/>
                <w:szCs w:val="22"/>
                <w:lang w:val="en-GB" w:eastAsia="zh-CN"/>
              </w:rPr>
              <w:t>5</w:t>
            </w:r>
            <w:r w:rsidR="003413D7">
              <w:rPr>
                <w:rFonts w:eastAsia="微软雅黑" w:cs="Arial" w:hint="eastAsia"/>
                <w:szCs w:val="22"/>
                <w:lang w:val="en-GB" w:eastAsia="zh-CN"/>
              </w:rPr>
              <w:t>0</w:t>
            </w:r>
            <w:r w:rsidR="00146CA0" w:rsidRPr="00F8769B">
              <w:rPr>
                <w:rFonts w:eastAsia="微软雅黑" w:cs="Arial"/>
                <w:szCs w:val="22"/>
                <w:lang w:val="en-GB" w:eastAsia="zh-CN"/>
              </w:rPr>
              <w:t>,</w:t>
            </w:r>
            <w:r>
              <w:rPr>
                <w:rFonts w:eastAsia="微软雅黑" w:cs="Arial"/>
                <w:szCs w:val="22"/>
                <w:lang w:val="en-GB" w:eastAsia="zh-CN"/>
              </w:rPr>
              <w:t>0</w:t>
            </w:r>
            <w:r w:rsidR="00146CA0" w:rsidRPr="00F8769B">
              <w:rPr>
                <w:rFonts w:eastAsia="微软雅黑" w:cs="Arial"/>
                <w:szCs w:val="22"/>
                <w:lang w:val="en-GB" w:eastAsia="zh-CN"/>
              </w:rPr>
              <w:t>00</w:t>
            </w:r>
          </w:p>
        </w:tc>
      </w:tr>
      <w:tr w:rsidR="00E44BBB" w:rsidRPr="00F8769B" w14:paraId="082F5FF1" w14:textId="77777777" w:rsidTr="002C4CAB">
        <w:trPr>
          <w:trHeight w:val="426"/>
        </w:trPr>
        <w:tc>
          <w:tcPr>
            <w:tcW w:w="4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D9BA" w14:textId="77777777" w:rsidR="00E44BBB" w:rsidRPr="00F8769B" w:rsidRDefault="00E44BBB" w:rsidP="00290C77">
            <w:pPr>
              <w:rPr>
                <w:rFonts w:eastAsia="微软雅黑" w:cs="Arial"/>
                <w:b/>
                <w:szCs w:val="22"/>
                <w:lang w:val="en-GB" w:eastAsia="zh-CN"/>
              </w:rPr>
            </w:pPr>
            <w:r w:rsidRPr="00F8769B">
              <w:rPr>
                <w:rFonts w:eastAsia="微软雅黑" w:cs="Arial"/>
                <w:b/>
                <w:szCs w:val="22"/>
                <w:lang w:val="en-GB" w:eastAsia="zh-CN"/>
              </w:rPr>
              <w:t>总计</w:t>
            </w:r>
          </w:p>
        </w:tc>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14:paraId="33F990A9" w14:textId="3AD6940E" w:rsidR="00E44BBB" w:rsidRPr="00F8769B" w:rsidRDefault="008F5114" w:rsidP="00290C77">
            <w:pPr>
              <w:jc w:val="center"/>
              <w:rPr>
                <w:rFonts w:eastAsia="微软雅黑" w:cs="Arial"/>
                <w:b/>
                <w:szCs w:val="22"/>
                <w:lang w:val="en-GB" w:eastAsia="zh-CN"/>
              </w:rPr>
            </w:pPr>
            <w:r>
              <w:rPr>
                <w:rFonts w:eastAsia="微软雅黑" w:cs="Arial"/>
                <w:b/>
                <w:szCs w:val="22"/>
                <w:lang w:val="en-GB" w:eastAsia="zh-CN"/>
              </w:rPr>
              <w:t>10</w:t>
            </w:r>
            <w:r w:rsidR="003413D7">
              <w:rPr>
                <w:rFonts w:eastAsia="微软雅黑" w:cs="Arial" w:hint="eastAsia"/>
                <w:b/>
                <w:szCs w:val="22"/>
                <w:lang w:val="en-GB" w:eastAsia="zh-CN"/>
              </w:rPr>
              <w:t>0</w:t>
            </w:r>
            <w:r w:rsidR="00E44BBB" w:rsidRPr="00F8769B">
              <w:rPr>
                <w:rFonts w:eastAsia="微软雅黑" w:cs="Arial"/>
                <w:b/>
                <w:szCs w:val="22"/>
                <w:lang w:val="en-GB" w:eastAsia="zh-CN"/>
              </w:rPr>
              <w:t>,000</w:t>
            </w:r>
          </w:p>
        </w:tc>
      </w:tr>
    </w:tbl>
    <w:bookmarkEnd w:id="11"/>
    <w:bookmarkEnd w:id="12"/>
    <w:p w14:paraId="1C804B0A" w14:textId="114BCEE2" w:rsidR="00E44BBB" w:rsidRPr="00290C77" w:rsidRDefault="00E44BBB" w:rsidP="00290C77">
      <w:pPr>
        <w:pStyle w:val="a1"/>
        <w:ind w:left="284"/>
        <w:rPr>
          <w:rFonts w:eastAsia="微软雅黑" w:cs="Arial"/>
          <w:szCs w:val="22"/>
          <w:lang w:val="en-US" w:eastAsia="zh-CN"/>
        </w:rPr>
      </w:pPr>
      <w:r w:rsidRPr="00290C77">
        <w:rPr>
          <w:rFonts w:eastAsia="微软雅黑" w:cs="Arial"/>
          <w:szCs w:val="22"/>
          <w:lang w:val="en-US" w:eastAsia="zh-CN"/>
        </w:rPr>
        <w:t>贵方在收到我方出具的账单</w:t>
      </w:r>
      <w:r w:rsidR="00FA4DBA" w:rsidRPr="00290C77">
        <w:rPr>
          <w:rFonts w:eastAsia="微软雅黑" w:cs="Arial"/>
          <w:szCs w:val="22"/>
          <w:lang w:val="en-US" w:eastAsia="zh-CN"/>
        </w:rPr>
        <w:t>以及合法合</w:t>
      </w:r>
      <w:proofErr w:type="gramStart"/>
      <w:r w:rsidR="00FA4DBA" w:rsidRPr="00290C77">
        <w:rPr>
          <w:rFonts w:eastAsia="微软雅黑" w:cs="Arial"/>
          <w:szCs w:val="22"/>
          <w:lang w:val="en-US" w:eastAsia="zh-CN"/>
        </w:rPr>
        <w:t>规</w:t>
      </w:r>
      <w:proofErr w:type="gramEnd"/>
      <w:r w:rsidR="003574D5" w:rsidRPr="00290C77">
        <w:rPr>
          <w:rFonts w:eastAsia="微软雅黑" w:cs="Arial"/>
          <w:szCs w:val="22"/>
          <w:lang w:val="en-US" w:eastAsia="zh-CN"/>
        </w:rPr>
        <w:t>且</w:t>
      </w:r>
      <w:r w:rsidR="00FA4DBA" w:rsidRPr="00290C77">
        <w:rPr>
          <w:rFonts w:eastAsia="微软雅黑" w:cs="Arial"/>
          <w:szCs w:val="22"/>
          <w:lang w:val="en-US" w:eastAsia="zh-CN"/>
        </w:rPr>
        <w:t>足额的增值税专用发票</w:t>
      </w:r>
      <w:r w:rsidRPr="00290C77">
        <w:rPr>
          <w:rFonts w:eastAsia="微软雅黑" w:cs="Arial"/>
          <w:szCs w:val="22"/>
          <w:lang w:val="en-US" w:eastAsia="zh-CN"/>
        </w:rPr>
        <w:t>后</w:t>
      </w:r>
      <w:r w:rsidR="003574D5" w:rsidRPr="00290C77">
        <w:rPr>
          <w:rFonts w:eastAsia="微软雅黑" w:cs="Arial"/>
          <w:szCs w:val="22"/>
          <w:lang w:val="en-US" w:eastAsia="zh-CN"/>
        </w:rPr>
        <w:t>的</w:t>
      </w:r>
      <w:r w:rsidR="003574D5" w:rsidRPr="00290C77">
        <w:rPr>
          <w:rFonts w:eastAsia="微软雅黑" w:cs="Arial"/>
          <w:szCs w:val="22"/>
          <w:lang w:val="en-US" w:eastAsia="zh-CN"/>
        </w:rPr>
        <w:t>10</w:t>
      </w:r>
      <w:r w:rsidR="003574D5" w:rsidRPr="00290C77">
        <w:rPr>
          <w:rFonts w:eastAsia="微软雅黑" w:cs="Arial"/>
          <w:szCs w:val="22"/>
          <w:lang w:val="en-US" w:eastAsia="zh-CN"/>
        </w:rPr>
        <w:t>个工作日内付款</w:t>
      </w:r>
      <w:r w:rsidRPr="00290C77">
        <w:rPr>
          <w:rFonts w:eastAsia="微软雅黑" w:cs="Arial"/>
          <w:szCs w:val="22"/>
          <w:lang w:val="en-US" w:eastAsia="zh-CN"/>
        </w:rPr>
        <w:t>。我方仅在收到于本业务约定</w:t>
      </w:r>
      <w:proofErr w:type="gramStart"/>
      <w:r w:rsidRPr="00290C77">
        <w:rPr>
          <w:rFonts w:eastAsia="微软雅黑" w:cs="Arial"/>
          <w:szCs w:val="22"/>
          <w:lang w:val="en-US" w:eastAsia="zh-CN"/>
        </w:rPr>
        <w:t>书签订</w:t>
      </w:r>
      <w:proofErr w:type="gramEnd"/>
      <w:r w:rsidRPr="00290C77">
        <w:rPr>
          <w:rFonts w:eastAsia="微软雅黑" w:cs="Arial"/>
          <w:szCs w:val="22"/>
          <w:lang w:val="en-US" w:eastAsia="zh-CN"/>
        </w:rPr>
        <w:t>时提交的费用后开始工作。如果在账单出具后</w:t>
      </w:r>
      <w:r w:rsidRPr="00290C77">
        <w:rPr>
          <w:rFonts w:eastAsia="微软雅黑" w:cs="Arial"/>
          <w:szCs w:val="22"/>
          <w:lang w:val="en-US" w:eastAsia="zh-CN"/>
        </w:rPr>
        <w:t>30</w:t>
      </w:r>
      <w:r w:rsidRPr="00290C77">
        <w:rPr>
          <w:rFonts w:eastAsia="微软雅黑" w:cs="Arial"/>
          <w:szCs w:val="22"/>
          <w:lang w:val="en-US" w:eastAsia="zh-CN"/>
        </w:rPr>
        <w:t>日内我方费用仍未被支付，我方保留暂停我方服务的权利直到所有账单都被结清。</w:t>
      </w:r>
    </w:p>
    <w:p w14:paraId="00CB71BD" w14:textId="77777777" w:rsidR="00E44BBB" w:rsidRPr="00F8769B" w:rsidRDefault="00E44BBB" w:rsidP="00F8769B">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lastRenderedPageBreak/>
        <w:t>我方责任限制</w:t>
      </w:r>
      <w:proofErr w:type="spellEnd"/>
    </w:p>
    <w:p w14:paraId="17D70E7E" w14:textId="07C6FE79" w:rsidR="00E44BBB" w:rsidRDefault="00635069" w:rsidP="00367C7D">
      <w:pPr>
        <w:pStyle w:val="a1"/>
        <w:ind w:left="284"/>
        <w:rPr>
          <w:rFonts w:eastAsia="微软雅黑" w:cs="Arial"/>
          <w:szCs w:val="22"/>
          <w:lang w:val="en-US" w:eastAsia="zh-CN"/>
        </w:rPr>
      </w:pPr>
      <w:r w:rsidRPr="00635069">
        <w:rPr>
          <w:rFonts w:eastAsia="微软雅黑" w:cs="Arial" w:hint="eastAsia"/>
          <w:szCs w:val="22"/>
          <w:lang w:val="en-US" w:eastAsia="zh-CN"/>
        </w:rPr>
        <w:t>即使本业务约定书以及与本业务约定书项下服务相关的其他文件另有规定，（</w:t>
      </w:r>
      <w:r w:rsidRPr="00635069">
        <w:rPr>
          <w:rFonts w:eastAsia="微软雅黑" w:cs="Arial" w:hint="eastAsia"/>
          <w:szCs w:val="22"/>
          <w:lang w:val="en-US" w:eastAsia="zh-CN"/>
        </w:rPr>
        <w:t>1</w:t>
      </w:r>
      <w:r w:rsidRPr="00635069">
        <w:rPr>
          <w:rFonts w:eastAsia="微软雅黑" w:cs="Arial" w:hint="eastAsia"/>
          <w:szCs w:val="22"/>
          <w:lang w:val="en-US" w:eastAsia="zh-CN"/>
        </w:rPr>
        <w:t>）我方应承担的与本业务约定书项下的服务有关的所有责任的总额，应以本业务约定书中约定的服务费的三倍为限。但经司法最终认定我方的欺诈和其他故意违反义务的行为除外。（</w:t>
      </w:r>
      <w:r w:rsidRPr="00635069">
        <w:rPr>
          <w:rFonts w:eastAsia="微软雅黑" w:cs="Arial" w:hint="eastAsia"/>
          <w:szCs w:val="22"/>
          <w:lang w:val="en-US" w:eastAsia="zh-CN"/>
        </w:rPr>
        <w:t>2</w:t>
      </w:r>
      <w:r w:rsidRPr="00635069">
        <w:rPr>
          <w:rFonts w:eastAsia="微软雅黑" w:cs="Arial" w:hint="eastAsia"/>
          <w:szCs w:val="22"/>
          <w:lang w:val="en-US" w:eastAsia="zh-CN"/>
        </w:rPr>
        <w:t>）我方不承担任何特别的、间接的、结果性的损失或赔偿</w:t>
      </w:r>
      <w:r w:rsidRPr="00635069">
        <w:rPr>
          <w:rFonts w:eastAsia="微软雅黑" w:cs="Arial" w:hint="eastAsia"/>
          <w:szCs w:val="22"/>
          <w:lang w:val="en-US" w:eastAsia="zh-CN"/>
        </w:rPr>
        <w:t xml:space="preserve">, </w:t>
      </w:r>
      <w:r w:rsidRPr="00635069">
        <w:rPr>
          <w:rFonts w:eastAsia="微软雅黑" w:cs="Arial" w:hint="eastAsia"/>
          <w:szCs w:val="22"/>
          <w:lang w:val="en-US" w:eastAsia="zh-CN"/>
        </w:rPr>
        <w:t>包括但不限于利润的损失、数据的丢失或损坏、商誉的损失、不能实现预期的节余和由于本业务约定书项下引起或与之相关的任何商业或经济损失</w:t>
      </w:r>
      <w:r w:rsidR="00E44BBB" w:rsidRPr="00F8769B">
        <w:rPr>
          <w:rFonts w:eastAsia="微软雅黑" w:cs="Arial"/>
          <w:szCs w:val="22"/>
          <w:lang w:val="en-US" w:eastAsia="zh-CN"/>
        </w:rPr>
        <w:t>。</w:t>
      </w:r>
    </w:p>
    <w:p w14:paraId="3CDE3C97" w14:textId="6FC1C11E" w:rsidR="009212F2" w:rsidRPr="009212F2" w:rsidRDefault="009212F2" w:rsidP="00D03CC4">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9212F2">
        <w:rPr>
          <w:rFonts w:eastAsia="微软雅黑" w:cs="Arial" w:hint="eastAsia"/>
          <w:b/>
          <w:bCs/>
          <w:i w:val="0"/>
          <w:szCs w:val="22"/>
          <w:lang w:val="en-US"/>
        </w:rPr>
        <w:t>不可抗力</w:t>
      </w:r>
      <w:proofErr w:type="spellEnd"/>
    </w:p>
    <w:p w14:paraId="4F01C42C" w14:textId="08E8D599" w:rsidR="00B228F9" w:rsidRPr="00367C7D" w:rsidRDefault="00B228F9" w:rsidP="00367C7D">
      <w:pPr>
        <w:pStyle w:val="a1"/>
        <w:ind w:left="284"/>
        <w:rPr>
          <w:rFonts w:eastAsia="微软雅黑" w:cs="Arial"/>
          <w:szCs w:val="22"/>
          <w:lang w:val="en-US" w:eastAsia="zh-CN"/>
        </w:rPr>
      </w:pPr>
      <w:r w:rsidRPr="00367C7D">
        <w:rPr>
          <w:rFonts w:eastAsia="微软雅黑" w:cs="Arial" w:hint="eastAsia"/>
          <w:szCs w:val="22"/>
          <w:lang w:val="en-US" w:eastAsia="zh-CN"/>
        </w:rPr>
        <w:t>由于任何不可抗力事件，一方履行其在本业务约定书项下的某项义务变得不可能或不可行，该受影响的一方对其违反或延迟履行其在本业务约定书项下的义务不承担责任</w:t>
      </w:r>
      <w:r w:rsidRPr="00367C7D">
        <w:rPr>
          <w:rFonts w:eastAsia="微软雅黑" w:cs="Arial"/>
          <w:szCs w:val="22"/>
          <w:lang w:val="en-US" w:eastAsia="zh-CN"/>
        </w:rPr>
        <w:t xml:space="preserve">, </w:t>
      </w:r>
      <w:r w:rsidRPr="00367C7D">
        <w:rPr>
          <w:rFonts w:eastAsia="微软雅黑" w:cs="Arial" w:hint="eastAsia"/>
          <w:szCs w:val="22"/>
          <w:lang w:val="en-US" w:eastAsia="zh-CN"/>
        </w:rPr>
        <w:t>但应在不可抗力事件发生后应尽快通知另一方。本约定业务的时间表、收费、工作地点、项目团队人员安排或业务约定书中其他部分若受到影响则将基于诚信原则对其进行调整，以便在合理可能或切实可行的范围内得以履行。</w:t>
      </w:r>
    </w:p>
    <w:p w14:paraId="3053BF68" w14:textId="77777777" w:rsidR="00E44BBB" w:rsidRPr="00F8769B" w:rsidRDefault="00E44BBB" w:rsidP="00D03CC4">
      <w:pPr>
        <w:pStyle w:val="3"/>
        <w:numPr>
          <w:ilvl w:val="0"/>
          <w:numId w:val="30"/>
        </w:numPr>
        <w:tabs>
          <w:tab w:val="clear" w:pos="340"/>
          <w:tab w:val="num" w:pos="284"/>
        </w:tabs>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t>其他服务</w:t>
      </w:r>
      <w:proofErr w:type="spellEnd"/>
    </w:p>
    <w:p w14:paraId="17E2D0A3" w14:textId="3A589343" w:rsidR="00E44BBB" w:rsidRPr="00F8769B" w:rsidRDefault="00E44BBB" w:rsidP="00290C77">
      <w:pPr>
        <w:pStyle w:val="a1"/>
        <w:ind w:left="284"/>
        <w:rPr>
          <w:rFonts w:eastAsia="微软雅黑" w:cs="Arial"/>
          <w:szCs w:val="22"/>
          <w:lang w:val="en-US" w:eastAsia="zh-CN"/>
        </w:rPr>
      </w:pPr>
      <w:r w:rsidRPr="00F8769B">
        <w:rPr>
          <w:rFonts w:eastAsia="微软雅黑" w:cs="Arial"/>
          <w:szCs w:val="22"/>
          <w:lang w:val="en-US" w:eastAsia="zh-CN"/>
        </w:rPr>
        <w:t>我方随时愿意为贵方提供其他服务。这类服务不同于本约定业务，且需与贵方就此进行协商</w:t>
      </w:r>
      <w:proofErr w:type="gramStart"/>
      <w:r w:rsidRPr="00F8769B">
        <w:rPr>
          <w:rFonts w:eastAsia="微软雅黑" w:cs="Arial"/>
          <w:szCs w:val="22"/>
          <w:lang w:val="en-US" w:eastAsia="zh-CN"/>
        </w:rPr>
        <w:t>及达成</w:t>
      </w:r>
      <w:proofErr w:type="gramEnd"/>
      <w:r w:rsidRPr="00F8769B">
        <w:rPr>
          <w:rFonts w:eastAsia="微软雅黑" w:cs="Arial"/>
          <w:szCs w:val="22"/>
          <w:lang w:val="en-US" w:eastAsia="zh-CN"/>
        </w:rPr>
        <w:t>协议。如双方协商一致，我方将与贵方另行</w:t>
      </w:r>
      <w:proofErr w:type="gramStart"/>
      <w:r w:rsidRPr="00F8769B">
        <w:rPr>
          <w:rFonts w:eastAsia="微软雅黑" w:cs="Arial"/>
          <w:szCs w:val="22"/>
          <w:lang w:val="en-US" w:eastAsia="zh-CN"/>
        </w:rPr>
        <w:t>签定</w:t>
      </w:r>
      <w:proofErr w:type="gramEnd"/>
      <w:r w:rsidRPr="00F8769B">
        <w:rPr>
          <w:rFonts w:eastAsia="微软雅黑" w:cs="Arial"/>
          <w:szCs w:val="22"/>
          <w:lang w:val="en-US" w:eastAsia="zh-CN"/>
        </w:rPr>
        <w:t>业务约定书。</w:t>
      </w:r>
    </w:p>
    <w:p w14:paraId="736AC2DC" w14:textId="1E50FB3D" w:rsidR="00E44BBB" w:rsidRPr="00F8769B" w:rsidRDefault="00E44BBB" w:rsidP="00367C7D">
      <w:pPr>
        <w:pStyle w:val="3"/>
        <w:numPr>
          <w:ilvl w:val="0"/>
          <w:numId w:val="42"/>
        </w:numPr>
        <w:spacing w:line="264" w:lineRule="auto"/>
        <w:ind w:left="426" w:hanging="426"/>
        <w:jc w:val="both"/>
        <w:rPr>
          <w:rFonts w:eastAsia="微软雅黑" w:cs="Arial"/>
          <w:b/>
          <w:bCs/>
          <w:i w:val="0"/>
          <w:szCs w:val="22"/>
          <w:lang w:val="en-US"/>
        </w:rPr>
      </w:pPr>
      <w:proofErr w:type="spellStart"/>
      <w:r w:rsidRPr="00F8769B">
        <w:rPr>
          <w:rFonts w:eastAsia="微软雅黑" w:cs="Arial"/>
          <w:b/>
          <w:bCs/>
          <w:i w:val="0"/>
          <w:szCs w:val="22"/>
          <w:lang w:val="en-US"/>
        </w:rPr>
        <w:t>约定书的效力</w:t>
      </w:r>
      <w:proofErr w:type="spellEnd"/>
    </w:p>
    <w:p w14:paraId="3E0DD1AA" w14:textId="2AB75FFA" w:rsidR="00E44BBB" w:rsidRDefault="00E44BBB" w:rsidP="00290C77">
      <w:pPr>
        <w:pStyle w:val="a1"/>
        <w:ind w:left="284"/>
        <w:rPr>
          <w:rFonts w:eastAsia="微软雅黑" w:cs="Arial"/>
          <w:szCs w:val="22"/>
          <w:lang w:val="en-US" w:eastAsia="zh-CN"/>
        </w:rPr>
      </w:pPr>
      <w:r w:rsidRPr="00F8769B">
        <w:rPr>
          <w:rFonts w:eastAsia="微软雅黑" w:cs="Arial"/>
          <w:szCs w:val="22"/>
          <w:lang w:val="en-US" w:eastAsia="zh-CN"/>
        </w:rPr>
        <w:t>本约定书经甲乙双方授权代表签字并加盖印章，于</w:t>
      </w:r>
      <w:bookmarkStart w:id="13" w:name="_Ref444265093"/>
      <w:r w:rsidRPr="00F8769B">
        <w:rPr>
          <w:rFonts w:eastAsia="微软雅黑" w:cs="Arial"/>
          <w:szCs w:val="22"/>
          <w:lang w:val="en-US" w:eastAsia="zh-CN"/>
        </w:rPr>
        <w:t>文首所列之日</w:t>
      </w:r>
      <w:bookmarkEnd w:id="13"/>
      <w:r w:rsidRPr="00F8769B">
        <w:rPr>
          <w:rFonts w:eastAsia="微软雅黑" w:cs="Arial"/>
          <w:szCs w:val="22"/>
          <w:lang w:val="en-US" w:eastAsia="zh-CN"/>
        </w:rPr>
        <w:t>生效。如乙方开始提供服务的时间早于文首所列之日，以开始提供服务的时间作为本约定书的生效日期。</w:t>
      </w:r>
    </w:p>
    <w:p w14:paraId="57E9D442" w14:textId="40E6A418" w:rsidR="00635069" w:rsidRDefault="00635069" w:rsidP="00290C77">
      <w:pPr>
        <w:pStyle w:val="a1"/>
        <w:ind w:left="284"/>
        <w:rPr>
          <w:rFonts w:eastAsia="微软雅黑" w:cs="Arial"/>
          <w:szCs w:val="22"/>
          <w:lang w:val="en-US" w:eastAsia="zh-CN"/>
        </w:rPr>
      </w:pPr>
      <w:r w:rsidRPr="00635069">
        <w:rPr>
          <w:rFonts w:eastAsia="微软雅黑" w:cs="Arial" w:hint="eastAsia"/>
          <w:szCs w:val="22"/>
          <w:lang w:val="en-US" w:eastAsia="zh-CN"/>
        </w:rPr>
        <w:t>为避免产生歧义，本业务约定书的条款适用于本业务约定书签署前我方就本约定业务进行的所有工作</w:t>
      </w:r>
      <w:r>
        <w:rPr>
          <w:rFonts w:eastAsia="微软雅黑" w:cs="Arial" w:hint="eastAsia"/>
          <w:szCs w:val="22"/>
          <w:lang w:val="en-US" w:eastAsia="zh-CN"/>
        </w:rPr>
        <w:t>。</w:t>
      </w:r>
    </w:p>
    <w:p w14:paraId="68A693A2" w14:textId="4D5ACD26" w:rsidR="00290C77" w:rsidRDefault="00290C77" w:rsidP="00290C77">
      <w:pPr>
        <w:pStyle w:val="a1"/>
        <w:ind w:left="284"/>
        <w:rPr>
          <w:rFonts w:eastAsia="微软雅黑" w:cs="Arial"/>
          <w:szCs w:val="22"/>
          <w:lang w:val="en-US" w:eastAsia="zh-CN"/>
        </w:rPr>
      </w:pPr>
    </w:p>
    <w:p w14:paraId="256FEE0B" w14:textId="77777777" w:rsidR="00912601" w:rsidRDefault="00912601">
      <w:pPr>
        <w:rPr>
          <w:rFonts w:eastAsia="微软雅黑" w:cs="Arial"/>
          <w:b/>
          <w:bCs/>
          <w:szCs w:val="22"/>
          <w:lang w:val="en-US" w:eastAsia="zh-CN"/>
        </w:rPr>
      </w:pPr>
      <w:r>
        <w:rPr>
          <w:rFonts w:eastAsia="微软雅黑" w:cs="Arial"/>
          <w:b/>
          <w:bCs/>
          <w:i/>
          <w:szCs w:val="22"/>
          <w:lang w:val="en-US" w:eastAsia="zh-CN"/>
        </w:rPr>
        <w:br w:type="page"/>
      </w:r>
    </w:p>
    <w:p w14:paraId="69088C8B" w14:textId="6B653A06" w:rsidR="00912601" w:rsidRPr="00912601" w:rsidRDefault="00912601" w:rsidP="00367C7D">
      <w:pPr>
        <w:pStyle w:val="3"/>
        <w:numPr>
          <w:ilvl w:val="0"/>
          <w:numId w:val="43"/>
        </w:numPr>
        <w:spacing w:line="264" w:lineRule="auto"/>
        <w:ind w:left="426" w:hanging="426"/>
        <w:jc w:val="both"/>
        <w:rPr>
          <w:rFonts w:eastAsia="微软雅黑" w:cs="Arial"/>
          <w:b/>
          <w:bCs/>
          <w:i w:val="0"/>
          <w:szCs w:val="22"/>
          <w:lang w:val="en-US"/>
        </w:rPr>
      </w:pPr>
      <w:proofErr w:type="spellStart"/>
      <w:r w:rsidRPr="00912601">
        <w:rPr>
          <w:rFonts w:eastAsia="微软雅黑" w:cs="Arial"/>
          <w:b/>
          <w:bCs/>
          <w:i w:val="0"/>
          <w:szCs w:val="22"/>
          <w:lang w:val="en-US"/>
        </w:rPr>
        <w:lastRenderedPageBreak/>
        <w:t>通知</w:t>
      </w:r>
      <w:proofErr w:type="spellEnd"/>
    </w:p>
    <w:p w14:paraId="0804A65D" w14:textId="520BEB32" w:rsidR="00912601" w:rsidRPr="00912601" w:rsidRDefault="00912601" w:rsidP="00912601">
      <w:pPr>
        <w:pStyle w:val="a1"/>
        <w:ind w:left="284"/>
        <w:rPr>
          <w:rFonts w:eastAsia="微软雅黑" w:cs="Arial"/>
          <w:szCs w:val="22"/>
          <w:lang w:val="en-US" w:eastAsia="zh-CN"/>
        </w:rPr>
      </w:pPr>
      <w:r w:rsidRPr="00912601">
        <w:rPr>
          <w:rFonts w:eastAsia="微软雅黑" w:cs="Arial" w:hint="eastAsia"/>
          <w:szCs w:val="22"/>
          <w:lang w:val="en-US" w:eastAsia="zh-CN"/>
        </w:rPr>
        <w:t>如果贵方同意</w:t>
      </w:r>
      <w:proofErr w:type="gramStart"/>
      <w:r w:rsidRPr="00912601">
        <w:rPr>
          <w:rFonts w:eastAsia="微软雅黑" w:cs="Arial" w:hint="eastAsia"/>
          <w:szCs w:val="22"/>
          <w:lang w:val="en-US" w:eastAsia="zh-CN"/>
        </w:rPr>
        <w:t>本服务</w:t>
      </w:r>
      <w:proofErr w:type="gramEnd"/>
      <w:r w:rsidRPr="00912601">
        <w:rPr>
          <w:rFonts w:eastAsia="微软雅黑" w:cs="Arial" w:hint="eastAsia"/>
          <w:szCs w:val="22"/>
          <w:lang w:val="en-US" w:eastAsia="zh-CN"/>
        </w:rPr>
        <w:t>约定书，敬请签署并寄回随附的回复本及一份签署并盖章的《毕马威企业咨询业务一般条款》。</w:t>
      </w:r>
    </w:p>
    <w:p w14:paraId="356EE68C" w14:textId="5FA610DB" w:rsidR="00912601" w:rsidRPr="00912601" w:rsidRDefault="00912601" w:rsidP="00912601">
      <w:pPr>
        <w:pStyle w:val="a1"/>
        <w:ind w:left="284"/>
        <w:rPr>
          <w:rFonts w:eastAsia="微软雅黑" w:cs="Arial"/>
          <w:szCs w:val="22"/>
          <w:lang w:val="en-US" w:eastAsia="zh-CN"/>
        </w:rPr>
      </w:pPr>
      <w:r w:rsidRPr="00912601">
        <w:rPr>
          <w:rFonts w:eastAsia="微软雅黑" w:cs="Arial" w:hint="eastAsia"/>
          <w:szCs w:val="22"/>
          <w:lang w:val="en-US" w:eastAsia="zh-CN"/>
        </w:rPr>
        <w:t>若贵方对此业务约定书有任何问题，请与我本人或张泽山（电话：</w:t>
      </w:r>
      <w:r w:rsidRPr="00912601">
        <w:rPr>
          <w:rFonts w:eastAsia="微软雅黑" w:cs="Arial" w:hint="eastAsia"/>
          <w:szCs w:val="22"/>
          <w:lang w:val="en-US" w:eastAsia="zh-CN"/>
        </w:rPr>
        <w:t>86-755 2547 3485</w:t>
      </w:r>
      <w:r w:rsidRPr="00912601">
        <w:rPr>
          <w:rFonts w:eastAsia="微软雅黑" w:cs="Arial" w:hint="eastAsia"/>
          <w:szCs w:val="22"/>
          <w:lang w:val="en-US" w:eastAsia="zh-CN"/>
        </w:rPr>
        <w:t>）联系。</w:t>
      </w:r>
    </w:p>
    <w:p w14:paraId="7A8F5B81" w14:textId="77777777" w:rsidR="00912601" w:rsidRPr="00912601" w:rsidRDefault="00912601" w:rsidP="00912601">
      <w:pPr>
        <w:pStyle w:val="a1"/>
        <w:ind w:left="284"/>
        <w:rPr>
          <w:rFonts w:eastAsia="微软雅黑" w:cs="Arial"/>
          <w:szCs w:val="22"/>
          <w:lang w:val="en-US" w:eastAsia="zh-CN"/>
        </w:rPr>
      </w:pPr>
      <w:r w:rsidRPr="00912601">
        <w:rPr>
          <w:rFonts w:eastAsia="微软雅黑" w:cs="Arial"/>
          <w:szCs w:val="22"/>
          <w:lang w:val="en-US" w:eastAsia="zh-CN"/>
        </w:rPr>
        <w:t xml:space="preserve"> </w:t>
      </w:r>
    </w:p>
    <w:p w14:paraId="03572175" w14:textId="71D5A8D6" w:rsidR="00D4365B" w:rsidRPr="00F8769B" w:rsidRDefault="00D4365B" w:rsidP="00F8769B">
      <w:pPr>
        <w:spacing w:before="120" w:after="120"/>
        <w:rPr>
          <w:rFonts w:eastAsia="微软雅黑" w:cs="Arial"/>
          <w:sz w:val="24"/>
          <w:szCs w:val="22"/>
          <w:lang w:eastAsia="zh-CN"/>
        </w:rPr>
      </w:pPr>
    </w:p>
    <w:tbl>
      <w:tblPr>
        <w:tblW w:w="9638" w:type="dxa"/>
        <w:tblLook w:val="0000" w:firstRow="0" w:lastRow="0" w:firstColumn="0" w:lastColumn="0" w:noHBand="0" w:noVBand="0"/>
      </w:tblPr>
      <w:tblGrid>
        <w:gridCol w:w="5596"/>
        <w:gridCol w:w="4042"/>
      </w:tblGrid>
      <w:tr w:rsidR="00E44BBB" w:rsidRPr="00F8769B" w14:paraId="7F3AFB8D" w14:textId="77777777" w:rsidTr="00912601">
        <w:trPr>
          <w:trHeight w:val="824"/>
        </w:trPr>
        <w:tc>
          <w:tcPr>
            <w:tcW w:w="5596" w:type="dxa"/>
          </w:tcPr>
          <w:p w14:paraId="40AB31DD" w14:textId="77777777" w:rsidR="00E44BBB" w:rsidRPr="00F8769B" w:rsidRDefault="00E44BBB" w:rsidP="00F8769B">
            <w:pPr>
              <w:pStyle w:val="a1"/>
              <w:tabs>
                <w:tab w:val="left" w:pos="539"/>
              </w:tabs>
              <w:rPr>
                <w:rFonts w:eastAsia="微软雅黑" w:cs="Arial"/>
                <w:szCs w:val="22"/>
              </w:rPr>
            </w:pPr>
            <w:r w:rsidRPr="00F8769B">
              <w:rPr>
                <w:rFonts w:eastAsia="微软雅黑" w:cs="Arial"/>
                <w:szCs w:val="22"/>
                <w:lang w:eastAsia="zh-CN"/>
              </w:rPr>
              <w:tab/>
            </w:r>
            <w:proofErr w:type="spellStart"/>
            <w:r w:rsidRPr="00F8769B">
              <w:rPr>
                <w:rFonts w:eastAsia="微软雅黑" w:cs="Arial"/>
                <w:szCs w:val="22"/>
              </w:rPr>
              <w:t>顺致</w:t>
            </w:r>
            <w:proofErr w:type="spellEnd"/>
          </w:p>
          <w:p w14:paraId="03794D57" w14:textId="3C96BEAF" w:rsidR="00E44BBB" w:rsidRPr="00F8769B" w:rsidRDefault="00E44BBB" w:rsidP="00912601">
            <w:pPr>
              <w:pStyle w:val="a1"/>
              <w:rPr>
                <w:rFonts w:eastAsia="微软雅黑" w:cs="Arial"/>
                <w:szCs w:val="22"/>
              </w:rPr>
            </w:pPr>
            <w:proofErr w:type="spellStart"/>
            <w:r w:rsidRPr="00F8769B">
              <w:rPr>
                <w:rFonts w:eastAsia="微软雅黑" w:cs="Arial"/>
                <w:szCs w:val="22"/>
              </w:rPr>
              <w:t>敬意</w:t>
            </w:r>
            <w:proofErr w:type="spellEnd"/>
          </w:p>
        </w:tc>
        <w:tc>
          <w:tcPr>
            <w:tcW w:w="4042" w:type="dxa"/>
          </w:tcPr>
          <w:p w14:paraId="5F98AD3E" w14:textId="77777777" w:rsidR="00E44BBB" w:rsidRPr="00F8769B" w:rsidRDefault="00E44BBB" w:rsidP="00F8769B">
            <w:pPr>
              <w:spacing w:before="120" w:after="120"/>
              <w:jc w:val="center"/>
              <w:rPr>
                <w:rFonts w:eastAsia="微软雅黑" w:cs="Arial"/>
                <w:szCs w:val="22"/>
                <w:lang w:eastAsia="zh-CN"/>
              </w:rPr>
            </w:pPr>
          </w:p>
        </w:tc>
      </w:tr>
      <w:tr w:rsidR="00E44BBB" w:rsidRPr="00F8769B" w14:paraId="5BDF2EFE" w14:textId="77777777" w:rsidTr="00912601">
        <w:trPr>
          <w:trHeight w:val="2047"/>
        </w:trPr>
        <w:tc>
          <w:tcPr>
            <w:tcW w:w="5596" w:type="dxa"/>
          </w:tcPr>
          <w:p w14:paraId="52C1A16B" w14:textId="77777777" w:rsidR="00E44BBB" w:rsidRDefault="00E44BBB" w:rsidP="00F8769B">
            <w:pPr>
              <w:spacing w:before="120" w:after="120"/>
              <w:rPr>
                <w:rFonts w:eastAsia="微软雅黑" w:cs="Arial"/>
                <w:szCs w:val="22"/>
                <w:lang w:eastAsia="zh-CN"/>
              </w:rPr>
            </w:pPr>
          </w:p>
          <w:p w14:paraId="4A5EA311" w14:textId="77777777" w:rsidR="00EA39E4" w:rsidRPr="00EA39E4" w:rsidRDefault="00EA39E4" w:rsidP="00EA39E4">
            <w:pPr>
              <w:rPr>
                <w:rFonts w:eastAsia="微软雅黑" w:cs="Arial"/>
                <w:szCs w:val="22"/>
                <w:lang w:eastAsia="zh-CN"/>
              </w:rPr>
            </w:pPr>
          </w:p>
          <w:p w14:paraId="17A53D2E" w14:textId="77777777" w:rsidR="00EA39E4" w:rsidRPr="00EA39E4" w:rsidRDefault="00EA39E4" w:rsidP="00EA39E4">
            <w:pPr>
              <w:rPr>
                <w:rFonts w:eastAsia="微软雅黑" w:cs="Arial"/>
                <w:szCs w:val="22"/>
                <w:lang w:eastAsia="zh-CN"/>
              </w:rPr>
            </w:pPr>
          </w:p>
          <w:p w14:paraId="6E737E7B" w14:textId="77777777" w:rsidR="00EA39E4" w:rsidRPr="00EA39E4" w:rsidRDefault="00EA39E4" w:rsidP="00EA39E4">
            <w:pPr>
              <w:rPr>
                <w:rFonts w:eastAsia="微软雅黑" w:cs="Arial"/>
                <w:szCs w:val="22"/>
                <w:lang w:eastAsia="zh-CN"/>
              </w:rPr>
            </w:pPr>
          </w:p>
          <w:p w14:paraId="1EF7F656" w14:textId="77777777" w:rsidR="00EA39E4" w:rsidRPr="00EA39E4" w:rsidRDefault="00EA39E4" w:rsidP="00EA39E4">
            <w:pPr>
              <w:rPr>
                <w:rFonts w:eastAsia="微软雅黑" w:cs="Arial"/>
                <w:szCs w:val="22"/>
                <w:lang w:eastAsia="zh-CN"/>
              </w:rPr>
            </w:pPr>
          </w:p>
          <w:p w14:paraId="2AB86C02" w14:textId="77777777" w:rsidR="00EA39E4" w:rsidRPr="00EA39E4" w:rsidRDefault="00EA39E4" w:rsidP="00EA39E4">
            <w:pPr>
              <w:rPr>
                <w:rFonts w:eastAsia="微软雅黑" w:cs="Arial"/>
                <w:szCs w:val="22"/>
                <w:lang w:eastAsia="zh-CN"/>
              </w:rPr>
            </w:pPr>
          </w:p>
          <w:p w14:paraId="28724DB9" w14:textId="77777777" w:rsidR="00EA39E4" w:rsidRPr="00EA39E4" w:rsidRDefault="00EA39E4" w:rsidP="00EA39E4">
            <w:pPr>
              <w:rPr>
                <w:rFonts w:eastAsia="微软雅黑" w:cs="Arial"/>
                <w:szCs w:val="22"/>
                <w:lang w:eastAsia="zh-CN"/>
              </w:rPr>
            </w:pPr>
          </w:p>
          <w:p w14:paraId="1119A284" w14:textId="77777777" w:rsidR="00EA39E4" w:rsidRPr="00EA39E4" w:rsidRDefault="00EA39E4" w:rsidP="00EA39E4">
            <w:pPr>
              <w:rPr>
                <w:rFonts w:eastAsia="微软雅黑" w:cs="Arial"/>
                <w:szCs w:val="22"/>
                <w:lang w:eastAsia="zh-CN"/>
              </w:rPr>
            </w:pPr>
          </w:p>
          <w:p w14:paraId="7F7613AC" w14:textId="77777777" w:rsidR="00EA39E4" w:rsidRPr="00EA39E4" w:rsidRDefault="00EA39E4" w:rsidP="00EA39E4">
            <w:pPr>
              <w:rPr>
                <w:rFonts w:eastAsia="微软雅黑" w:cs="Arial"/>
                <w:szCs w:val="22"/>
                <w:lang w:eastAsia="zh-CN"/>
              </w:rPr>
            </w:pPr>
          </w:p>
          <w:p w14:paraId="27629EFE" w14:textId="77777777" w:rsidR="00EA39E4" w:rsidRDefault="00EA39E4" w:rsidP="00EA39E4">
            <w:pPr>
              <w:rPr>
                <w:rFonts w:eastAsia="微软雅黑" w:cs="Arial"/>
                <w:szCs w:val="22"/>
                <w:lang w:eastAsia="zh-CN"/>
              </w:rPr>
            </w:pPr>
          </w:p>
          <w:p w14:paraId="14D1518D" w14:textId="0D7A3FEE" w:rsidR="00EA39E4" w:rsidRPr="00EA39E4" w:rsidRDefault="00EA39E4" w:rsidP="00EA39E4">
            <w:pPr>
              <w:tabs>
                <w:tab w:val="left" w:pos="4245"/>
              </w:tabs>
              <w:rPr>
                <w:rFonts w:eastAsia="微软雅黑" w:cs="Arial"/>
                <w:szCs w:val="22"/>
                <w:lang w:eastAsia="zh-CN"/>
              </w:rPr>
            </w:pPr>
            <w:r>
              <w:rPr>
                <w:rFonts w:eastAsia="微软雅黑" w:cs="Arial"/>
                <w:szCs w:val="22"/>
                <w:lang w:eastAsia="zh-CN"/>
              </w:rPr>
              <w:tab/>
            </w:r>
          </w:p>
        </w:tc>
        <w:tc>
          <w:tcPr>
            <w:tcW w:w="4042" w:type="dxa"/>
          </w:tcPr>
          <w:p w14:paraId="3D32557B" w14:textId="77777777" w:rsidR="00E44BBB" w:rsidRPr="00F8769B" w:rsidRDefault="00E44BBB" w:rsidP="00F8769B">
            <w:pPr>
              <w:spacing w:before="120" w:after="120"/>
              <w:jc w:val="center"/>
              <w:rPr>
                <w:rFonts w:eastAsia="微软雅黑" w:cs="Arial"/>
                <w:szCs w:val="22"/>
                <w:lang w:val="en-US" w:eastAsia="zh-CN"/>
              </w:rPr>
            </w:pPr>
            <w:r w:rsidRPr="00F8769B">
              <w:rPr>
                <w:rFonts w:eastAsia="微软雅黑" w:cs="Arial"/>
                <w:szCs w:val="22"/>
                <w:lang w:eastAsia="zh-CN"/>
              </w:rPr>
              <w:t>毕马威</w:t>
            </w:r>
            <w:r w:rsidRPr="00F8769B">
              <w:rPr>
                <w:rFonts w:eastAsia="微软雅黑" w:cs="Arial"/>
                <w:szCs w:val="22"/>
                <w:lang w:val="en-US" w:eastAsia="zh-CN"/>
              </w:rPr>
              <w:t>企业咨询（中国）有限公司</w:t>
            </w:r>
          </w:p>
          <w:p w14:paraId="4F061F8E" w14:textId="77777777" w:rsidR="00E44BBB" w:rsidRPr="00F8769B" w:rsidRDefault="00E44BBB" w:rsidP="00F8769B">
            <w:pPr>
              <w:spacing w:before="120" w:after="120"/>
              <w:jc w:val="center"/>
              <w:rPr>
                <w:rFonts w:eastAsia="微软雅黑" w:cs="Arial"/>
                <w:szCs w:val="22"/>
                <w:lang w:eastAsia="zh-CN"/>
              </w:rPr>
            </w:pPr>
            <w:r w:rsidRPr="00F8769B">
              <w:rPr>
                <w:rFonts w:eastAsia="微软雅黑" w:cs="Arial"/>
                <w:szCs w:val="22"/>
                <w:lang w:val="en-US" w:eastAsia="zh-CN"/>
              </w:rPr>
              <w:t>深圳分公司</w:t>
            </w:r>
            <w:r w:rsidRPr="00F8769B">
              <w:rPr>
                <w:rFonts w:eastAsia="微软雅黑" w:cs="Arial"/>
                <w:szCs w:val="22"/>
                <w:lang w:eastAsia="zh-CN"/>
              </w:rPr>
              <w:t xml:space="preserve">  </w:t>
            </w:r>
          </w:p>
          <w:p w14:paraId="38F57C8D" w14:textId="5531D0F1" w:rsidR="00E44BBB" w:rsidRDefault="00E44BBB" w:rsidP="00F8769B">
            <w:pPr>
              <w:spacing w:before="120" w:after="120"/>
              <w:jc w:val="center"/>
              <w:rPr>
                <w:rFonts w:eastAsia="微软雅黑" w:cs="Arial"/>
                <w:szCs w:val="22"/>
                <w:lang w:eastAsia="zh-CN"/>
              </w:rPr>
            </w:pPr>
          </w:p>
          <w:p w14:paraId="732996E6" w14:textId="1D8EDE3B" w:rsidR="00846773" w:rsidRDefault="00846773" w:rsidP="00F8769B">
            <w:pPr>
              <w:spacing w:before="120" w:after="120"/>
              <w:jc w:val="center"/>
              <w:rPr>
                <w:rFonts w:eastAsia="微软雅黑" w:cs="Arial"/>
                <w:szCs w:val="22"/>
                <w:lang w:eastAsia="zh-CN"/>
              </w:rPr>
            </w:pPr>
          </w:p>
          <w:p w14:paraId="0CF04DD6" w14:textId="77777777" w:rsidR="00846773" w:rsidRPr="00F8769B" w:rsidRDefault="00846773" w:rsidP="00F8769B">
            <w:pPr>
              <w:spacing w:before="120" w:after="120"/>
              <w:jc w:val="center"/>
              <w:rPr>
                <w:rFonts w:eastAsia="微软雅黑" w:cs="Arial"/>
                <w:szCs w:val="22"/>
                <w:lang w:eastAsia="zh-CN"/>
              </w:rPr>
            </w:pPr>
          </w:p>
          <w:p w14:paraId="69BCF662" w14:textId="77777777" w:rsidR="00912601" w:rsidRDefault="00912601" w:rsidP="00F8769B">
            <w:pPr>
              <w:spacing w:before="120" w:after="120"/>
              <w:jc w:val="center"/>
              <w:rPr>
                <w:rFonts w:eastAsia="微软雅黑" w:cs="Arial"/>
                <w:szCs w:val="22"/>
                <w:lang w:eastAsia="zh-CN"/>
              </w:rPr>
            </w:pPr>
          </w:p>
          <w:p w14:paraId="52A9EC68" w14:textId="02EFAA77" w:rsidR="00E44BBB" w:rsidRPr="00F8769B" w:rsidRDefault="00453D57" w:rsidP="00F8769B">
            <w:pPr>
              <w:spacing w:before="120" w:after="120"/>
              <w:jc w:val="center"/>
              <w:rPr>
                <w:rFonts w:eastAsia="微软雅黑" w:cs="Arial"/>
                <w:szCs w:val="22"/>
                <w:lang w:eastAsia="zh-CN"/>
              </w:rPr>
            </w:pPr>
            <w:r w:rsidRPr="00453D57">
              <w:rPr>
                <w:rFonts w:eastAsia="微软雅黑" w:cs="Arial" w:hint="eastAsia"/>
                <w:szCs w:val="22"/>
                <w:lang w:eastAsia="zh-CN"/>
              </w:rPr>
              <w:t>梅雅宁</w:t>
            </w:r>
          </w:p>
        </w:tc>
      </w:tr>
      <w:tr w:rsidR="00E44BBB" w:rsidRPr="00F8769B" w14:paraId="781466D4" w14:textId="77777777" w:rsidTr="00912601">
        <w:trPr>
          <w:trHeight w:val="528"/>
        </w:trPr>
        <w:tc>
          <w:tcPr>
            <w:tcW w:w="5596" w:type="dxa"/>
          </w:tcPr>
          <w:p w14:paraId="1C1A9E9E" w14:textId="77777777" w:rsidR="00E44BBB" w:rsidRPr="00F8769B" w:rsidRDefault="00E44BBB" w:rsidP="00F8769B">
            <w:pPr>
              <w:spacing w:before="120" w:after="120"/>
              <w:rPr>
                <w:rFonts w:eastAsia="微软雅黑" w:cs="Arial"/>
                <w:szCs w:val="22"/>
                <w:lang w:eastAsia="zh-CN"/>
              </w:rPr>
            </w:pPr>
          </w:p>
        </w:tc>
        <w:tc>
          <w:tcPr>
            <w:tcW w:w="4042" w:type="dxa"/>
          </w:tcPr>
          <w:p w14:paraId="4443CCCB" w14:textId="6E57EFC7" w:rsidR="00E44BBB" w:rsidRPr="00F8769B" w:rsidRDefault="00E44BBB" w:rsidP="00F8769B">
            <w:pPr>
              <w:spacing w:before="120" w:after="120"/>
              <w:ind w:left="-108"/>
              <w:jc w:val="center"/>
              <w:rPr>
                <w:rFonts w:eastAsia="微软雅黑" w:cs="Arial"/>
                <w:i/>
                <w:szCs w:val="22"/>
                <w:lang w:eastAsia="zh-CN"/>
              </w:rPr>
            </w:pPr>
            <w:r w:rsidRPr="00F8769B">
              <w:rPr>
                <w:rFonts w:eastAsia="微软雅黑" w:cs="Arial"/>
                <w:i/>
                <w:szCs w:val="22"/>
                <w:lang w:eastAsia="zh-CN"/>
              </w:rPr>
              <w:t>税务</w:t>
            </w:r>
            <w:r w:rsidR="00204C08" w:rsidRPr="00F8769B">
              <w:rPr>
                <w:rFonts w:eastAsia="微软雅黑" w:cs="Arial"/>
                <w:i/>
                <w:szCs w:val="22"/>
                <w:lang w:eastAsia="zh-CN"/>
              </w:rPr>
              <w:t>合伙人</w:t>
            </w:r>
          </w:p>
        </w:tc>
      </w:tr>
    </w:tbl>
    <w:p w14:paraId="41B9C01D" w14:textId="77777777" w:rsidR="00E44BBB" w:rsidRPr="00F8769B" w:rsidRDefault="00E44BBB" w:rsidP="00F8769B">
      <w:pPr>
        <w:pStyle w:val="a1"/>
        <w:rPr>
          <w:rFonts w:eastAsia="微软雅黑" w:cs="Arial"/>
          <w:szCs w:val="22"/>
        </w:rPr>
      </w:pPr>
      <w:proofErr w:type="spellStart"/>
      <w:r w:rsidRPr="00F8769B">
        <w:rPr>
          <w:rFonts w:eastAsia="微软雅黑" w:cs="Arial"/>
          <w:szCs w:val="22"/>
        </w:rPr>
        <w:t>附件</w:t>
      </w:r>
      <w:proofErr w:type="spellEnd"/>
    </w:p>
    <w:p w14:paraId="0E0BDDFF" w14:textId="77777777" w:rsidR="00E44BBB" w:rsidRPr="00F8769B" w:rsidRDefault="00E44BBB" w:rsidP="00F8769B">
      <w:pPr>
        <w:pStyle w:val="a1"/>
        <w:spacing w:line="260" w:lineRule="atLeast"/>
        <w:rPr>
          <w:rFonts w:eastAsia="微软雅黑" w:cs="Arial"/>
          <w:szCs w:val="22"/>
          <w:lang w:eastAsia="zh-CN"/>
        </w:rPr>
      </w:pPr>
      <w:r w:rsidRPr="00F8769B">
        <w:rPr>
          <w:rFonts w:eastAsia="微软雅黑" w:cs="Arial"/>
          <w:szCs w:val="22"/>
          <w:lang w:eastAsia="zh-CN"/>
        </w:rPr>
        <w:t>《毕马威</w:t>
      </w:r>
      <w:r w:rsidRPr="00F8769B">
        <w:rPr>
          <w:rFonts w:eastAsia="微软雅黑" w:cs="Arial"/>
          <w:szCs w:val="22"/>
          <w:lang w:val="en-US" w:eastAsia="zh-CN"/>
        </w:rPr>
        <w:t>企业咨询</w:t>
      </w:r>
      <w:r w:rsidRPr="00F8769B">
        <w:rPr>
          <w:rFonts w:eastAsia="微软雅黑" w:cs="Arial"/>
          <w:szCs w:val="22"/>
          <w:lang w:eastAsia="zh-CN"/>
        </w:rPr>
        <w:t>业务一般条款》</w:t>
      </w:r>
    </w:p>
    <w:p w14:paraId="785041B8" w14:textId="77777777" w:rsidR="00E44BBB" w:rsidRPr="00F8769B" w:rsidRDefault="00E44BBB" w:rsidP="00F8769B">
      <w:pPr>
        <w:pStyle w:val="a1"/>
        <w:spacing w:line="260" w:lineRule="atLeast"/>
        <w:rPr>
          <w:rFonts w:eastAsia="微软雅黑" w:cs="Arial"/>
          <w:szCs w:val="22"/>
          <w:lang w:eastAsia="zh-CN"/>
        </w:rPr>
      </w:pPr>
    </w:p>
    <w:p w14:paraId="39F637FD" w14:textId="77777777" w:rsidR="00CC3077" w:rsidRPr="00F8769B" w:rsidRDefault="00CC3077" w:rsidP="00F8769B">
      <w:pPr>
        <w:pStyle w:val="a1"/>
        <w:spacing w:line="260" w:lineRule="atLeast"/>
        <w:rPr>
          <w:rFonts w:eastAsia="微软雅黑" w:cs="Arial"/>
          <w:szCs w:val="22"/>
          <w:lang w:eastAsia="zh-CN"/>
        </w:rPr>
      </w:pPr>
    </w:p>
    <w:p w14:paraId="35CEC066" w14:textId="77777777" w:rsidR="00E44BBB" w:rsidRPr="00F8769B" w:rsidRDefault="00E44BBB" w:rsidP="00F8769B">
      <w:pPr>
        <w:pStyle w:val="a1"/>
        <w:spacing w:line="260" w:lineRule="atLeast"/>
        <w:rPr>
          <w:rFonts w:eastAsia="微软雅黑" w:cs="Arial"/>
          <w:szCs w:val="22"/>
          <w:lang w:eastAsia="zh-CN"/>
        </w:rPr>
      </w:pPr>
      <w:r w:rsidRPr="00F8769B">
        <w:rPr>
          <w:rFonts w:eastAsia="微软雅黑" w:cs="Arial"/>
          <w:szCs w:val="22"/>
          <w:lang w:eastAsia="zh-CN"/>
        </w:rPr>
        <w:t>本人已阅读并理解本业务约定书及其附件的条款，并同意和接受这些条款。</w:t>
      </w:r>
    </w:p>
    <w:p w14:paraId="43492B38" w14:textId="6A4C3D23" w:rsidR="00E44BBB" w:rsidRPr="00F8769B" w:rsidRDefault="00E44BBB" w:rsidP="00F8769B">
      <w:pPr>
        <w:pStyle w:val="a1"/>
        <w:spacing w:line="260" w:lineRule="atLeast"/>
        <w:rPr>
          <w:rFonts w:eastAsia="微软雅黑" w:cs="Arial"/>
          <w:szCs w:val="22"/>
          <w:lang w:eastAsia="zh-CN"/>
        </w:rPr>
      </w:pPr>
      <w:r w:rsidRPr="00F8769B">
        <w:rPr>
          <w:rFonts w:eastAsia="微软雅黑" w:cs="Arial"/>
          <w:szCs w:val="22"/>
          <w:lang w:eastAsia="zh-CN"/>
        </w:rPr>
        <w:t>谨代表</w:t>
      </w:r>
      <w:r w:rsidR="00453D57" w:rsidRPr="00453D57">
        <w:rPr>
          <w:rFonts w:eastAsia="微软雅黑" w:cs="Arial" w:hint="eastAsia"/>
          <w:szCs w:val="22"/>
          <w:lang w:eastAsia="zh-CN"/>
        </w:rPr>
        <w:t>深圳市农产品集团股份有限公司</w:t>
      </w:r>
    </w:p>
    <w:p w14:paraId="690BD9CF" w14:textId="77777777" w:rsidR="00E44BBB" w:rsidRPr="00F8769B" w:rsidRDefault="00E44BBB" w:rsidP="00F8769B">
      <w:pPr>
        <w:pStyle w:val="a1"/>
        <w:spacing w:line="260" w:lineRule="atLeast"/>
        <w:rPr>
          <w:rFonts w:eastAsia="微软雅黑" w:cs="Arial"/>
          <w:szCs w:val="22"/>
          <w:lang w:eastAsia="zh-CN"/>
        </w:rPr>
      </w:pPr>
    </w:p>
    <w:p w14:paraId="06AFCB92" w14:textId="77777777" w:rsidR="00E44BBB" w:rsidRPr="00F8769B" w:rsidRDefault="00E44BBB" w:rsidP="00F8769B">
      <w:pPr>
        <w:pStyle w:val="a1"/>
        <w:tabs>
          <w:tab w:val="right" w:pos="4320"/>
        </w:tabs>
        <w:spacing w:line="260" w:lineRule="atLeast"/>
        <w:rPr>
          <w:rFonts w:eastAsia="微软雅黑" w:cs="Arial"/>
          <w:szCs w:val="22"/>
          <w:lang w:eastAsia="zh-CN"/>
        </w:rPr>
      </w:pPr>
    </w:p>
    <w:p w14:paraId="21214CB3" w14:textId="77777777" w:rsidR="00E44BBB" w:rsidRPr="00F8769B" w:rsidRDefault="00E44BBB" w:rsidP="00F8769B">
      <w:pPr>
        <w:pStyle w:val="Body"/>
        <w:tabs>
          <w:tab w:val="right" w:pos="3600"/>
        </w:tabs>
        <w:spacing w:before="120" w:after="120" w:line="240" w:lineRule="auto"/>
        <w:rPr>
          <w:rFonts w:ascii="Arial" w:eastAsia="微软雅黑" w:hAnsi="Arial" w:cs="Arial"/>
          <w:sz w:val="22"/>
          <w:szCs w:val="22"/>
          <w:u w:val="single"/>
          <w:lang w:eastAsia="zh-CN"/>
        </w:rPr>
      </w:pPr>
      <w:r w:rsidRPr="00F8769B">
        <w:rPr>
          <w:rFonts w:ascii="Arial" w:eastAsia="微软雅黑" w:hAnsi="Arial" w:cs="Arial"/>
          <w:sz w:val="22"/>
          <w:szCs w:val="22"/>
          <w:u w:val="single"/>
          <w:lang w:eastAsia="zh-CN"/>
        </w:rPr>
        <w:tab/>
      </w:r>
    </w:p>
    <w:p w14:paraId="15882C66" w14:textId="77777777" w:rsidR="00E44BBB" w:rsidRPr="00F8769B" w:rsidRDefault="00E44BBB" w:rsidP="00F8769B">
      <w:pPr>
        <w:pStyle w:val="Body"/>
        <w:tabs>
          <w:tab w:val="right" w:pos="3600"/>
        </w:tabs>
        <w:spacing w:before="120" w:after="120" w:line="240" w:lineRule="auto"/>
        <w:rPr>
          <w:rFonts w:ascii="Arial" w:eastAsia="微软雅黑" w:hAnsi="Arial" w:cs="Arial"/>
          <w:sz w:val="22"/>
          <w:szCs w:val="22"/>
          <w:lang w:eastAsia="zh-CN"/>
        </w:rPr>
      </w:pPr>
    </w:p>
    <w:p w14:paraId="241BEF77" w14:textId="77777777" w:rsidR="00E44BBB" w:rsidRPr="00F8769B" w:rsidRDefault="00E44BBB" w:rsidP="00F8769B">
      <w:pPr>
        <w:pStyle w:val="Body"/>
        <w:tabs>
          <w:tab w:val="right" w:pos="3600"/>
        </w:tabs>
        <w:spacing w:before="120" w:after="120" w:line="240" w:lineRule="auto"/>
        <w:rPr>
          <w:rFonts w:ascii="Arial" w:eastAsia="微软雅黑" w:hAnsi="Arial" w:cs="Arial"/>
          <w:sz w:val="22"/>
          <w:szCs w:val="22"/>
          <w:lang w:val="en-AU" w:eastAsia="zh-CN"/>
        </w:rPr>
      </w:pPr>
      <w:r w:rsidRPr="00F8769B">
        <w:rPr>
          <w:rFonts w:ascii="Arial" w:eastAsia="微软雅黑" w:hAnsi="Arial" w:cs="Arial"/>
          <w:sz w:val="22"/>
          <w:szCs w:val="22"/>
          <w:lang w:val="en-AU" w:eastAsia="zh-CN"/>
        </w:rPr>
        <w:t>姓名：</w:t>
      </w:r>
      <w:r w:rsidRPr="00F8769B">
        <w:rPr>
          <w:rFonts w:ascii="Arial" w:eastAsia="微软雅黑" w:hAnsi="Arial" w:cs="Arial"/>
          <w:sz w:val="22"/>
          <w:szCs w:val="22"/>
          <w:lang w:val="en-AU" w:eastAsia="zh-CN"/>
        </w:rPr>
        <w:tab/>
      </w:r>
    </w:p>
    <w:p w14:paraId="5EBE7ABA" w14:textId="77777777" w:rsidR="00E44BBB" w:rsidRPr="00F8769B" w:rsidRDefault="00E44BBB" w:rsidP="00F8769B">
      <w:pPr>
        <w:pStyle w:val="Body"/>
        <w:snapToGrid w:val="0"/>
        <w:spacing w:before="120" w:after="120" w:line="240" w:lineRule="auto"/>
        <w:ind w:left="540" w:right="-2" w:hanging="540"/>
        <w:rPr>
          <w:rFonts w:ascii="Arial" w:eastAsia="微软雅黑" w:hAnsi="Arial" w:cs="Arial"/>
          <w:sz w:val="22"/>
          <w:szCs w:val="22"/>
          <w:lang w:val="en-AU" w:eastAsia="zh-CN"/>
        </w:rPr>
      </w:pPr>
      <w:r w:rsidRPr="00F8769B">
        <w:rPr>
          <w:rFonts w:ascii="Arial" w:eastAsia="微软雅黑" w:hAnsi="Arial" w:cs="Arial"/>
          <w:sz w:val="22"/>
          <w:szCs w:val="22"/>
          <w:lang w:val="en-AU" w:eastAsia="zh-CN"/>
        </w:rPr>
        <w:t>日期：</w:t>
      </w:r>
    </w:p>
    <w:sectPr w:rsidR="00E44BBB" w:rsidRPr="00F8769B" w:rsidSect="00DF492B">
      <w:headerReference w:type="even" r:id="rId11"/>
      <w:headerReference w:type="default" r:id="rId12"/>
      <w:footerReference w:type="default" r:id="rId13"/>
      <w:headerReference w:type="first" r:id="rId14"/>
      <w:pgSz w:w="11907" w:h="16840" w:code="9"/>
      <w:pgMar w:top="2438" w:right="1134" w:bottom="1418" w:left="1191" w:header="1304" w:footer="851"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2DDEA" w14:textId="77777777" w:rsidR="004D3F80" w:rsidRDefault="004D3F80">
      <w:pPr>
        <w:pStyle w:val="a1"/>
      </w:pPr>
      <w:r>
        <w:separator/>
      </w:r>
    </w:p>
  </w:endnote>
  <w:endnote w:type="continuationSeparator" w:id="0">
    <w:p w14:paraId="62319F50" w14:textId="77777777" w:rsidR="004D3F80" w:rsidRDefault="004D3F80">
      <w:pPr>
        <w:pStyle w:val="a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Univers for KPMG Light">
    <w:panose1 w:val="020B0403020202020204"/>
    <w:charset w:val="00"/>
    <w:family w:val="swiss"/>
    <w:pitch w:val="variable"/>
    <w:sig w:usb0="800002AF" w:usb1="5000204A" w:usb2="00000000" w:usb3="00000000" w:csb0="0000009F" w:csb1="00000000"/>
  </w:font>
  <w:font w:name="Univers for KPMG">
    <w:panose1 w:val="020B0603020202020204"/>
    <w:charset w:val="00"/>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华文楷体">
    <w:altName w:val="STKaiti"/>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0BE3" w14:textId="0137FD6D" w:rsidR="00F669D3" w:rsidRPr="00290C77" w:rsidRDefault="00F669D3" w:rsidP="00290C77">
    <w:pPr>
      <w:pStyle w:val="a6"/>
      <w:spacing w:line="240" w:lineRule="auto"/>
      <w:jc w:val="center"/>
      <w:rPr>
        <w:sz w:val="15"/>
        <w:szCs w:val="24"/>
      </w:rPr>
    </w:pPr>
    <w:r w:rsidRPr="00290C77">
      <w:rPr>
        <w:rFonts w:hint="eastAsia"/>
        <w:sz w:val="15"/>
        <w:szCs w:val="24"/>
        <w:lang w:eastAsia="zh-CN"/>
      </w:rPr>
      <w:t>第</w:t>
    </w:r>
    <w:sdt>
      <w:sdtPr>
        <w:rPr>
          <w:sz w:val="15"/>
          <w:szCs w:val="24"/>
        </w:rPr>
        <w:id w:val="-267698353"/>
        <w:docPartObj>
          <w:docPartGallery w:val="Page Numbers (Bottom of Page)"/>
          <w:docPartUnique/>
        </w:docPartObj>
      </w:sdtPr>
      <w:sdtEndPr>
        <w:rPr>
          <w:noProof/>
        </w:rPr>
      </w:sdtEndPr>
      <w:sdtContent>
        <w:r w:rsidR="00912601">
          <w:rPr>
            <w:sz w:val="15"/>
            <w:szCs w:val="24"/>
          </w:rPr>
          <w:t xml:space="preserve"> </w:t>
        </w:r>
        <w:r w:rsidRPr="00290C77">
          <w:rPr>
            <w:sz w:val="15"/>
            <w:szCs w:val="24"/>
          </w:rPr>
          <w:fldChar w:fldCharType="begin"/>
        </w:r>
        <w:r w:rsidRPr="00290C77">
          <w:rPr>
            <w:sz w:val="15"/>
            <w:szCs w:val="24"/>
          </w:rPr>
          <w:instrText xml:space="preserve"> PAGE   \* MERGEFORMAT </w:instrText>
        </w:r>
        <w:r w:rsidRPr="00290C77">
          <w:rPr>
            <w:sz w:val="15"/>
            <w:szCs w:val="24"/>
          </w:rPr>
          <w:fldChar w:fldCharType="separate"/>
        </w:r>
        <w:r w:rsidRPr="00290C77">
          <w:rPr>
            <w:noProof/>
            <w:sz w:val="15"/>
            <w:szCs w:val="24"/>
          </w:rPr>
          <w:t>2</w:t>
        </w:r>
        <w:r w:rsidRPr="00290C77">
          <w:rPr>
            <w:noProof/>
            <w:sz w:val="15"/>
            <w:szCs w:val="24"/>
          </w:rPr>
          <w:fldChar w:fldCharType="end"/>
        </w:r>
        <w:r w:rsidR="00912601">
          <w:rPr>
            <w:noProof/>
            <w:sz w:val="15"/>
            <w:szCs w:val="24"/>
          </w:rPr>
          <w:t xml:space="preserve"> </w:t>
        </w:r>
        <w:r w:rsidRPr="00290C77">
          <w:rPr>
            <w:rFonts w:hint="eastAsia"/>
            <w:noProof/>
            <w:sz w:val="15"/>
            <w:szCs w:val="24"/>
            <w:lang w:eastAsia="zh-CN"/>
          </w:rPr>
          <w:t>页，共</w:t>
        </w:r>
        <w:r w:rsidR="00912601">
          <w:rPr>
            <w:noProof/>
            <w:sz w:val="15"/>
            <w:szCs w:val="24"/>
            <w:lang w:eastAsia="zh-CN"/>
          </w:rPr>
          <w:t>5</w:t>
        </w:r>
        <w:r w:rsidRPr="00290C77">
          <w:rPr>
            <w:rFonts w:hint="eastAsia"/>
            <w:noProof/>
            <w:sz w:val="15"/>
            <w:szCs w:val="24"/>
            <w:lang w:eastAsia="zh-CN"/>
          </w:rPr>
          <w:t>页</w:t>
        </w:r>
      </w:sdtContent>
    </w:sdt>
  </w:p>
  <w:p w14:paraId="1952F487" w14:textId="3F8D5922" w:rsidR="00F669D3" w:rsidRDefault="00F669D3" w:rsidP="00F669D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56C24" w14:textId="77777777" w:rsidR="004D3F80" w:rsidRDefault="004D3F80">
      <w:pPr>
        <w:pStyle w:val="a1"/>
      </w:pPr>
      <w:r>
        <w:separator/>
      </w:r>
    </w:p>
  </w:footnote>
  <w:footnote w:type="continuationSeparator" w:id="0">
    <w:p w14:paraId="68126FD9" w14:textId="77777777" w:rsidR="004D3F80" w:rsidRDefault="004D3F80">
      <w:pPr>
        <w:pStyle w:val="a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32E1" w14:textId="4155D306" w:rsidR="00EA39E4" w:rsidRDefault="00E034D5">
    <w:pPr>
      <w:pStyle w:val="a8"/>
    </w:pPr>
    <w:r>
      <w:rPr>
        <w:noProof/>
      </w:rPr>
      <w:pict w14:anchorId="449C75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78422" o:spid="_x0000_s1032" type="#_x0000_t136" style="position:absolute;margin-left:0;margin-top:0;width:450.3pt;height:225.15pt;rotation:315;z-index:-251644928;mso-position-horizontal:center;mso-position-horizontal-relative:margin;mso-position-vertical:center;mso-position-vertical-relative:margin" o:allowincell="f" fillcolor="silver" stroked="f">
          <v:fill opacity=".5"/>
          <v:textpath style="font-family:&quot;微软雅黑&quot;;font-size:1pt" string="讨论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FDDF" w14:textId="56327A06" w:rsidR="008A11A6" w:rsidRPr="003153F0" w:rsidRDefault="008A11A6" w:rsidP="00173EA4">
    <w:pPr>
      <w:framePr w:w="1644" w:wrap="around" w:vAnchor="page" w:hAnchor="page" w:x="1192" w:y="1305"/>
      <w:rPr>
        <w:rFonts w:ascii="微软雅黑" w:eastAsia="微软雅黑" w:hAnsi="微软雅黑"/>
      </w:rPr>
    </w:pPr>
    <w:r w:rsidRPr="003153F0">
      <w:rPr>
        <w:rFonts w:ascii="微软雅黑" w:eastAsia="微软雅黑" w:hAnsi="微软雅黑"/>
        <w:noProof/>
        <w:sz w:val="20"/>
        <w:lang w:val="en-GB" w:eastAsia="zh-CN"/>
      </w:rPr>
      <w:drawing>
        <wp:inline distT="0" distB="0" distL="0" distR="0" wp14:anchorId="37AB31B8" wp14:editId="3D9F27A0">
          <wp:extent cx="576000" cy="23400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0" cy="234000"/>
                  </a:xfrm>
                  <a:prstGeom prst="rect">
                    <a:avLst/>
                  </a:prstGeom>
                </pic:spPr>
              </pic:pic>
            </a:graphicData>
          </a:graphic>
        </wp:inline>
      </w:drawing>
    </w:r>
  </w:p>
  <w:p w14:paraId="2A711D5E" w14:textId="77777777" w:rsidR="006C4238" w:rsidRPr="003153F0" w:rsidRDefault="006C4238" w:rsidP="008A11A6">
    <w:pPr>
      <w:framePr w:w="964" w:wrap="around" w:vAnchor="page" w:hAnchor="page" w:x="1192" w:y="1305"/>
      <w:rPr>
        <w:rFonts w:ascii="微软雅黑" w:eastAsia="微软雅黑" w:hAnsi="微软雅黑"/>
      </w:rPr>
    </w:pPr>
    <w:bookmarkStart w:id="14" w:name="FollowLogo"/>
  </w:p>
  <w:tbl>
    <w:tblPr>
      <w:tblpPr w:leftFromText="181" w:rightFromText="181" w:vertAnchor="text" w:horzAnchor="margin" w:tblpXSpec="right" w:tblpY="1"/>
      <w:tblOverlap w:val="never"/>
      <w:tblW w:w="2737" w:type="pct"/>
      <w:tblLayout w:type="fixed"/>
      <w:tblCellMar>
        <w:left w:w="0" w:type="dxa"/>
        <w:right w:w="71" w:type="dxa"/>
      </w:tblCellMar>
      <w:tblLook w:val="0000" w:firstRow="0" w:lastRow="0" w:firstColumn="0" w:lastColumn="0" w:noHBand="0" w:noVBand="0"/>
    </w:tblPr>
    <w:tblGrid>
      <w:gridCol w:w="5245"/>
    </w:tblGrid>
    <w:tr w:rsidR="00B563A2" w:rsidRPr="003153F0" w14:paraId="6AAE7F17" w14:textId="77777777" w:rsidTr="001601D9">
      <w:tc>
        <w:tcPr>
          <w:tcW w:w="5000" w:type="pct"/>
        </w:tcPr>
        <w:p w14:paraId="50807251" w14:textId="1BE42159" w:rsidR="00B563A2" w:rsidRPr="003153F0" w:rsidRDefault="00453D57" w:rsidP="00B563A2">
          <w:pPr>
            <w:spacing w:before="20" w:after="20"/>
            <w:jc w:val="right"/>
            <w:rPr>
              <w:rFonts w:ascii="微软雅黑" w:eastAsia="微软雅黑" w:hAnsi="微软雅黑"/>
              <w:bCs/>
              <w:i/>
              <w:sz w:val="18"/>
              <w:szCs w:val="18"/>
              <w:lang w:eastAsia="zh-CN"/>
            </w:rPr>
          </w:pPr>
          <w:bookmarkStart w:id="15" w:name="_Hlk56439372"/>
          <w:bookmarkEnd w:id="14"/>
          <w:r w:rsidRPr="00453D57">
            <w:rPr>
              <w:rFonts w:ascii="微软雅黑" w:eastAsia="微软雅黑" w:hAnsi="微软雅黑" w:hint="eastAsia"/>
              <w:bCs/>
              <w:i/>
              <w:sz w:val="18"/>
              <w:szCs w:val="18"/>
              <w:lang w:eastAsia="zh-CN"/>
            </w:rPr>
            <w:t>深圳市农产品集团股份有限公司</w:t>
          </w:r>
        </w:p>
      </w:tc>
    </w:tr>
    <w:bookmarkEnd w:id="15"/>
    <w:tr w:rsidR="00B563A2" w:rsidRPr="003153F0" w14:paraId="36345E7F" w14:textId="77777777" w:rsidTr="001601D9">
      <w:tc>
        <w:tcPr>
          <w:tcW w:w="5000" w:type="pct"/>
        </w:tcPr>
        <w:p w14:paraId="434E8440" w14:textId="59BB0F1F" w:rsidR="00B563A2" w:rsidRPr="003153F0" w:rsidRDefault="00E44BBB" w:rsidP="00B563A2">
          <w:pPr>
            <w:spacing w:before="20" w:after="20"/>
            <w:jc w:val="right"/>
            <w:rPr>
              <w:rFonts w:ascii="微软雅黑" w:eastAsia="微软雅黑" w:hAnsi="微软雅黑"/>
              <w:i/>
              <w:sz w:val="18"/>
              <w:lang w:eastAsia="zh-CN"/>
            </w:rPr>
          </w:pPr>
          <w:r w:rsidRPr="003153F0">
            <w:rPr>
              <w:rFonts w:ascii="微软雅黑" w:eastAsia="微软雅黑" w:hAnsi="微软雅黑" w:hint="eastAsia"/>
              <w:bCs/>
              <w:i/>
              <w:sz w:val="18"/>
              <w:szCs w:val="18"/>
              <w:lang w:eastAsia="zh-CN"/>
            </w:rPr>
            <w:t>常年税务顾问服务业务约定书</w:t>
          </w:r>
        </w:p>
      </w:tc>
    </w:tr>
    <w:tr w:rsidR="00B563A2" w:rsidRPr="00290C77" w14:paraId="0A8E808F" w14:textId="77777777" w:rsidTr="001601D9">
      <w:tc>
        <w:tcPr>
          <w:tcW w:w="5000" w:type="pct"/>
        </w:tcPr>
        <w:p w14:paraId="121A0069" w14:textId="7D424394" w:rsidR="00B563A2" w:rsidRPr="00290C77" w:rsidRDefault="00E034D5" w:rsidP="00B563A2">
          <w:pPr>
            <w:spacing w:before="20" w:after="20"/>
            <w:jc w:val="right"/>
            <w:rPr>
              <w:rFonts w:ascii="微软雅黑" w:eastAsia="微软雅黑" w:hAnsi="微软雅黑"/>
              <w:i/>
              <w:sz w:val="18"/>
            </w:rPr>
          </w:pPr>
          <w:r>
            <w:rPr>
              <w:rFonts w:ascii="微软雅黑" w:eastAsia="微软雅黑" w:hAnsi="微软雅黑" w:hint="eastAsia"/>
              <w:i/>
              <w:sz w:val="18"/>
              <w:lang w:eastAsia="zh-CN"/>
            </w:rPr>
            <w:t>2026</w:t>
          </w:r>
          <w:r w:rsidR="00D742BA" w:rsidRPr="00290C77">
            <w:rPr>
              <w:rFonts w:ascii="微软雅黑" w:eastAsia="微软雅黑" w:hAnsi="微软雅黑"/>
              <w:i/>
              <w:sz w:val="18"/>
            </w:rPr>
            <w:t>年</w:t>
          </w:r>
          <w:r>
            <w:rPr>
              <w:rFonts w:ascii="微软雅黑" w:eastAsia="微软雅黑" w:hAnsi="微软雅黑" w:hint="eastAsia"/>
              <w:i/>
              <w:sz w:val="18"/>
              <w:lang w:eastAsia="zh-CN"/>
            </w:rPr>
            <w:t>4</w:t>
          </w:r>
          <w:r w:rsidR="00846773">
            <w:rPr>
              <w:rFonts w:ascii="微软雅黑" w:eastAsia="微软雅黑" w:hAnsi="微软雅黑" w:hint="eastAsia"/>
              <w:i/>
              <w:sz w:val="18"/>
              <w:lang w:eastAsia="zh-CN"/>
            </w:rPr>
            <w:t>月</w:t>
          </w:r>
          <w:r>
            <w:rPr>
              <w:rFonts w:ascii="微软雅黑" w:eastAsia="微软雅黑" w:hAnsi="微软雅黑" w:hint="eastAsia"/>
              <w:i/>
              <w:sz w:val="18"/>
              <w:lang w:eastAsia="zh-CN"/>
            </w:rPr>
            <w:t>1</w:t>
          </w:r>
          <w:r w:rsidR="00846773">
            <w:rPr>
              <w:rFonts w:ascii="微软雅黑" w:eastAsia="微软雅黑" w:hAnsi="微软雅黑" w:hint="eastAsia"/>
              <w:i/>
              <w:sz w:val="18"/>
              <w:lang w:eastAsia="zh-CN"/>
            </w:rPr>
            <w:t>日</w:t>
          </w:r>
        </w:p>
      </w:tc>
    </w:tr>
  </w:tbl>
  <w:p w14:paraId="17E69B35" w14:textId="698022BA" w:rsidR="00A85F10" w:rsidRPr="003153F0" w:rsidRDefault="00E034D5" w:rsidP="008D3600">
    <w:pPr>
      <w:pStyle w:val="a8"/>
      <w:rPr>
        <w:rFonts w:ascii="微软雅黑" w:eastAsia="微软雅黑" w:hAnsi="微软雅黑"/>
      </w:rPr>
    </w:pPr>
    <w:r>
      <w:rPr>
        <w:noProof/>
      </w:rPr>
      <w:pict w14:anchorId="042D6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78423" o:spid="_x0000_s1033" type="#_x0000_t136" style="position:absolute;margin-left:-5.9pt;margin-top:180.55pt;width:450.3pt;height:225.15pt;rotation:315;z-index:-251642880;mso-position-horizontal-relative:margin;mso-position-vertical-relative:margin" o:allowincell="f" fillcolor="silver" stroked="f">
          <v:fill opacity=".5"/>
          <v:textpath style="font-family:&quot;微软雅黑&quot;;font-size:1pt" string="讨论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C1AE" w14:textId="3B28F76B" w:rsidR="0090025B" w:rsidRPr="006C4238" w:rsidRDefault="00E034D5" w:rsidP="006C4238">
    <w:pPr>
      <w:pStyle w:val="a8"/>
    </w:pPr>
    <w:r>
      <w:rPr>
        <w:noProof/>
      </w:rPr>
      <w:pict w14:anchorId="4A585E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78421" o:spid="_x0000_s1031" type="#_x0000_t136" style="position:absolute;margin-left:0;margin-top:0;width:450.3pt;height:225.15pt;rotation:315;z-index:-251646976;mso-position-horizontal:center;mso-position-horizontal-relative:margin;mso-position-vertical:center;mso-position-vertical-relative:margin" o:allowincell="f" fillcolor="silver" stroked="f">
          <v:fill opacity=".5"/>
          <v:textpath style="font-family:&quot;微软雅黑&quot;;font-size:1pt" string="讨论稿"/>
          <w10:wrap anchorx="margin" anchory="margin"/>
        </v:shape>
      </w:pict>
    </w:r>
    <w:r w:rsidR="00F8769B">
      <w:rPr>
        <w:noProof/>
        <w:lang w:val="en-US" w:eastAsia="zh-CN"/>
      </w:rPr>
      <mc:AlternateContent>
        <mc:Choice Requires="wps">
          <w:drawing>
            <wp:anchor distT="45720" distB="45720" distL="114300" distR="114300" simplePos="0" relativeHeight="251665408" behindDoc="0" locked="0" layoutInCell="1" allowOverlap="1" wp14:anchorId="53CDE390" wp14:editId="264ABD5A">
              <wp:simplePos x="0" y="0"/>
              <wp:positionH relativeFrom="margin">
                <wp:align>center</wp:align>
              </wp:positionH>
              <wp:positionV relativeFrom="paragraph">
                <wp:posOffset>-294591</wp:posOffset>
              </wp:positionV>
              <wp:extent cx="2057400" cy="15621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62100"/>
                      </a:xfrm>
                      <a:prstGeom prst="rect">
                        <a:avLst/>
                      </a:prstGeom>
                      <a:solidFill>
                        <a:srgbClr val="FFFFFF"/>
                      </a:solidFill>
                      <a:ln w="9525">
                        <a:noFill/>
                        <a:miter lim="800000"/>
                        <a:headEnd/>
                        <a:tailEnd/>
                      </a:ln>
                    </wps:spPr>
                    <wps:txbx>
                      <w:txbxContent>
                        <w:p w14:paraId="46C14DFD" w14:textId="691C6106" w:rsidR="00753F1C" w:rsidRPr="00CF77F7" w:rsidRDefault="00753F1C" w:rsidP="00753F1C">
                          <w:pPr>
                            <w:rPr>
                              <w:rFonts w:cs="Arial"/>
                              <w:sz w:val="19"/>
                              <w:szCs w:val="19"/>
                            </w:rPr>
                          </w:pPr>
                          <w:r w:rsidRPr="00CF77F7">
                            <w:rPr>
                              <w:rFonts w:cs="Arial"/>
                              <w:sz w:val="19"/>
                              <w:szCs w:val="19"/>
                            </w:rPr>
                            <w:fldChar w:fldCharType="begin"/>
                          </w:r>
                          <w:r w:rsidRPr="00CF77F7">
                            <w:rPr>
                              <w:rFonts w:cs="Arial"/>
                              <w:sz w:val="19"/>
                              <w:szCs w:val="19"/>
                            </w:rPr>
                            <w:instrText xml:space="preserve"> if </w:instrText>
                          </w:r>
                          <w:r w:rsidRPr="00CF77F7">
                            <w:rPr>
                              <w:rFonts w:cs="Arial"/>
                              <w:sz w:val="19"/>
                              <w:szCs w:val="19"/>
                            </w:rPr>
                            <w:fldChar w:fldCharType="begin"/>
                          </w:r>
                          <w:r w:rsidRPr="00CF77F7">
                            <w:rPr>
                              <w:rFonts w:cs="Arial"/>
                              <w:sz w:val="19"/>
                              <w:szCs w:val="19"/>
                            </w:rPr>
                            <w:instrText xml:space="preserve"> DocProperty KISFirmPrtName </w:instrText>
                          </w:r>
                          <w:r w:rsidRPr="00CF77F7">
                            <w:rPr>
                              <w:rFonts w:cs="Arial"/>
                              <w:sz w:val="19"/>
                              <w:szCs w:val="19"/>
                            </w:rPr>
                            <w:fldChar w:fldCharType="separate"/>
                          </w:r>
                          <w:r w:rsidR="00367C7D">
                            <w:rPr>
                              <w:rFonts w:cs="Arial"/>
                              <w:sz w:val="19"/>
                              <w:szCs w:val="19"/>
                            </w:rPr>
                            <w:instrText>KPMG Advisory (China) Limited</w:instrText>
                          </w:r>
                          <w:r w:rsidRPr="00CF77F7">
                            <w:rPr>
                              <w:rFonts w:cs="Arial"/>
                              <w:sz w:val="19"/>
                              <w:szCs w:val="19"/>
                            </w:rPr>
                            <w:fldChar w:fldCharType="end"/>
                          </w:r>
                          <w:r w:rsidRPr="00CF77F7">
                            <w:rPr>
                              <w:rFonts w:cs="Arial"/>
                              <w:sz w:val="19"/>
                              <w:szCs w:val="19"/>
                            </w:rPr>
                            <w:instrText xml:space="preserve"> &lt;&gt; “” “</w:instrText>
                          </w:r>
                          <w:r w:rsidRPr="00CF77F7">
                            <w:rPr>
                              <w:rFonts w:cs="Arial"/>
                              <w:sz w:val="19"/>
                              <w:szCs w:val="19"/>
                            </w:rPr>
                            <w:fldChar w:fldCharType="begin"/>
                          </w:r>
                          <w:r w:rsidRPr="00CF77F7">
                            <w:rPr>
                              <w:rFonts w:cs="Arial"/>
                              <w:sz w:val="19"/>
                              <w:szCs w:val="19"/>
                            </w:rPr>
                            <w:instrText xml:space="preserve"> DocProperty KISFirmPrtName \*charformat </w:instrText>
                          </w:r>
                          <w:r w:rsidRPr="00CF77F7">
                            <w:rPr>
                              <w:rFonts w:cs="Arial"/>
                              <w:sz w:val="19"/>
                              <w:szCs w:val="19"/>
                            </w:rPr>
                            <w:fldChar w:fldCharType="separate"/>
                          </w:r>
                          <w:r w:rsidR="00367C7D">
                            <w:rPr>
                              <w:rFonts w:cs="Arial"/>
                              <w:sz w:val="19"/>
                              <w:szCs w:val="19"/>
                            </w:rPr>
                            <w:instrText>KPMG Advisory (China) Limited</w:instrText>
                          </w:r>
                          <w:r w:rsidRPr="00CF77F7">
                            <w:rPr>
                              <w:rFonts w:cs="Arial"/>
                              <w:sz w:val="19"/>
                              <w:szCs w:val="19"/>
                            </w:rPr>
                            <w:fldChar w:fldCharType="end"/>
                          </w:r>
                          <w:r w:rsidRPr="00CF77F7">
                            <w:rPr>
                              <w:rFonts w:cs="Arial"/>
                              <w:sz w:val="19"/>
                              <w:szCs w:val="19"/>
                            </w:rPr>
                            <w:br/>
                            <w:instrText xml:space="preserve">“ </w:instrText>
                          </w:r>
                          <w:r w:rsidRPr="00CF77F7">
                            <w:rPr>
                              <w:rFonts w:cs="Arial"/>
                              <w:sz w:val="19"/>
                              <w:szCs w:val="19"/>
                            </w:rPr>
                            <w:fldChar w:fldCharType="separate"/>
                          </w:r>
                          <w:r w:rsidR="00367C7D">
                            <w:rPr>
                              <w:rFonts w:cs="Arial"/>
                              <w:noProof/>
                              <w:sz w:val="19"/>
                              <w:szCs w:val="19"/>
                            </w:rPr>
                            <w:t>KPMG Advisory (China) Limited</w:t>
                          </w:r>
                          <w:r w:rsidR="00367C7D" w:rsidRPr="00CF77F7">
                            <w:rPr>
                              <w:rFonts w:cs="Arial"/>
                              <w:noProof/>
                              <w:sz w:val="19"/>
                              <w:szCs w:val="19"/>
                            </w:rPr>
                            <w:br/>
                          </w:r>
                          <w:r w:rsidRPr="00CF77F7">
                            <w:rPr>
                              <w:rFonts w:cs="Arial"/>
                              <w:sz w:val="19"/>
                              <w:szCs w:val="19"/>
                            </w:rPr>
                            <w:fldChar w:fldCharType="end"/>
                          </w:r>
                          <w:r w:rsidRPr="00CF77F7">
                            <w:rPr>
                              <w:rFonts w:cs="Arial"/>
                              <w:sz w:val="19"/>
                              <w:szCs w:val="19"/>
                            </w:rPr>
                            <w:fldChar w:fldCharType="begin"/>
                          </w:r>
                          <w:r w:rsidRPr="00CF77F7">
                            <w:rPr>
                              <w:rFonts w:cs="Arial"/>
                              <w:sz w:val="19"/>
                              <w:szCs w:val="19"/>
                            </w:rPr>
                            <w:instrText xml:space="preserve"> if </w:instrText>
                          </w:r>
                          <w:r w:rsidRPr="00CF77F7">
                            <w:rPr>
                              <w:rFonts w:cs="Arial"/>
                              <w:sz w:val="19"/>
                              <w:szCs w:val="19"/>
                            </w:rPr>
                            <w:fldChar w:fldCharType="begin"/>
                          </w:r>
                          <w:r w:rsidRPr="00CF77F7">
                            <w:rPr>
                              <w:rFonts w:cs="Arial"/>
                              <w:sz w:val="19"/>
                              <w:szCs w:val="19"/>
                            </w:rPr>
                            <w:instrText xml:space="preserve"> DocProperty KISSvcPrtName </w:instrText>
                          </w:r>
                          <w:r w:rsidRPr="00CF77F7">
                            <w:rPr>
                              <w:rFonts w:cs="Arial"/>
                              <w:sz w:val="19"/>
                              <w:szCs w:val="19"/>
                            </w:rPr>
                            <w:fldChar w:fldCharType="end"/>
                          </w:r>
                          <w:r w:rsidRPr="00CF77F7">
                            <w:rPr>
                              <w:rFonts w:cs="Arial"/>
                              <w:sz w:val="19"/>
                              <w:szCs w:val="19"/>
                            </w:rPr>
                            <w:instrText xml:space="preserve"> &lt;&gt;”” “</w:instrText>
                          </w:r>
                          <w:r w:rsidRPr="00CF77F7">
                            <w:rPr>
                              <w:rFonts w:cs="Arial"/>
                              <w:sz w:val="19"/>
                              <w:szCs w:val="19"/>
                            </w:rPr>
                            <w:fldChar w:fldCharType="begin"/>
                          </w:r>
                          <w:r w:rsidRPr="00CF77F7">
                            <w:rPr>
                              <w:rFonts w:cs="Arial"/>
                              <w:sz w:val="19"/>
                              <w:szCs w:val="19"/>
                            </w:rPr>
                            <w:instrText xml:space="preserve"> DocProperty KISSvcPrtName \*charformat  </w:instrText>
                          </w:r>
                          <w:r w:rsidRPr="00CF77F7">
                            <w:rPr>
                              <w:rFonts w:cs="Arial"/>
                              <w:sz w:val="19"/>
                              <w:szCs w:val="19"/>
                            </w:rPr>
                            <w:fldChar w:fldCharType="separate"/>
                          </w:r>
                          <w:r w:rsidRPr="00CF77F7">
                            <w:rPr>
                              <w:rFonts w:cs="Arial"/>
                              <w:sz w:val="19"/>
                              <w:szCs w:val="19"/>
                            </w:rPr>
                            <w:instrText>Core service or market</w:instrText>
                          </w:r>
                          <w:r w:rsidRPr="00CF77F7">
                            <w:rPr>
                              <w:rFonts w:cs="Arial"/>
                              <w:sz w:val="19"/>
                              <w:szCs w:val="19"/>
                            </w:rPr>
                            <w:fldChar w:fldCharType="end"/>
                          </w:r>
                        </w:p>
                        <w:p w14:paraId="00D9BBB4" w14:textId="052037F7" w:rsidR="00753F1C" w:rsidRPr="00CF77F7" w:rsidRDefault="00753F1C" w:rsidP="00753F1C">
                          <w:pPr>
                            <w:rPr>
                              <w:rFonts w:cs="Arial"/>
                              <w:sz w:val="19"/>
                              <w:szCs w:val="19"/>
                            </w:rPr>
                          </w:pPr>
                          <w:r w:rsidRPr="00CF77F7">
                            <w:rPr>
                              <w:rFonts w:cs="Arial"/>
                              <w:sz w:val="19"/>
                              <w:szCs w:val="19"/>
                            </w:rPr>
                            <w:instrText xml:space="preserve">” </w:instrText>
                          </w:r>
                          <w:r w:rsidR="00E034D5">
                            <w:rPr>
                              <w:rFonts w:cs="Arial"/>
                              <w:sz w:val="19"/>
                              <w:szCs w:val="19"/>
                            </w:rPr>
                            <w:fldChar w:fldCharType="separate"/>
                          </w:r>
                          <w:r w:rsidRPr="00CF77F7">
                            <w:rPr>
                              <w:rFonts w:cs="Arial"/>
                              <w:sz w:val="19"/>
                              <w:szCs w:val="19"/>
                            </w:rPr>
                            <w:fldChar w:fldCharType="end"/>
                          </w:r>
                          <w:r w:rsidRPr="00CF77F7">
                            <w:rPr>
                              <w:rFonts w:cs="Arial"/>
                              <w:sz w:val="19"/>
                              <w:szCs w:val="19"/>
                            </w:rPr>
                            <w:t>15th Floor</w:t>
                          </w:r>
                        </w:p>
                        <w:p w14:paraId="3C02A53C" w14:textId="77777777" w:rsidR="00753F1C" w:rsidRPr="00CF77F7" w:rsidRDefault="00753F1C" w:rsidP="00753F1C">
                          <w:pPr>
                            <w:rPr>
                              <w:rFonts w:cs="Arial"/>
                              <w:sz w:val="19"/>
                              <w:szCs w:val="19"/>
                            </w:rPr>
                          </w:pPr>
                          <w:r w:rsidRPr="00CF77F7">
                            <w:rPr>
                              <w:rFonts w:cs="Arial"/>
                              <w:sz w:val="19"/>
                              <w:szCs w:val="19"/>
                            </w:rPr>
                            <w:t>China Resources Tower</w:t>
                          </w:r>
                        </w:p>
                        <w:p w14:paraId="4C89B528" w14:textId="77777777" w:rsidR="00753F1C" w:rsidRPr="00CF77F7" w:rsidRDefault="00753F1C" w:rsidP="00753F1C">
                          <w:pPr>
                            <w:rPr>
                              <w:rFonts w:cs="Arial"/>
                              <w:sz w:val="19"/>
                              <w:szCs w:val="19"/>
                            </w:rPr>
                          </w:pPr>
                          <w:r w:rsidRPr="00CF77F7">
                            <w:rPr>
                              <w:rFonts w:cs="Arial"/>
                              <w:sz w:val="19"/>
                              <w:szCs w:val="19"/>
                            </w:rPr>
                            <w:t xml:space="preserve">2666 </w:t>
                          </w:r>
                          <w:proofErr w:type="spellStart"/>
                          <w:r w:rsidRPr="00CF77F7">
                            <w:rPr>
                              <w:rFonts w:cs="Arial"/>
                              <w:sz w:val="19"/>
                              <w:szCs w:val="19"/>
                            </w:rPr>
                            <w:t>Keyuan</w:t>
                          </w:r>
                          <w:proofErr w:type="spellEnd"/>
                          <w:r w:rsidRPr="00CF77F7">
                            <w:rPr>
                              <w:rFonts w:cs="Arial"/>
                              <w:sz w:val="19"/>
                              <w:szCs w:val="19"/>
                            </w:rPr>
                            <w:t xml:space="preserve"> South Road</w:t>
                          </w:r>
                        </w:p>
                        <w:p w14:paraId="59F793F9" w14:textId="77777777" w:rsidR="00753F1C" w:rsidRPr="00CF77F7" w:rsidRDefault="00753F1C" w:rsidP="00753F1C">
                          <w:pPr>
                            <w:rPr>
                              <w:rFonts w:cs="Arial"/>
                              <w:sz w:val="19"/>
                              <w:szCs w:val="19"/>
                            </w:rPr>
                          </w:pPr>
                          <w:r w:rsidRPr="00CF77F7">
                            <w:rPr>
                              <w:rFonts w:cs="Arial"/>
                              <w:sz w:val="19"/>
                              <w:szCs w:val="19"/>
                            </w:rPr>
                            <w:t>Nanshan District</w:t>
                          </w:r>
                        </w:p>
                        <w:p w14:paraId="09F4AC80" w14:textId="77777777" w:rsidR="00753F1C" w:rsidRPr="00CF77F7" w:rsidRDefault="00753F1C" w:rsidP="00753F1C">
                          <w:pPr>
                            <w:rPr>
                              <w:rFonts w:cs="Arial"/>
                              <w:sz w:val="19"/>
                              <w:szCs w:val="19"/>
                            </w:rPr>
                          </w:pPr>
                          <w:r w:rsidRPr="00CF77F7">
                            <w:rPr>
                              <w:rFonts w:cs="Arial"/>
                              <w:sz w:val="19"/>
                              <w:szCs w:val="19"/>
                            </w:rPr>
                            <w:t>Shenzhen 518052</w:t>
                          </w:r>
                        </w:p>
                        <w:p w14:paraId="0A8A5357" w14:textId="77777777" w:rsidR="00753F1C" w:rsidRPr="00CF77F7" w:rsidRDefault="00753F1C" w:rsidP="00753F1C">
                          <w:pPr>
                            <w:rPr>
                              <w:rFonts w:cs="Arial"/>
                              <w:sz w:val="19"/>
                              <w:szCs w:val="19"/>
                            </w:rPr>
                          </w:pPr>
                          <w:r w:rsidRPr="00CF77F7">
                            <w:rPr>
                              <w:rFonts w:cs="Arial"/>
                              <w:sz w:val="19"/>
                              <w:szCs w:val="19"/>
                            </w:rPr>
                            <w:t>China</w:t>
                          </w:r>
                        </w:p>
                        <w:p w14:paraId="77ABE3DA" w14:textId="77777777" w:rsidR="00753F1C" w:rsidRPr="00CF77F7" w:rsidRDefault="00753F1C" w:rsidP="00753F1C">
                          <w:pPr>
                            <w:rPr>
                              <w:rFonts w:cs="Arial"/>
                              <w:sz w:val="19"/>
                              <w:szCs w:val="19"/>
                            </w:rPr>
                          </w:pPr>
                          <w:r w:rsidRPr="00CF77F7">
                            <w:rPr>
                              <w:rFonts w:cs="Arial"/>
                              <w:sz w:val="19"/>
                              <w:szCs w:val="19"/>
                            </w:rPr>
                            <w:t>Telephone    +86 (755) 2547 1000</w:t>
                          </w:r>
                        </w:p>
                        <w:p w14:paraId="18512BB1" w14:textId="77777777" w:rsidR="00753F1C" w:rsidRPr="00CF77F7" w:rsidRDefault="00753F1C" w:rsidP="00753F1C">
                          <w:pPr>
                            <w:rPr>
                              <w:rFonts w:cs="Arial"/>
                              <w:sz w:val="19"/>
                              <w:szCs w:val="19"/>
                            </w:rPr>
                          </w:pPr>
                          <w:r w:rsidRPr="00CF77F7">
                            <w:rPr>
                              <w:rFonts w:cs="Arial"/>
                              <w:sz w:val="19"/>
                              <w:szCs w:val="19"/>
                            </w:rPr>
                            <w:t>Fax               +86 (755) 2547 3366</w:t>
                          </w:r>
                        </w:p>
                        <w:p w14:paraId="7D05E4C3" w14:textId="77777777" w:rsidR="00753F1C" w:rsidRPr="00C376DA" w:rsidRDefault="00753F1C" w:rsidP="00753F1C">
                          <w:pPr>
                            <w:rPr>
                              <w:sz w:val="19"/>
                              <w:szCs w:val="19"/>
                            </w:rPr>
                          </w:pPr>
                          <w:r>
                            <w:rPr>
                              <w:sz w:val="19"/>
                              <w:szCs w:val="19"/>
                            </w:rPr>
                            <w:t xml:space="preserve">Internet         </w:t>
                          </w:r>
                          <w:r w:rsidRPr="00C376DA">
                            <w:rPr>
                              <w:sz w:val="19"/>
                              <w:szCs w:val="19"/>
                            </w:rPr>
                            <w:t>kpmg.com/</w:t>
                          </w:r>
                          <w:proofErr w:type="spellStart"/>
                          <w:r w:rsidRPr="00C376DA">
                            <w:rPr>
                              <w:sz w:val="19"/>
                              <w:szCs w:val="19"/>
                            </w:rPr>
                            <w:t>cn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CDE390" id="_x0000_t202" coordsize="21600,21600" o:spt="202" path="m,l,21600r21600,l21600,xe">
              <v:stroke joinstyle="miter"/>
              <v:path gradientshapeok="t" o:connecttype="rect"/>
            </v:shapetype>
            <v:shape id="Text Box 2" o:spid="_x0000_s1026" type="#_x0000_t202" style="position:absolute;margin-left:0;margin-top:-23.2pt;width:162pt;height:123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" stroked="f">
              <v:textbox>
                <w:txbxContent>
                  <w:p w14:paraId="46C14DFD" w14:textId="691C6106" w:rsidR="00753F1C" w:rsidRPr="00CF77F7" w:rsidRDefault="00753F1C" w:rsidP="00753F1C">
                    <w:pPr>
                      <w:rPr>
                        <w:rFonts w:cs="Arial"/>
                        <w:sz w:val="19"/>
                        <w:szCs w:val="19"/>
                      </w:rPr>
                    </w:pPr>
                    <w:r w:rsidRPr="00CF77F7">
                      <w:rPr>
                        <w:rFonts w:cs="Arial"/>
                        <w:sz w:val="19"/>
                        <w:szCs w:val="19"/>
                      </w:rPr>
                      <w:fldChar w:fldCharType="begin"/>
                    </w:r>
                    <w:r w:rsidRPr="00CF77F7">
                      <w:rPr>
                        <w:rFonts w:cs="Arial"/>
                        <w:sz w:val="19"/>
                        <w:szCs w:val="19"/>
                      </w:rPr>
                      <w:instrText xml:space="preserve"> if </w:instrText>
                    </w:r>
                    <w:r w:rsidRPr="00CF77F7">
                      <w:rPr>
                        <w:rFonts w:cs="Arial"/>
                        <w:sz w:val="19"/>
                        <w:szCs w:val="19"/>
                      </w:rPr>
                      <w:fldChar w:fldCharType="begin"/>
                    </w:r>
                    <w:r w:rsidRPr="00CF77F7">
                      <w:rPr>
                        <w:rFonts w:cs="Arial"/>
                        <w:sz w:val="19"/>
                        <w:szCs w:val="19"/>
                      </w:rPr>
                      <w:instrText xml:space="preserve"> DocProperty KISFirmPrtName </w:instrText>
                    </w:r>
                    <w:r w:rsidRPr="00CF77F7">
                      <w:rPr>
                        <w:rFonts w:cs="Arial"/>
                        <w:sz w:val="19"/>
                        <w:szCs w:val="19"/>
                      </w:rPr>
                      <w:fldChar w:fldCharType="separate"/>
                    </w:r>
                    <w:r w:rsidR="00367C7D">
                      <w:rPr>
                        <w:rFonts w:cs="Arial"/>
                        <w:sz w:val="19"/>
                        <w:szCs w:val="19"/>
                      </w:rPr>
                      <w:instrText>KPMG Advisory (China) Limited</w:instrText>
                    </w:r>
                    <w:r w:rsidRPr="00CF77F7">
                      <w:rPr>
                        <w:rFonts w:cs="Arial"/>
                        <w:sz w:val="19"/>
                        <w:szCs w:val="19"/>
                      </w:rPr>
                      <w:fldChar w:fldCharType="end"/>
                    </w:r>
                    <w:r w:rsidRPr="00CF77F7">
                      <w:rPr>
                        <w:rFonts w:cs="Arial"/>
                        <w:sz w:val="19"/>
                        <w:szCs w:val="19"/>
                      </w:rPr>
                      <w:instrText xml:space="preserve"> &lt;&gt; “” “</w:instrText>
                    </w:r>
                    <w:r w:rsidRPr="00CF77F7">
                      <w:rPr>
                        <w:rFonts w:cs="Arial"/>
                        <w:sz w:val="19"/>
                        <w:szCs w:val="19"/>
                      </w:rPr>
                      <w:fldChar w:fldCharType="begin"/>
                    </w:r>
                    <w:r w:rsidRPr="00CF77F7">
                      <w:rPr>
                        <w:rFonts w:cs="Arial"/>
                        <w:sz w:val="19"/>
                        <w:szCs w:val="19"/>
                      </w:rPr>
                      <w:instrText xml:space="preserve"> DocProperty KISFirmPrtName \*charformat </w:instrText>
                    </w:r>
                    <w:r w:rsidRPr="00CF77F7">
                      <w:rPr>
                        <w:rFonts w:cs="Arial"/>
                        <w:sz w:val="19"/>
                        <w:szCs w:val="19"/>
                      </w:rPr>
                      <w:fldChar w:fldCharType="separate"/>
                    </w:r>
                    <w:r w:rsidR="00367C7D">
                      <w:rPr>
                        <w:rFonts w:cs="Arial"/>
                        <w:sz w:val="19"/>
                        <w:szCs w:val="19"/>
                      </w:rPr>
                      <w:instrText>KPMG Advisory (China) Limited</w:instrText>
                    </w:r>
                    <w:r w:rsidRPr="00CF77F7">
                      <w:rPr>
                        <w:rFonts w:cs="Arial"/>
                        <w:sz w:val="19"/>
                        <w:szCs w:val="19"/>
                      </w:rPr>
                      <w:fldChar w:fldCharType="end"/>
                    </w:r>
                    <w:r w:rsidRPr="00CF77F7">
                      <w:rPr>
                        <w:rFonts w:cs="Arial"/>
                        <w:sz w:val="19"/>
                        <w:szCs w:val="19"/>
                      </w:rPr>
                      <w:br/>
                      <w:instrText xml:space="preserve">“ </w:instrText>
                    </w:r>
                    <w:r w:rsidRPr="00CF77F7">
                      <w:rPr>
                        <w:rFonts w:cs="Arial"/>
                        <w:sz w:val="19"/>
                        <w:szCs w:val="19"/>
                      </w:rPr>
                      <w:fldChar w:fldCharType="separate"/>
                    </w:r>
                    <w:r w:rsidR="00367C7D">
                      <w:rPr>
                        <w:rFonts w:cs="Arial"/>
                        <w:noProof/>
                        <w:sz w:val="19"/>
                        <w:szCs w:val="19"/>
                      </w:rPr>
                      <w:t>KPMG Advisory (China) Limited</w:t>
                    </w:r>
                    <w:r w:rsidR="00367C7D" w:rsidRPr="00CF77F7">
                      <w:rPr>
                        <w:rFonts w:cs="Arial"/>
                        <w:noProof/>
                        <w:sz w:val="19"/>
                        <w:szCs w:val="19"/>
                      </w:rPr>
                      <w:br/>
                    </w:r>
                    <w:r w:rsidRPr="00CF77F7">
                      <w:rPr>
                        <w:rFonts w:cs="Arial"/>
                        <w:sz w:val="19"/>
                        <w:szCs w:val="19"/>
                      </w:rPr>
                      <w:fldChar w:fldCharType="end"/>
                    </w:r>
                    <w:r w:rsidRPr="00CF77F7">
                      <w:rPr>
                        <w:rFonts w:cs="Arial"/>
                        <w:sz w:val="19"/>
                        <w:szCs w:val="19"/>
                      </w:rPr>
                      <w:fldChar w:fldCharType="begin"/>
                    </w:r>
                    <w:r w:rsidRPr="00CF77F7">
                      <w:rPr>
                        <w:rFonts w:cs="Arial"/>
                        <w:sz w:val="19"/>
                        <w:szCs w:val="19"/>
                      </w:rPr>
                      <w:instrText xml:space="preserve"> if </w:instrText>
                    </w:r>
                    <w:r w:rsidRPr="00CF77F7">
                      <w:rPr>
                        <w:rFonts w:cs="Arial"/>
                        <w:sz w:val="19"/>
                        <w:szCs w:val="19"/>
                      </w:rPr>
                      <w:fldChar w:fldCharType="begin"/>
                    </w:r>
                    <w:r w:rsidRPr="00CF77F7">
                      <w:rPr>
                        <w:rFonts w:cs="Arial"/>
                        <w:sz w:val="19"/>
                        <w:szCs w:val="19"/>
                      </w:rPr>
                      <w:instrText xml:space="preserve"> DocProperty KISSvcPrtName </w:instrText>
                    </w:r>
                    <w:r w:rsidRPr="00CF77F7">
                      <w:rPr>
                        <w:rFonts w:cs="Arial"/>
                        <w:sz w:val="19"/>
                        <w:szCs w:val="19"/>
                      </w:rPr>
                      <w:fldChar w:fldCharType="end"/>
                    </w:r>
                    <w:r w:rsidRPr="00CF77F7">
                      <w:rPr>
                        <w:rFonts w:cs="Arial"/>
                        <w:sz w:val="19"/>
                        <w:szCs w:val="19"/>
                      </w:rPr>
                      <w:instrText xml:space="preserve"> &lt;&gt;”” “</w:instrText>
                    </w:r>
                    <w:r w:rsidRPr="00CF77F7">
                      <w:rPr>
                        <w:rFonts w:cs="Arial"/>
                        <w:sz w:val="19"/>
                        <w:szCs w:val="19"/>
                      </w:rPr>
                      <w:fldChar w:fldCharType="begin"/>
                    </w:r>
                    <w:r w:rsidRPr="00CF77F7">
                      <w:rPr>
                        <w:rFonts w:cs="Arial"/>
                        <w:sz w:val="19"/>
                        <w:szCs w:val="19"/>
                      </w:rPr>
                      <w:instrText xml:space="preserve"> DocProperty KISSvcPrtName \*charformat  </w:instrText>
                    </w:r>
                    <w:r w:rsidRPr="00CF77F7">
                      <w:rPr>
                        <w:rFonts w:cs="Arial"/>
                        <w:sz w:val="19"/>
                        <w:szCs w:val="19"/>
                      </w:rPr>
                      <w:fldChar w:fldCharType="separate"/>
                    </w:r>
                    <w:r w:rsidRPr="00CF77F7">
                      <w:rPr>
                        <w:rFonts w:cs="Arial"/>
                        <w:sz w:val="19"/>
                        <w:szCs w:val="19"/>
                      </w:rPr>
                      <w:instrText>Core service or market</w:instrText>
                    </w:r>
                    <w:r w:rsidRPr="00CF77F7">
                      <w:rPr>
                        <w:rFonts w:cs="Arial"/>
                        <w:sz w:val="19"/>
                        <w:szCs w:val="19"/>
                      </w:rPr>
                      <w:fldChar w:fldCharType="end"/>
                    </w:r>
                  </w:p>
                  <w:p w14:paraId="00D9BBB4" w14:textId="052037F7" w:rsidR="00753F1C" w:rsidRPr="00CF77F7" w:rsidRDefault="00753F1C" w:rsidP="00753F1C">
                    <w:pPr>
                      <w:rPr>
                        <w:rFonts w:cs="Arial"/>
                        <w:sz w:val="19"/>
                        <w:szCs w:val="19"/>
                      </w:rPr>
                    </w:pPr>
                    <w:r w:rsidRPr="00CF77F7">
                      <w:rPr>
                        <w:rFonts w:cs="Arial"/>
                        <w:sz w:val="19"/>
                        <w:szCs w:val="19"/>
                      </w:rPr>
                      <w:instrText xml:space="preserve">” </w:instrText>
                    </w:r>
                    <w:r w:rsidR="00367C7D">
                      <w:rPr>
                        <w:rFonts w:cs="Arial"/>
                        <w:sz w:val="19"/>
                        <w:szCs w:val="19"/>
                      </w:rPr>
                      <w:fldChar w:fldCharType="separate"/>
                    </w:r>
                    <w:r w:rsidRPr="00CF77F7">
                      <w:rPr>
                        <w:rFonts w:cs="Arial"/>
                        <w:sz w:val="19"/>
                        <w:szCs w:val="19"/>
                      </w:rPr>
                      <w:fldChar w:fldCharType="end"/>
                    </w:r>
                    <w:r w:rsidRPr="00CF77F7">
                      <w:rPr>
                        <w:rFonts w:cs="Arial"/>
                        <w:sz w:val="19"/>
                        <w:szCs w:val="19"/>
                      </w:rPr>
                      <w:t>15th Floor</w:t>
                    </w:r>
                  </w:p>
                  <w:p w14:paraId="3C02A53C" w14:textId="77777777" w:rsidR="00753F1C" w:rsidRPr="00CF77F7" w:rsidRDefault="00753F1C" w:rsidP="00753F1C">
                    <w:pPr>
                      <w:rPr>
                        <w:rFonts w:cs="Arial"/>
                        <w:sz w:val="19"/>
                        <w:szCs w:val="19"/>
                      </w:rPr>
                    </w:pPr>
                    <w:r w:rsidRPr="00CF77F7">
                      <w:rPr>
                        <w:rFonts w:cs="Arial"/>
                        <w:sz w:val="19"/>
                        <w:szCs w:val="19"/>
                      </w:rPr>
                      <w:t>China Resources Tower</w:t>
                    </w:r>
                  </w:p>
                  <w:p w14:paraId="4C89B528" w14:textId="77777777" w:rsidR="00753F1C" w:rsidRPr="00CF77F7" w:rsidRDefault="00753F1C" w:rsidP="00753F1C">
                    <w:pPr>
                      <w:rPr>
                        <w:rFonts w:cs="Arial"/>
                        <w:sz w:val="19"/>
                        <w:szCs w:val="19"/>
                      </w:rPr>
                    </w:pPr>
                    <w:r w:rsidRPr="00CF77F7">
                      <w:rPr>
                        <w:rFonts w:cs="Arial"/>
                        <w:sz w:val="19"/>
                        <w:szCs w:val="19"/>
                      </w:rPr>
                      <w:t xml:space="preserve">2666 </w:t>
                    </w:r>
                    <w:proofErr w:type="spellStart"/>
                    <w:r w:rsidRPr="00CF77F7">
                      <w:rPr>
                        <w:rFonts w:cs="Arial"/>
                        <w:sz w:val="19"/>
                        <w:szCs w:val="19"/>
                      </w:rPr>
                      <w:t>Keyuan</w:t>
                    </w:r>
                    <w:proofErr w:type="spellEnd"/>
                    <w:r w:rsidRPr="00CF77F7">
                      <w:rPr>
                        <w:rFonts w:cs="Arial"/>
                        <w:sz w:val="19"/>
                        <w:szCs w:val="19"/>
                      </w:rPr>
                      <w:t xml:space="preserve"> South Road</w:t>
                    </w:r>
                  </w:p>
                  <w:p w14:paraId="59F793F9" w14:textId="77777777" w:rsidR="00753F1C" w:rsidRPr="00CF77F7" w:rsidRDefault="00753F1C" w:rsidP="00753F1C">
                    <w:pPr>
                      <w:rPr>
                        <w:rFonts w:cs="Arial"/>
                        <w:sz w:val="19"/>
                        <w:szCs w:val="19"/>
                      </w:rPr>
                    </w:pPr>
                    <w:r w:rsidRPr="00CF77F7">
                      <w:rPr>
                        <w:rFonts w:cs="Arial"/>
                        <w:sz w:val="19"/>
                        <w:szCs w:val="19"/>
                      </w:rPr>
                      <w:t>Nanshan District</w:t>
                    </w:r>
                  </w:p>
                  <w:p w14:paraId="09F4AC80" w14:textId="77777777" w:rsidR="00753F1C" w:rsidRPr="00CF77F7" w:rsidRDefault="00753F1C" w:rsidP="00753F1C">
                    <w:pPr>
                      <w:rPr>
                        <w:rFonts w:cs="Arial"/>
                        <w:sz w:val="19"/>
                        <w:szCs w:val="19"/>
                      </w:rPr>
                    </w:pPr>
                    <w:r w:rsidRPr="00CF77F7">
                      <w:rPr>
                        <w:rFonts w:cs="Arial"/>
                        <w:sz w:val="19"/>
                        <w:szCs w:val="19"/>
                      </w:rPr>
                      <w:t>Shenzhen 518052</w:t>
                    </w:r>
                  </w:p>
                  <w:p w14:paraId="0A8A5357" w14:textId="77777777" w:rsidR="00753F1C" w:rsidRPr="00CF77F7" w:rsidRDefault="00753F1C" w:rsidP="00753F1C">
                    <w:pPr>
                      <w:rPr>
                        <w:rFonts w:cs="Arial"/>
                        <w:sz w:val="19"/>
                        <w:szCs w:val="19"/>
                      </w:rPr>
                    </w:pPr>
                    <w:r w:rsidRPr="00CF77F7">
                      <w:rPr>
                        <w:rFonts w:cs="Arial"/>
                        <w:sz w:val="19"/>
                        <w:szCs w:val="19"/>
                      </w:rPr>
                      <w:t>China</w:t>
                    </w:r>
                  </w:p>
                  <w:p w14:paraId="77ABE3DA" w14:textId="77777777" w:rsidR="00753F1C" w:rsidRPr="00CF77F7" w:rsidRDefault="00753F1C" w:rsidP="00753F1C">
                    <w:pPr>
                      <w:rPr>
                        <w:rFonts w:cs="Arial"/>
                        <w:sz w:val="19"/>
                        <w:szCs w:val="19"/>
                      </w:rPr>
                    </w:pPr>
                    <w:r w:rsidRPr="00CF77F7">
                      <w:rPr>
                        <w:rFonts w:cs="Arial"/>
                        <w:sz w:val="19"/>
                        <w:szCs w:val="19"/>
                      </w:rPr>
                      <w:t>Telephone    +86 (755) 2547 1000</w:t>
                    </w:r>
                  </w:p>
                  <w:p w14:paraId="18512BB1" w14:textId="77777777" w:rsidR="00753F1C" w:rsidRPr="00CF77F7" w:rsidRDefault="00753F1C" w:rsidP="00753F1C">
                    <w:pPr>
                      <w:rPr>
                        <w:rFonts w:cs="Arial"/>
                        <w:sz w:val="19"/>
                        <w:szCs w:val="19"/>
                      </w:rPr>
                    </w:pPr>
                    <w:r w:rsidRPr="00CF77F7">
                      <w:rPr>
                        <w:rFonts w:cs="Arial"/>
                        <w:sz w:val="19"/>
                        <w:szCs w:val="19"/>
                      </w:rPr>
                      <w:t>Fax               +86 (755) 2547 3366</w:t>
                    </w:r>
                  </w:p>
                  <w:p w14:paraId="7D05E4C3" w14:textId="77777777" w:rsidR="00753F1C" w:rsidRPr="00C376DA" w:rsidRDefault="00753F1C" w:rsidP="00753F1C">
                    <w:pPr>
                      <w:rPr>
                        <w:sz w:val="19"/>
                        <w:szCs w:val="19"/>
                      </w:rPr>
                    </w:pPr>
                    <w:r>
                      <w:rPr>
                        <w:sz w:val="19"/>
                        <w:szCs w:val="19"/>
                      </w:rPr>
                      <w:t xml:space="preserve">Internet         </w:t>
                    </w:r>
                    <w:r w:rsidRPr="00C376DA">
                      <w:rPr>
                        <w:sz w:val="19"/>
                        <w:szCs w:val="19"/>
                      </w:rPr>
                      <w:t>kpmg.com/</w:t>
                    </w:r>
                    <w:proofErr w:type="spellStart"/>
                    <w:r w:rsidRPr="00C376DA">
                      <w:rPr>
                        <w:sz w:val="19"/>
                        <w:szCs w:val="19"/>
                      </w:rPr>
                      <w:t>cn</w:t>
                    </w:r>
                    <w:proofErr w:type="spellEnd"/>
                  </w:p>
                </w:txbxContent>
              </v:textbox>
              <w10:wrap type="square" anchorx="margin"/>
            </v:shape>
          </w:pict>
        </mc:Fallback>
      </mc:AlternateContent>
    </w:r>
    <w:r w:rsidR="00F8769B">
      <w:rPr>
        <w:noProof/>
        <w:lang w:val="en-US" w:eastAsia="zh-CN"/>
      </w:rPr>
      <mc:AlternateContent>
        <mc:Choice Requires="wps">
          <w:drawing>
            <wp:anchor distT="45720" distB="45720" distL="114300" distR="114300" simplePos="0" relativeHeight="251667456" behindDoc="0" locked="0" layoutInCell="1" allowOverlap="1" wp14:anchorId="13BF9328" wp14:editId="7CF900B2">
              <wp:simplePos x="0" y="0"/>
              <wp:positionH relativeFrom="margin">
                <wp:posOffset>4144890</wp:posOffset>
              </wp:positionH>
              <wp:positionV relativeFrom="paragraph">
                <wp:posOffset>-315693</wp:posOffset>
              </wp:positionV>
              <wp:extent cx="2435860" cy="1390650"/>
              <wp:effectExtent l="0" t="0" r="254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390650"/>
                      </a:xfrm>
                      <a:prstGeom prst="rect">
                        <a:avLst/>
                      </a:prstGeom>
                      <a:solidFill>
                        <a:srgbClr val="FFFFFF"/>
                      </a:solidFill>
                      <a:ln w="9525">
                        <a:noFill/>
                        <a:miter lim="800000"/>
                        <a:headEnd/>
                        <a:tailEnd/>
                      </a:ln>
                    </wps:spPr>
                    <wps:txbx>
                      <w:txbxContent>
                        <w:p w14:paraId="514FE33A"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毕马威企业咨询(中国</w:t>
                          </w:r>
                          <w:r>
                            <w:rPr>
                              <w:rFonts w:ascii="微软雅黑" w:eastAsia="微软雅黑" w:hAnsi="微软雅黑"/>
                              <w:sz w:val="19"/>
                              <w:szCs w:val="19"/>
                              <w:lang w:eastAsia="zh-CN"/>
                            </w:rPr>
                            <w:t>)</w:t>
                          </w:r>
                          <w:r>
                            <w:rPr>
                              <w:rFonts w:ascii="微软雅黑" w:eastAsia="微软雅黑" w:hAnsi="微软雅黑" w:hint="eastAsia"/>
                              <w:sz w:val="19"/>
                              <w:szCs w:val="19"/>
                              <w:lang w:eastAsia="zh-CN"/>
                            </w:rPr>
                            <w:t>有限公司</w:t>
                          </w:r>
                        </w:p>
                        <w:p w14:paraId="00CCFCF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中国深圳</w:t>
                          </w:r>
                        </w:p>
                        <w:p w14:paraId="531161DA"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南山</w:t>
                          </w:r>
                          <w:r>
                            <w:rPr>
                              <w:rFonts w:ascii="微软雅黑" w:eastAsia="微软雅黑" w:hAnsi="微软雅黑"/>
                              <w:sz w:val="19"/>
                              <w:szCs w:val="19"/>
                              <w:lang w:eastAsia="zh-CN"/>
                            </w:rPr>
                            <w:t>区</w:t>
                          </w:r>
                          <w:r>
                            <w:rPr>
                              <w:rFonts w:ascii="微软雅黑" w:eastAsia="微软雅黑" w:hAnsi="微软雅黑" w:hint="eastAsia"/>
                              <w:sz w:val="19"/>
                              <w:szCs w:val="19"/>
                              <w:lang w:eastAsia="zh-CN"/>
                            </w:rPr>
                            <w:t>科苑</w:t>
                          </w:r>
                          <w:r>
                            <w:rPr>
                              <w:rFonts w:ascii="微软雅黑" w:eastAsia="微软雅黑" w:hAnsi="微软雅黑"/>
                              <w:sz w:val="19"/>
                              <w:szCs w:val="19"/>
                              <w:lang w:eastAsia="zh-CN"/>
                            </w:rPr>
                            <w:t>南路</w:t>
                          </w:r>
                          <w:r>
                            <w:rPr>
                              <w:rFonts w:ascii="微软雅黑" w:eastAsia="微软雅黑" w:hAnsi="微软雅黑" w:hint="eastAsia"/>
                              <w:sz w:val="19"/>
                              <w:szCs w:val="19"/>
                              <w:lang w:eastAsia="zh-CN"/>
                            </w:rPr>
                            <w:t>2666号</w:t>
                          </w:r>
                        </w:p>
                        <w:p w14:paraId="5CE3C50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中国华润大厦15楼</w:t>
                          </w:r>
                        </w:p>
                        <w:p w14:paraId="290AAB3C"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邮政编码：5</w:t>
                          </w:r>
                          <w:r>
                            <w:rPr>
                              <w:rFonts w:ascii="微软雅黑" w:eastAsia="微软雅黑" w:hAnsi="微软雅黑"/>
                              <w:sz w:val="19"/>
                              <w:szCs w:val="19"/>
                              <w:lang w:eastAsia="zh-CN"/>
                            </w:rPr>
                            <w:t>18052</w:t>
                          </w:r>
                        </w:p>
                        <w:p w14:paraId="1957E2C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 xml:space="preserve">电话 </w:t>
                          </w:r>
                          <w:r>
                            <w:rPr>
                              <w:rFonts w:ascii="微软雅黑" w:eastAsia="微软雅黑" w:hAnsi="微软雅黑"/>
                              <w:sz w:val="19"/>
                              <w:szCs w:val="19"/>
                              <w:lang w:eastAsia="zh-CN"/>
                            </w:rPr>
                            <w:t xml:space="preserve"> +86 (755) 2547 1000</w:t>
                          </w:r>
                        </w:p>
                        <w:p w14:paraId="5BA3DF2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 xml:space="preserve">传真 </w:t>
                          </w:r>
                          <w:r>
                            <w:rPr>
                              <w:rFonts w:ascii="微软雅黑" w:eastAsia="微软雅黑" w:hAnsi="微软雅黑"/>
                              <w:sz w:val="19"/>
                              <w:szCs w:val="19"/>
                              <w:lang w:eastAsia="zh-CN"/>
                            </w:rPr>
                            <w:t xml:space="preserve"> +86 </w:t>
                          </w:r>
                          <w:r>
                            <w:rPr>
                              <w:rFonts w:ascii="微软雅黑" w:eastAsia="微软雅黑" w:hAnsi="微软雅黑" w:hint="eastAsia"/>
                              <w:sz w:val="19"/>
                              <w:szCs w:val="19"/>
                              <w:lang w:eastAsia="zh-CN"/>
                            </w:rPr>
                            <w:t>(</w:t>
                          </w:r>
                          <w:r>
                            <w:rPr>
                              <w:rFonts w:ascii="微软雅黑" w:eastAsia="微软雅黑" w:hAnsi="微软雅黑"/>
                              <w:sz w:val="19"/>
                              <w:szCs w:val="19"/>
                              <w:lang w:eastAsia="zh-CN"/>
                            </w:rPr>
                            <w:t>755) 2547 3366</w:t>
                          </w:r>
                        </w:p>
                        <w:p w14:paraId="38B4ECD4" w14:textId="77777777" w:rsidR="00753F1C" w:rsidRDefault="00753F1C" w:rsidP="00753F1C">
                          <w:pPr>
                            <w:spacing w:line="168" w:lineRule="auto"/>
                            <w:rPr>
                              <w:lang w:eastAsia="zh-CN"/>
                            </w:rPr>
                          </w:pPr>
                          <w:r>
                            <w:rPr>
                              <w:rFonts w:ascii="微软雅黑" w:eastAsia="微软雅黑" w:hAnsi="微软雅黑" w:hint="eastAsia"/>
                              <w:sz w:val="19"/>
                              <w:szCs w:val="19"/>
                              <w:lang w:eastAsia="zh-CN"/>
                            </w:rPr>
                            <w:t xml:space="preserve">网址 </w:t>
                          </w:r>
                          <w:r>
                            <w:rPr>
                              <w:rFonts w:ascii="微软雅黑" w:eastAsia="微软雅黑" w:hAnsi="微软雅黑"/>
                              <w:sz w:val="19"/>
                              <w:szCs w:val="19"/>
                              <w:lang w:eastAsia="zh-CN"/>
                            </w:rPr>
                            <w:t xml:space="preserve"> kpmg.com/</w:t>
                          </w:r>
                          <w:proofErr w:type="spellStart"/>
                          <w:r>
                            <w:rPr>
                              <w:rFonts w:ascii="微软雅黑" w:eastAsia="微软雅黑" w:hAnsi="微软雅黑"/>
                              <w:sz w:val="19"/>
                              <w:szCs w:val="19"/>
                              <w:lang w:eastAsia="zh-CN"/>
                            </w:rPr>
                            <w:t>cn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F9328" id="_x0000_s1027" type="#_x0000_t202" style="position:absolute;margin-left:326.35pt;margin-top:-24.85pt;width:191.8pt;height:10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" stroked="f">
              <v:textbox>
                <w:txbxContent>
                  <w:p w14:paraId="514FE33A"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毕马威企业咨询(中国</w:t>
                    </w:r>
                    <w:r>
                      <w:rPr>
                        <w:rFonts w:ascii="微软雅黑" w:eastAsia="微软雅黑" w:hAnsi="微软雅黑"/>
                        <w:sz w:val="19"/>
                        <w:szCs w:val="19"/>
                        <w:lang w:eastAsia="zh-CN"/>
                      </w:rPr>
                      <w:t>)</w:t>
                    </w:r>
                    <w:r>
                      <w:rPr>
                        <w:rFonts w:ascii="微软雅黑" w:eastAsia="微软雅黑" w:hAnsi="微软雅黑" w:hint="eastAsia"/>
                        <w:sz w:val="19"/>
                        <w:szCs w:val="19"/>
                        <w:lang w:eastAsia="zh-CN"/>
                      </w:rPr>
                      <w:t>有限公司</w:t>
                    </w:r>
                  </w:p>
                  <w:p w14:paraId="00CCFCF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中国深圳</w:t>
                    </w:r>
                  </w:p>
                  <w:p w14:paraId="531161DA"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南山</w:t>
                    </w:r>
                    <w:r>
                      <w:rPr>
                        <w:rFonts w:ascii="微软雅黑" w:eastAsia="微软雅黑" w:hAnsi="微软雅黑"/>
                        <w:sz w:val="19"/>
                        <w:szCs w:val="19"/>
                        <w:lang w:eastAsia="zh-CN"/>
                      </w:rPr>
                      <w:t>区</w:t>
                    </w:r>
                    <w:r>
                      <w:rPr>
                        <w:rFonts w:ascii="微软雅黑" w:eastAsia="微软雅黑" w:hAnsi="微软雅黑" w:hint="eastAsia"/>
                        <w:sz w:val="19"/>
                        <w:szCs w:val="19"/>
                        <w:lang w:eastAsia="zh-CN"/>
                      </w:rPr>
                      <w:t>科苑</w:t>
                    </w:r>
                    <w:r>
                      <w:rPr>
                        <w:rFonts w:ascii="微软雅黑" w:eastAsia="微软雅黑" w:hAnsi="微软雅黑"/>
                        <w:sz w:val="19"/>
                        <w:szCs w:val="19"/>
                        <w:lang w:eastAsia="zh-CN"/>
                      </w:rPr>
                      <w:t>南路</w:t>
                    </w:r>
                    <w:r>
                      <w:rPr>
                        <w:rFonts w:ascii="微软雅黑" w:eastAsia="微软雅黑" w:hAnsi="微软雅黑" w:hint="eastAsia"/>
                        <w:sz w:val="19"/>
                        <w:szCs w:val="19"/>
                        <w:lang w:eastAsia="zh-CN"/>
                      </w:rPr>
                      <w:t>2666号</w:t>
                    </w:r>
                  </w:p>
                  <w:p w14:paraId="5CE3C50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中国华润大厦15楼</w:t>
                    </w:r>
                  </w:p>
                  <w:p w14:paraId="290AAB3C"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邮政编码：5</w:t>
                    </w:r>
                    <w:r>
                      <w:rPr>
                        <w:rFonts w:ascii="微软雅黑" w:eastAsia="微软雅黑" w:hAnsi="微软雅黑"/>
                        <w:sz w:val="19"/>
                        <w:szCs w:val="19"/>
                        <w:lang w:eastAsia="zh-CN"/>
                      </w:rPr>
                      <w:t>18052</w:t>
                    </w:r>
                  </w:p>
                  <w:p w14:paraId="1957E2C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 xml:space="preserve">电话 </w:t>
                    </w:r>
                    <w:r>
                      <w:rPr>
                        <w:rFonts w:ascii="微软雅黑" w:eastAsia="微软雅黑" w:hAnsi="微软雅黑"/>
                        <w:sz w:val="19"/>
                        <w:szCs w:val="19"/>
                        <w:lang w:eastAsia="zh-CN"/>
                      </w:rPr>
                      <w:t xml:space="preserve"> +86 (755) 2547 1000</w:t>
                    </w:r>
                  </w:p>
                  <w:p w14:paraId="5BA3DF28" w14:textId="77777777" w:rsidR="00753F1C" w:rsidRDefault="00753F1C" w:rsidP="00753F1C">
                    <w:pPr>
                      <w:spacing w:line="168" w:lineRule="auto"/>
                      <w:rPr>
                        <w:rFonts w:ascii="微软雅黑" w:eastAsia="微软雅黑" w:hAnsi="微软雅黑"/>
                        <w:sz w:val="19"/>
                        <w:szCs w:val="19"/>
                        <w:lang w:eastAsia="zh-CN"/>
                      </w:rPr>
                    </w:pPr>
                    <w:r>
                      <w:rPr>
                        <w:rFonts w:ascii="微软雅黑" w:eastAsia="微软雅黑" w:hAnsi="微软雅黑" w:hint="eastAsia"/>
                        <w:sz w:val="19"/>
                        <w:szCs w:val="19"/>
                        <w:lang w:eastAsia="zh-CN"/>
                      </w:rPr>
                      <w:t xml:space="preserve">传真 </w:t>
                    </w:r>
                    <w:r>
                      <w:rPr>
                        <w:rFonts w:ascii="微软雅黑" w:eastAsia="微软雅黑" w:hAnsi="微软雅黑"/>
                        <w:sz w:val="19"/>
                        <w:szCs w:val="19"/>
                        <w:lang w:eastAsia="zh-CN"/>
                      </w:rPr>
                      <w:t xml:space="preserve"> +86 </w:t>
                    </w:r>
                    <w:r>
                      <w:rPr>
                        <w:rFonts w:ascii="微软雅黑" w:eastAsia="微软雅黑" w:hAnsi="微软雅黑" w:hint="eastAsia"/>
                        <w:sz w:val="19"/>
                        <w:szCs w:val="19"/>
                        <w:lang w:eastAsia="zh-CN"/>
                      </w:rPr>
                      <w:t>(</w:t>
                    </w:r>
                    <w:r>
                      <w:rPr>
                        <w:rFonts w:ascii="微软雅黑" w:eastAsia="微软雅黑" w:hAnsi="微软雅黑"/>
                        <w:sz w:val="19"/>
                        <w:szCs w:val="19"/>
                        <w:lang w:eastAsia="zh-CN"/>
                      </w:rPr>
                      <w:t>755) 2547 3366</w:t>
                    </w:r>
                  </w:p>
                  <w:p w14:paraId="38B4ECD4" w14:textId="77777777" w:rsidR="00753F1C" w:rsidRDefault="00753F1C" w:rsidP="00753F1C">
                    <w:pPr>
                      <w:spacing w:line="168" w:lineRule="auto"/>
                      <w:rPr>
                        <w:lang w:eastAsia="zh-CN"/>
                      </w:rPr>
                    </w:pPr>
                    <w:r>
                      <w:rPr>
                        <w:rFonts w:ascii="微软雅黑" w:eastAsia="微软雅黑" w:hAnsi="微软雅黑" w:hint="eastAsia"/>
                        <w:sz w:val="19"/>
                        <w:szCs w:val="19"/>
                        <w:lang w:eastAsia="zh-CN"/>
                      </w:rPr>
                      <w:t xml:space="preserve">网址 </w:t>
                    </w:r>
                    <w:r>
                      <w:rPr>
                        <w:rFonts w:ascii="微软雅黑" w:eastAsia="微软雅黑" w:hAnsi="微软雅黑"/>
                        <w:sz w:val="19"/>
                        <w:szCs w:val="19"/>
                        <w:lang w:eastAsia="zh-CN"/>
                      </w:rPr>
                      <w:t xml:space="preserve"> kpmg.com/cn</w:t>
                    </w:r>
                  </w:p>
                </w:txbxContent>
              </v:textbox>
              <w10:wrap type="square" anchorx="margin"/>
            </v:shape>
          </w:pict>
        </mc:Fallback>
      </mc:AlternateContent>
    </w:r>
    <w:bookmarkStart w:id="16" w:name="MainLogoHere"/>
    <w:bookmarkStart w:id="17" w:name="MainLogo"/>
    <w:bookmarkEnd w:id="16"/>
    <w:r w:rsidR="006C4238" w:rsidRPr="00975B2A">
      <w:rPr>
        <w:iCs/>
        <w:noProof/>
        <w:sz w:val="20"/>
        <w:lang w:val="en-GB" w:eastAsia="zh-CN"/>
      </w:rPr>
      <w:drawing>
        <wp:inline distT="0" distB="0" distL="0" distR="0" wp14:anchorId="41F6E88D" wp14:editId="52900FC5">
          <wp:extent cx="1080000" cy="446400"/>
          <wp:effectExtent l="0" t="0" r="635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MG_cro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80000" cy="446400"/>
                  </a:xfrm>
                  <a:prstGeom prst="rect">
                    <a:avLst/>
                  </a:prstGeom>
                </pic:spPr>
              </pic:pic>
            </a:graphicData>
          </a:graphic>
        </wp:inline>
      </w:drawing>
    </w:r>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ECC09B8"/>
    <w:lvl w:ilvl="0">
      <w:start w:val="1"/>
      <w:numFmt w:val="bullet"/>
      <w:lvlText w:val="-"/>
      <w:lvlJc w:val="left"/>
      <w:pPr>
        <w:tabs>
          <w:tab w:val="num" w:pos="454"/>
        </w:tabs>
        <w:ind w:left="454" w:hanging="227"/>
      </w:pPr>
      <w:rPr>
        <w:rFonts w:hint="default"/>
      </w:rPr>
    </w:lvl>
  </w:abstractNum>
  <w:abstractNum w:abstractNumId="1" w15:restartNumberingAfterBreak="0">
    <w:nsid w:val="FFFFFF82"/>
    <w:multiLevelType w:val="singleLevel"/>
    <w:tmpl w:val="DDCEBD9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rPr>
        <w:strike w:val="0"/>
        <w:u w:val="none"/>
      </w:rPr>
    </w:lvl>
    <w:lvl w:ilvl="3">
      <w:numFmt w:val="none"/>
      <w:suff w:val="nothing"/>
      <w:lvlText w:val=""/>
      <w:lvlJc w:val="left"/>
      <w:rPr>
        <w:rFonts w:ascii="Tms Rmn" w:hAnsi="Tms Rmn" w:hint="default"/>
        <w:b w:val="0"/>
        <w:i w:val="0"/>
        <w:strike w:val="0"/>
        <w:u w:val="none"/>
      </w:rPr>
    </w:lvl>
    <w:lvl w:ilvl="4">
      <w:numFmt w:val="none"/>
      <w:suff w:val="nothing"/>
      <w:lvlText w:val=""/>
      <w:lvlJc w:val="left"/>
      <w:rPr>
        <w:rFonts w:ascii="Tms Rmn" w:hAnsi="Tms Rmn" w:hint="default"/>
        <w:b w:val="0"/>
        <w:i w:val="0"/>
        <w:strike w:val="0"/>
        <w:u w:val="none"/>
      </w:rPr>
    </w:lvl>
    <w:lvl w:ilvl="5">
      <w:numFmt w:val="none"/>
      <w:suff w:val="nothing"/>
      <w:lvlText w:val=""/>
      <w:lvlJc w:val="left"/>
      <w:rPr>
        <w:rFonts w:ascii="Tms Rmn" w:hAnsi="Tms Rmn" w:hint="default"/>
        <w:b w:val="0"/>
        <w:i w:val="0"/>
        <w:strike w:val="0"/>
        <w:u w:val="none"/>
      </w:rPr>
    </w:lvl>
    <w:lvl w:ilvl="6">
      <w:numFmt w:val="none"/>
      <w:suff w:val="nothing"/>
      <w:lvlText w:val=""/>
      <w:lvlJc w:val="left"/>
      <w:rPr>
        <w:rFonts w:ascii="Tms Rmn" w:hAnsi="Tms Rmn" w:hint="default"/>
        <w:b w:val="0"/>
        <w:i w:val="0"/>
        <w:strike w:val="0"/>
        <w:u w:val="none"/>
      </w:rPr>
    </w:lvl>
    <w:lvl w:ilvl="7">
      <w:numFmt w:val="none"/>
      <w:suff w:val="nothing"/>
      <w:lvlText w:val=""/>
      <w:lvlJc w:val="left"/>
      <w:rPr>
        <w:rFonts w:ascii="Tms Rmn" w:hAnsi="Tms Rmn" w:hint="default"/>
        <w:b w:val="0"/>
        <w:i w:val="0"/>
        <w:strike w:val="0"/>
        <w:u w:val="none"/>
      </w:rPr>
    </w:lvl>
    <w:lvl w:ilvl="8">
      <w:numFmt w:val="none"/>
      <w:suff w:val="nothing"/>
      <w:lvlText w:val=""/>
      <w:lvlJc w:val="left"/>
      <w:rPr>
        <w:rFonts w:ascii="Tms Rmn" w:hAnsi="Tms Rmn" w:hint="default"/>
        <w:b w:val="0"/>
        <w:i w:val="0"/>
        <w:strike w:val="0"/>
        <w:u w:val="none"/>
      </w:rPr>
    </w:lvl>
  </w:abstractNum>
  <w:abstractNum w:abstractNumId="3" w15:restartNumberingAfterBreak="0">
    <w:nsid w:val="005F67EF"/>
    <w:multiLevelType w:val="hybridMultilevel"/>
    <w:tmpl w:val="126AB21A"/>
    <w:lvl w:ilvl="0" w:tplc="08090001">
      <w:start w:val="1"/>
      <w:numFmt w:val="bullet"/>
      <w:lvlText w:val=""/>
      <w:lvlJc w:val="left"/>
      <w:pPr>
        <w:ind w:left="927" w:hanging="360"/>
      </w:pPr>
      <w:rPr>
        <w:rFonts w:ascii="Symbol" w:hAnsi="Symbol" w:hint="default"/>
        <w:color w:val="auto"/>
        <w:sz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C827BBD"/>
    <w:multiLevelType w:val="multilevel"/>
    <w:tmpl w:val="A7445752"/>
    <w:lvl w:ilvl="0">
      <w:start w:val="1"/>
      <w:numFmt w:val="decimal"/>
      <w:lvlText w:val="%1"/>
      <w:lvlJc w:val="left"/>
      <w:pPr>
        <w:tabs>
          <w:tab w:val="num" w:pos="0"/>
        </w:tabs>
        <w:ind w:left="0" w:hanging="1134"/>
      </w:pPr>
    </w:lvl>
    <w:lvl w:ilvl="1">
      <w:start w:val="1"/>
      <w:numFmt w:val="decimal"/>
      <w:lvlText w:val="%1.%2"/>
      <w:lvlJc w:val="left"/>
      <w:pPr>
        <w:tabs>
          <w:tab w:val="num" w:pos="0"/>
        </w:tabs>
        <w:ind w:left="0" w:hanging="113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3A549C"/>
    <w:multiLevelType w:val="singleLevel"/>
    <w:tmpl w:val="FE8CDA8A"/>
    <w:lvl w:ilvl="0">
      <w:start w:val="1"/>
      <w:numFmt w:val="bullet"/>
      <w:pStyle w:val="2"/>
      <w:lvlText w:val="-"/>
      <w:lvlJc w:val="left"/>
      <w:pPr>
        <w:tabs>
          <w:tab w:val="num" w:pos="680"/>
        </w:tabs>
        <w:ind w:left="680" w:hanging="340"/>
      </w:pPr>
      <w:rPr>
        <w:rFonts w:ascii="9999999" w:hAnsi="9999999" w:cs="Courier New" w:hint="default"/>
        <w:sz w:val="16"/>
      </w:rPr>
    </w:lvl>
  </w:abstractNum>
  <w:abstractNum w:abstractNumId="6" w15:restartNumberingAfterBreak="0">
    <w:nsid w:val="199A68DA"/>
    <w:multiLevelType w:val="hybridMultilevel"/>
    <w:tmpl w:val="15665EB4"/>
    <w:lvl w:ilvl="0" w:tplc="065E91F0">
      <w:start w:val="1"/>
      <w:numFmt w:val="bullet"/>
      <w:pStyle w:val="a"/>
      <w:lvlText w:val="—"/>
      <w:lvlJc w:val="left"/>
      <w:pPr>
        <w:tabs>
          <w:tab w:val="num" w:pos="340"/>
        </w:tabs>
        <w:ind w:left="340" w:hanging="340"/>
      </w:pPr>
      <w:rPr>
        <w:rFonts w:ascii="Arial" w:hAnsi="Arial" w:cs="Arial"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1A2DB0"/>
    <w:multiLevelType w:val="hybridMultilevel"/>
    <w:tmpl w:val="322C48E0"/>
    <w:lvl w:ilvl="0" w:tplc="F75C4A78">
      <w:start w:val="1"/>
      <w:numFmt w:val="decimal"/>
      <w:lvlText w:val="5.%1"/>
      <w:lvlJc w:val="left"/>
      <w:pPr>
        <w:ind w:left="720" w:hanging="360"/>
      </w:pPr>
      <w:rPr>
        <w:rFonts w:hint="eastAsia"/>
      </w:rPr>
    </w:lvl>
    <w:lvl w:ilvl="1" w:tplc="D23A8CBA">
      <w:start w:val="1"/>
      <w:numFmt w:val="decimal"/>
      <w:lvlText w:val="1.%2"/>
      <w:lvlJc w:val="left"/>
      <w:pPr>
        <w:ind w:left="1495" w:hanging="360"/>
      </w:pPr>
      <w:rPr>
        <w:rFonts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D6752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317340"/>
    <w:multiLevelType w:val="singleLevel"/>
    <w:tmpl w:val="1236E42E"/>
    <w:lvl w:ilvl="0">
      <w:start w:val="1"/>
      <w:numFmt w:val="bullet"/>
      <w:lvlText w:val="-"/>
      <w:lvlJc w:val="left"/>
      <w:pPr>
        <w:tabs>
          <w:tab w:val="num" w:pos="680"/>
        </w:tabs>
        <w:ind w:left="680" w:hanging="340"/>
      </w:pPr>
      <w:rPr>
        <w:rFonts w:ascii="Times New Roman" w:hAnsi="Times New Roman" w:hint="default"/>
      </w:rPr>
    </w:lvl>
  </w:abstractNum>
  <w:abstractNum w:abstractNumId="10" w15:restartNumberingAfterBreak="0">
    <w:nsid w:val="257B0654"/>
    <w:multiLevelType w:val="singleLevel"/>
    <w:tmpl w:val="FFFFFFFF"/>
    <w:lvl w:ilvl="0">
      <w:numFmt w:val="decimal"/>
      <w:lvlText w:val="%1"/>
      <w:legacy w:legacy="1" w:legacySpace="0" w:legacyIndent="0"/>
      <w:lvlJc w:val="left"/>
      <w:rPr>
        <w:rFonts w:ascii="Tms Rmn" w:hAnsi="Tms Rmn" w:hint="default"/>
      </w:rPr>
    </w:lvl>
  </w:abstractNum>
  <w:abstractNum w:abstractNumId="11" w15:restartNumberingAfterBreak="0">
    <w:nsid w:val="3C3863AB"/>
    <w:multiLevelType w:val="multilevel"/>
    <w:tmpl w:val="E0F844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743525"/>
    <w:multiLevelType w:val="multilevel"/>
    <w:tmpl w:val="18DAB9BE"/>
    <w:lvl w:ilvl="0">
      <w:start w:val="1"/>
      <w:numFmt w:val="decimal"/>
      <w:lvlText w:val="%1"/>
      <w:lvlJc w:val="left"/>
      <w:pPr>
        <w:tabs>
          <w:tab w:val="num" w:pos="0"/>
        </w:tabs>
        <w:ind w:left="0" w:hanging="1134"/>
      </w:pPr>
    </w:lvl>
    <w:lvl w:ilvl="1">
      <w:start w:val="1"/>
      <w:numFmt w:val="decimal"/>
      <w:lvlText w:val="%1.%2"/>
      <w:lvlJc w:val="left"/>
      <w:pPr>
        <w:tabs>
          <w:tab w:val="num" w:pos="0"/>
        </w:tabs>
        <w:ind w:left="0" w:hanging="113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FEB5E74"/>
    <w:multiLevelType w:val="multilevel"/>
    <w:tmpl w:val="9D0C796C"/>
    <w:lvl w:ilvl="0">
      <w:start w:val="1"/>
      <w:numFmt w:val="decimal"/>
      <w:lvlText w:val="%1"/>
      <w:lvlJc w:val="left"/>
      <w:pPr>
        <w:tabs>
          <w:tab w:val="num" w:pos="0"/>
        </w:tabs>
        <w:ind w:left="0" w:hanging="1134"/>
      </w:pPr>
    </w:lvl>
    <w:lvl w:ilvl="1">
      <w:start w:val="1"/>
      <w:numFmt w:val="decimal"/>
      <w:lvlText w:val="%1.%2"/>
      <w:lvlJc w:val="left"/>
      <w:pPr>
        <w:tabs>
          <w:tab w:val="num" w:pos="0"/>
        </w:tabs>
        <w:ind w:left="0" w:hanging="113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D0F0669"/>
    <w:multiLevelType w:val="multilevel"/>
    <w:tmpl w:val="25FEEE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3E325A"/>
    <w:multiLevelType w:val="multilevel"/>
    <w:tmpl w:val="AE2C52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33A0C81"/>
    <w:multiLevelType w:val="hybridMultilevel"/>
    <w:tmpl w:val="D26C1150"/>
    <w:lvl w:ilvl="0" w:tplc="08090001">
      <w:start w:val="1"/>
      <w:numFmt w:val="bullet"/>
      <w:lvlText w:val=""/>
      <w:lvlJc w:val="left"/>
      <w:pPr>
        <w:ind w:left="927" w:hanging="360"/>
      </w:pPr>
      <w:rPr>
        <w:rFonts w:ascii="Symbol" w:hAnsi="Symbol" w:hint="default"/>
        <w:color w:val="auto"/>
        <w:sz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61F25713"/>
    <w:multiLevelType w:val="hybridMultilevel"/>
    <w:tmpl w:val="75048B66"/>
    <w:lvl w:ilvl="0" w:tplc="C3B8FA68">
      <w:start w:val="1"/>
      <w:numFmt w:val="bullet"/>
      <w:lvlText w:val=""/>
      <w:lvlJc w:val="left"/>
      <w:pPr>
        <w:ind w:left="927" w:hanging="360"/>
      </w:pPr>
      <w:rPr>
        <w:rFonts w:ascii="Symbol" w:hAnsi="Symbol" w:hint="default"/>
        <w:color w:val="auto"/>
        <w:sz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65FC384B"/>
    <w:multiLevelType w:val="hybridMultilevel"/>
    <w:tmpl w:val="6082C488"/>
    <w:lvl w:ilvl="0" w:tplc="C2EA2246">
      <w:start w:val="1"/>
      <w:numFmt w:val="bullet"/>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6E1F30"/>
    <w:multiLevelType w:val="singleLevel"/>
    <w:tmpl w:val="FFFFFFFF"/>
    <w:lvl w:ilvl="0">
      <w:numFmt w:val="decimal"/>
      <w:lvlText w:val="%1"/>
      <w:legacy w:legacy="1" w:legacySpace="0" w:legacyIndent="0"/>
      <w:lvlJc w:val="left"/>
      <w:rPr>
        <w:rFonts w:ascii="Tms Rmn" w:hAnsi="Tms Rmn" w:hint="default"/>
      </w:rPr>
    </w:lvl>
  </w:abstractNum>
  <w:abstractNum w:abstractNumId="20" w15:restartNumberingAfterBreak="0">
    <w:nsid w:val="7BB767AF"/>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D0D2DB8"/>
    <w:multiLevelType w:val="multilevel"/>
    <w:tmpl w:val="99A4A2CC"/>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2" w15:restartNumberingAfterBreak="0">
    <w:nsid w:val="7F861AFC"/>
    <w:multiLevelType w:val="multilevel"/>
    <w:tmpl w:val="F7B6AE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0054194">
    <w:abstractNumId w:val="19"/>
  </w:num>
  <w:num w:numId="2" w16cid:durableId="1701971327">
    <w:abstractNumId w:val="10"/>
  </w:num>
  <w:num w:numId="3" w16cid:durableId="835807226">
    <w:abstractNumId w:val="9"/>
  </w:num>
  <w:num w:numId="4" w16cid:durableId="610279081">
    <w:abstractNumId w:val="18"/>
  </w:num>
  <w:num w:numId="5" w16cid:durableId="91627233">
    <w:abstractNumId w:val="18"/>
  </w:num>
  <w:num w:numId="6" w16cid:durableId="1989092937">
    <w:abstractNumId w:val="1"/>
  </w:num>
  <w:num w:numId="7" w16cid:durableId="493834545">
    <w:abstractNumId w:val="1"/>
  </w:num>
  <w:num w:numId="8" w16cid:durableId="257369285">
    <w:abstractNumId w:val="0"/>
  </w:num>
  <w:num w:numId="9" w16cid:durableId="387075413">
    <w:abstractNumId w:val="0"/>
  </w:num>
  <w:num w:numId="10" w16cid:durableId="1370495020">
    <w:abstractNumId w:val="8"/>
  </w:num>
  <w:num w:numId="11" w16cid:durableId="1683823311">
    <w:abstractNumId w:val="20"/>
  </w:num>
  <w:num w:numId="12" w16cid:durableId="1963263440">
    <w:abstractNumId w:val="2"/>
  </w:num>
  <w:num w:numId="13" w16cid:durableId="787512167">
    <w:abstractNumId w:val="2"/>
  </w:num>
  <w:num w:numId="14" w16cid:durableId="599341899">
    <w:abstractNumId w:val="2"/>
  </w:num>
  <w:num w:numId="15" w16cid:durableId="893542774">
    <w:abstractNumId w:val="2"/>
  </w:num>
  <w:num w:numId="16" w16cid:durableId="480971138">
    <w:abstractNumId w:val="2"/>
  </w:num>
  <w:num w:numId="17" w16cid:durableId="7953885">
    <w:abstractNumId w:val="2"/>
  </w:num>
  <w:num w:numId="18" w16cid:durableId="254243527">
    <w:abstractNumId w:val="2"/>
  </w:num>
  <w:num w:numId="19" w16cid:durableId="1698195338">
    <w:abstractNumId w:val="2"/>
  </w:num>
  <w:num w:numId="20" w16cid:durableId="1518690738">
    <w:abstractNumId w:val="2"/>
  </w:num>
  <w:num w:numId="21" w16cid:durableId="22564551">
    <w:abstractNumId w:val="6"/>
  </w:num>
  <w:num w:numId="22" w16cid:durableId="1408267045">
    <w:abstractNumId w:val="5"/>
  </w:num>
  <w:num w:numId="23" w16cid:durableId="447436804">
    <w:abstractNumId w:val="1"/>
  </w:num>
  <w:num w:numId="24" w16cid:durableId="679620078">
    <w:abstractNumId w:val="0"/>
  </w:num>
  <w:num w:numId="25" w16cid:durableId="2052460773">
    <w:abstractNumId w:val="4"/>
  </w:num>
  <w:num w:numId="26" w16cid:durableId="1544562277">
    <w:abstractNumId w:val="12"/>
  </w:num>
  <w:num w:numId="27" w16cid:durableId="1135412862">
    <w:abstractNumId w:val="13"/>
  </w:num>
  <w:num w:numId="28" w16cid:durableId="2096513180">
    <w:abstractNumId w:val="6"/>
  </w:num>
  <w:num w:numId="29" w16cid:durableId="449395398">
    <w:abstractNumId w:val="5"/>
  </w:num>
  <w:num w:numId="30" w16cid:durableId="1400980852">
    <w:abstractNumId w:val="21"/>
  </w:num>
  <w:num w:numId="31" w16cid:durableId="885142798">
    <w:abstractNumId w:val="7"/>
  </w:num>
  <w:num w:numId="32" w16cid:durableId="1484544584">
    <w:abstractNumId w:val="11"/>
  </w:num>
  <w:num w:numId="33" w16cid:durableId="1766607150">
    <w:abstractNumId w:val="15"/>
  </w:num>
  <w:num w:numId="34" w16cid:durableId="892614470">
    <w:abstractNumId w:val="22"/>
  </w:num>
  <w:num w:numId="35" w16cid:durableId="1224176624">
    <w:abstractNumId w:val="14"/>
  </w:num>
  <w:num w:numId="36" w16cid:durableId="918372678">
    <w:abstractNumId w:val="17"/>
  </w:num>
  <w:num w:numId="37" w16cid:durableId="285695518">
    <w:abstractNumId w:val="3"/>
  </w:num>
  <w:num w:numId="38" w16cid:durableId="1077946922">
    <w:abstractNumId w:val="16"/>
  </w:num>
  <w:num w:numId="39" w16cid:durableId="791554528">
    <w:abstractNumId w:val="21"/>
    <w:lvlOverride w:ilvl="0">
      <w:lvl w:ilvl="0">
        <w:start w:val="1"/>
        <w:numFmt w:val="none"/>
        <w:lvlText w:val="8.1"/>
        <w:lvlJc w:val="left"/>
        <w:pPr>
          <w:tabs>
            <w:tab w:val="num" w:pos="340"/>
          </w:tabs>
          <w:ind w:left="340" w:hanging="340"/>
        </w:pPr>
        <w:rPr>
          <w:rFonts w:ascii="9999999" w:hAnsi="9999999" w:hint="default"/>
        </w:rPr>
      </w:lvl>
    </w:lvlOverride>
    <w:lvlOverride w:ilvl="1">
      <w:lvl w:ilvl="1">
        <w:start w:val="1"/>
        <w:numFmt w:val="bullet"/>
        <w:lvlText w:val=""/>
        <w:lvlJc w:val="left"/>
        <w:pPr>
          <w:tabs>
            <w:tab w:val="num" w:pos="680"/>
          </w:tabs>
          <w:ind w:left="680" w:hanging="340"/>
        </w:pPr>
        <w:rPr>
          <w:rFonts w:ascii="Symbol" w:hAnsi="Symbol" w:hint="default"/>
          <w:sz w:val="22"/>
        </w:rPr>
      </w:lvl>
    </w:lvlOverride>
    <w:lvlOverride w:ilvl="2">
      <w:lvl w:ilvl="2">
        <w:start w:val="1"/>
        <w:numFmt w:val="bullet"/>
        <w:lvlText w:val="-"/>
        <w:lvlJc w:val="left"/>
        <w:pPr>
          <w:tabs>
            <w:tab w:val="num" w:pos="1020"/>
          </w:tabs>
          <w:ind w:left="1020" w:hanging="340"/>
        </w:pPr>
        <w:rPr>
          <w:rFonts w:ascii="9999999" w:hAnsi="9999999" w:hint="default"/>
        </w:rPr>
      </w:lvl>
    </w:lvlOverride>
    <w:lvlOverride w:ilvl="3">
      <w:lvl w:ilvl="3">
        <w:start w:val="1"/>
        <w:numFmt w:val="bullet"/>
        <w:lvlText w:val=""/>
        <w:lvlJc w:val="left"/>
        <w:pPr>
          <w:tabs>
            <w:tab w:val="num" w:pos="1361"/>
          </w:tabs>
          <w:ind w:left="1361" w:hanging="341"/>
        </w:pPr>
        <w:rPr>
          <w:rFonts w:ascii="Symbol" w:hAnsi="Symbol" w:hint="default"/>
          <w:sz w:val="22"/>
        </w:rPr>
      </w:lvl>
    </w:lvlOverride>
    <w:lvlOverride w:ilvl="4">
      <w:lvl w:ilvl="4">
        <w:start w:val="1"/>
        <w:numFmt w:val="bullet"/>
        <w:lvlText w:val="-"/>
        <w:lvlJc w:val="left"/>
        <w:pPr>
          <w:tabs>
            <w:tab w:val="num" w:pos="1701"/>
          </w:tabs>
          <w:ind w:left="1701" w:hanging="340"/>
        </w:pPr>
        <w:rPr>
          <w:rFonts w:ascii="9999999" w:hAnsi="9999999" w:hint="default"/>
        </w:rPr>
      </w:lvl>
    </w:lvlOverride>
    <w:lvlOverride w:ilvl="5">
      <w:lvl w:ilvl="5">
        <w:start w:val="1"/>
        <w:numFmt w:val="bullet"/>
        <w:lvlText w:val=""/>
        <w:lvlJc w:val="left"/>
        <w:pPr>
          <w:tabs>
            <w:tab w:val="num" w:pos="2041"/>
          </w:tabs>
          <w:ind w:left="2041" w:hanging="340"/>
        </w:pPr>
        <w:rPr>
          <w:rFonts w:ascii="Wingdings" w:hAnsi="Wingdings" w:hint="default"/>
        </w:rPr>
      </w:lvl>
    </w:lvlOverride>
    <w:lvlOverride w:ilvl="6">
      <w:lvl w:ilvl="6">
        <w:start w:val="1"/>
        <w:numFmt w:val="bullet"/>
        <w:lvlText w:val=""/>
        <w:lvlJc w:val="left"/>
        <w:pPr>
          <w:tabs>
            <w:tab w:val="num" w:pos="2381"/>
          </w:tabs>
          <w:ind w:left="2381" w:hanging="340"/>
        </w:pPr>
        <w:rPr>
          <w:rFonts w:ascii="Wingdings" w:hAnsi="Wingdings" w:hint="default"/>
        </w:rPr>
      </w:lvl>
    </w:lvlOverride>
    <w:lvlOverride w:ilvl="7">
      <w:lvl w:ilvl="7">
        <w:start w:val="1"/>
        <w:numFmt w:val="bullet"/>
        <w:lvlText w:val=""/>
        <w:lvlJc w:val="left"/>
        <w:pPr>
          <w:tabs>
            <w:tab w:val="num" w:pos="2721"/>
          </w:tabs>
          <w:ind w:left="2721" w:hanging="340"/>
        </w:pPr>
        <w:rPr>
          <w:rFonts w:ascii="Symbol" w:hAnsi="Symbol" w:hint="default"/>
        </w:rPr>
      </w:lvl>
    </w:lvlOverride>
    <w:lvlOverride w:ilvl="8">
      <w:lvl w:ilvl="8">
        <w:start w:val="1"/>
        <w:numFmt w:val="bullet"/>
        <w:lvlText w:val=""/>
        <w:lvlJc w:val="left"/>
        <w:pPr>
          <w:tabs>
            <w:tab w:val="num" w:pos="3061"/>
          </w:tabs>
          <w:ind w:left="3061" w:hanging="340"/>
        </w:pPr>
        <w:rPr>
          <w:rFonts w:ascii="Symbol" w:hAnsi="Symbol" w:hint="default"/>
        </w:rPr>
      </w:lvl>
    </w:lvlOverride>
  </w:num>
  <w:num w:numId="40" w16cid:durableId="1661541428">
    <w:abstractNumId w:val="21"/>
    <w:lvlOverride w:ilvl="0">
      <w:lvl w:ilvl="0">
        <w:start w:val="1"/>
        <w:numFmt w:val="none"/>
        <w:lvlText w:val="9"/>
        <w:lvlJc w:val="left"/>
        <w:pPr>
          <w:tabs>
            <w:tab w:val="num" w:pos="340"/>
          </w:tabs>
          <w:ind w:left="340" w:hanging="340"/>
        </w:pPr>
        <w:rPr>
          <w:rFonts w:ascii="9999999" w:hAnsi="9999999" w:hint="default"/>
        </w:rPr>
      </w:lvl>
    </w:lvlOverride>
    <w:lvlOverride w:ilvl="1">
      <w:lvl w:ilvl="1">
        <w:start w:val="1"/>
        <w:numFmt w:val="bullet"/>
        <w:lvlText w:val=""/>
        <w:lvlJc w:val="left"/>
        <w:pPr>
          <w:tabs>
            <w:tab w:val="num" w:pos="680"/>
          </w:tabs>
          <w:ind w:left="680" w:hanging="340"/>
        </w:pPr>
        <w:rPr>
          <w:rFonts w:ascii="Symbol" w:hAnsi="Symbol" w:hint="default"/>
          <w:sz w:val="22"/>
        </w:rPr>
      </w:lvl>
    </w:lvlOverride>
    <w:lvlOverride w:ilvl="2">
      <w:lvl w:ilvl="2">
        <w:start w:val="1"/>
        <w:numFmt w:val="bullet"/>
        <w:lvlText w:val="-"/>
        <w:lvlJc w:val="left"/>
        <w:pPr>
          <w:tabs>
            <w:tab w:val="num" w:pos="1020"/>
          </w:tabs>
          <w:ind w:left="1020" w:hanging="340"/>
        </w:pPr>
        <w:rPr>
          <w:rFonts w:ascii="9999999" w:hAnsi="9999999" w:hint="default"/>
        </w:rPr>
      </w:lvl>
    </w:lvlOverride>
    <w:lvlOverride w:ilvl="3">
      <w:lvl w:ilvl="3">
        <w:start w:val="1"/>
        <w:numFmt w:val="bullet"/>
        <w:lvlText w:val=""/>
        <w:lvlJc w:val="left"/>
        <w:pPr>
          <w:tabs>
            <w:tab w:val="num" w:pos="1361"/>
          </w:tabs>
          <w:ind w:left="1361" w:hanging="341"/>
        </w:pPr>
        <w:rPr>
          <w:rFonts w:ascii="Symbol" w:hAnsi="Symbol" w:hint="default"/>
          <w:sz w:val="22"/>
        </w:rPr>
      </w:lvl>
    </w:lvlOverride>
    <w:lvlOverride w:ilvl="4">
      <w:lvl w:ilvl="4">
        <w:start w:val="1"/>
        <w:numFmt w:val="bullet"/>
        <w:lvlText w:val="-"/>
        <w:lvlJc w:val="left"/>
        <w:pPr>
          <w:tabs>
            <w:tab w:val="num" w:pos="1701"/>
          </w:tabs>
          <w:ind w:left="1701" w:hanging="340"/>
        </w:pPr>
        <w:rPr>
          <w:rFonts w:ascii="9999999" w:hAnsi="9999999" w:hint="default"/>
        </w:rPr>
      </w:lvl>
    </w:lvlOverride>
    <w:lvlOverride w:ilvl="5">
      <w:lvl w:ilvl="5">
        <w:start w:val="1"/>
        <w:numFmt w:val="bullet"/>
        <w:lvlText w:val=""/>
        <w:lvlJc w:val="left"/>
        <w:pPr>
          <w:tabs>
            <w:tab w:val="num" w:pos="2041"/>
          </w:tabs>
          <w:ind w:left="2041" w:hanging="340"/>
        </w:pPr>
        <w:rPr>
          <w:rFonts w:ascii="Wingdings" w:hAnsi="Wingdings" w:hint="default"/>
        </w:rPr>
      </w:lvl>
    </w:lvlOverride>
    <w:lvlOverride w:ilvl="6">
      <w:lvl w:ilvl="6">
        <w:start w:val="1"/>
        <w:numFmt w:val="bullet"/>
        <w:lvlText w:val=""/>
        <w:lvlJc w:val="left"/>
        <w:pPr>
          <w:tabs>
            <w:tab w:val="num" w:pos="2381"/>
          </w:tabs>
          <w:ind w:left="2381" w:hanging="340"/>
        </w:pPr>
        <w:rPr>
          <w:rFonts w:ascii="Wingdings" w:hAnsi="Wingdings" w:hint="default"/>
        </w:rPr>
      </w:lvl>
    </w:lvlOverride>
    <w:lvlOverride w:ilvl="7">
      <w:lvl w:ilvl="7">
        <w:start w:val="1"/>
        <w:numFmt w:val="bullet"/>
        <w:lvlText w:val=""/>
        <w:lvlJc w:val="left"/>
        <w:pPr>
          <w:tabs>
            <w:tab w:val="num" w:pos="2721"/>
          </w:tabs>
          <w:ind w:left="2721" w:hanging="340"/>
        </w:pPr>
        <w:rPr>
          <w:rFonts w:ascii="Symbol" w:hAnsi="Symbol" w:hint="default"/>
        </w:rPr>
      </w:lvl>
    </w:lvlOverride>
    <w:lvlOverride w:ilvl="8">
      <w:lvl w:ilvl="8">
        <w:start w:val="1"/>
        <w:numFmt w:val="bullet"/>
        <w:lvlText w:val=""/>
        <w:lvlJc w:val="left"/>
        <w:pPr>
          <w:tabs>
            <w:tab w:val="num" w:pos="3061"/>
          </w:tabs>
          <w:ind w:left="3061" w:hanging="340"/>
        </w:pPr>
        <w:rPr>
          <w:rFonts w:ascii="Symbol" w:hAnsi="Symbol" w:hint="default"/>
        </w:rPr>
      </w:lvl>
    </w:lvlOverride>
  </w:num>
  <w:num w:numId="41" w16cid:durableId="1379743392">
    <w:abstractNumId w:val="21"/>
    <w:lvlOverride w:ilvl="0">
      <w:lvl w:ilvl="0">
        <w:start w:val="1"/>
        <w:numFmt w:val="none"/>
        <w:lvlText w:val="10"/>
        <w:lvlJc w:val="left"/>
        <w:pPr>
          <w:tabs>
            <w:tab w:val="num" w:pos="340"/>
          </w:tabs>
          <w:ind w:left="340" w:hanging="340"/>
        </w:pPr>
        <w:rPr>
          <w:rFonts w:ascii="9999999" w:hAnsi="9999999" w:hint="default"/>
        </w:rPr>
      </w:lvl>
    </w:lvlOverride>
    <w:lvlOverride w:ilvl="1">
      <w:lvl w:ilvl="1">
        <w:start w:val="1"/>
        <w:numFmt w:val="bullet"/>
        <w:lvlText w:val=""/>
        <w:lvlJc w:val="left"/>
        <w:pPr>
          <w:tabs>
            <w:tab w:val="num" w:pos="680"/>
          </w:tabs>
          <w:ind w:left="680" w:hanging="340"/>
        </w:pPr>
        <w:rPr>
          <w:rFonts w:ascii="Symbol" w:hAnsi="Symbol" w:hint="default"/>
          <w:sz w:val="22"/>
        </w:rPr>
      </w:lvl>
    </w:lvlOverride>
    <w:lvlOverride w:ilvl="2">
      <w:lvl w:ilvl="2">
        <w:start w:val="1"/>
        <w:numFmt w:val="bullet"/>
        <w:lvlText w:val="-"/>
        <w:lvlJc w:val="left"/>
        <w:pPr>
          <w:tabs>
            <w:tab w:val="num" w:pos="1020"/>
          </w:tabs>
          <w:ind w:left="1020" w:hanging="340"/>
        </w:pPr>
        <w:rPr>
          <w:rFonts w:ascii="9999999" w:hAnsi="9999999" w:hint="default"/>
        </w:rPr>
      </w:lvl>
    </w:lvlOverride>
    <w:lvlOverride w:ilvl="3">
      <w:lvl w:ilvl="3">
        <w:start w:val="1"/>
        <w:numFmt w:val="bullet"/>
        <w:lvlText w:val=""/>
        <w:lvlJc w:val="left"/>
        <w:pPr>
          <w:tabs>
            <w:tab w:val="num" w:pos="1361"/>
          </w:tabs>
          <w:ind w:left="1361" w:hanging="341"/>
        </w:pPr>
        <w:rPr>
          <w:rFonts w:ascii="Symbol" w:hAnsi="Symbol" w:hint="default"/>
          <w:sz w:val="22"/>
        </w:rPr>
      </w:lvl>
    </w:lvlOverride>
    <w:lvlOverride w:ilvl="4">
      <w:lvl w:ilvl="4">
        <w:start w:val="1"/>
        <w:numFmt w:val="bullet"/>
        <w:lvlText w:val="-"/>
        <w:lvlJc w:val="left"/>
        <w:pPr>
          <w:tabs>
            <w:tab w:val="num" w:pos="1701"/>
          </w:tabs>
          <w:ind w:left="1701" w:hanging="340"/>
        </w:pPr>
        <w:rPr>
          <w:rFonts w:ascii="9999999" w:hAnsi="9999999" w:hint="default"/>
        </w:rPr>
      </w:lvl>
    </w:lvlOverride>
    <w:lvlOverride w:ilvl="5">
      <w:lvl w:ilvl="5">
        <w:start w:val="1"/>
        <w:numFmt w:val="bullet"/>
        <w:lvlText w:val=""/>
        <w:lvlJc w:val="left"/>
        <w:pPr>
          <w:tabs>
            <w:tab w:val="num" w:pos="2041"/>
          </w:tabs>
          <w:ind w:left="2041" w:hanging="340"/>
        </w:pPr>
        <w:rPr>
          <w:rFonts w:ascii="Wingdings" w:hAnsi="Wingdings" w:hint="default"/>
        </w:rPr>
      </w:lvl>
    </w:lvlOverride>
    <w:lvlOverride w:ilvl="6">
      <w:lvl w:ilvl="6">
        <w:start w:val="1"/>
        <w:numFmt w:val="bullet"/>
        <w:lvlText w:val=""/>
        <w:lvlJc w:val="left"/>
        <w:pPr>
          <w:tabs>
            <w:tab w:val="num" w:pos="2381"/>
          </w:tabs>
          <w:ind w:left="2381" w:hanging="340"/>
        </w:pPr>
        <w:rPr>
          <w:rFonts w:ascii="Wingdings" w:hAnsi="Wingdings" w:hint="default"/>
        </w:rPr>
      </w:lvl>
    </w:lvlOverride>
    <w:lvlOverride w:ilvl="7">
      <w:lvl w:ilvl="7">
        <w:start w:val="1"/>
        <w:numFmt w:val="bullet"/>
        <w:lvlText w:val=""/>
        <w:lvlJc w:val="left"/>
        <w:pPr>
          <w:tabs>
            <w:tab w:val="num" w:pos="2721"/>
          </w:tabs>
          <w:ind w:left="2721" w:hanging="340"/>
        </w:pPr>
        <w:rPr>
          <w:rFonts w:ascii="Symbol" w:hAnsi="Symbol" w:hint="default"/>
        </w:rPr>
      </w:lvl>
    </w:lvlOverride>
    <w:lvlOverride w:ilvl="8">
      <w:lvl w:ilvl="8">
        <w:start w:val="1"/>
        <w:numFmt w:val="bullet"/>
        <w:lvlText w:val=""/>
        <w:lvlJc w:val="left"/>
        <w:pPr>
          <w:tabs>
            <w:tab w:val="num" w:pos="3061"/>
          </w:tabs>
          <w:ind w:left="3061" w:hanging="340"/>
        </w:pPr>
        <w:rPr>
          <w:rFonts w:ascii="Symbol" w:hAnsi="Symbol" w:hint="default"/>
        </w:rPr>
      </w:lvl>
    </w:lvlOverride>
  </w:num>
  <w:num w:numId="42" w16cid:durableId="1692611124">
    <w:abstractNumId w:val="21"/>
    <w:lvlOverride w:ilvl="0">
      <w:lvl w:ilvl="0">
        <w:start w:val="1"/>
        <w:numFmt w:val="none"/>
        <w:lvlText w:val="11"/>
        <w:lvlJc w:val="left"/>
        <w:pPr>
          <w:tabs>
            <w:tab w:val="num" w:pos="340"/>
          </w:tabs>
          <w:ind w:left="340" w:hanging="340"/>
        </w:pPr>
        <w:rPr>
          <w:rFonts w:ascii="9999999" w:hAnsi="9999999" w:hint="default"/>
        </w:rPr>
      </w:lvl>
    </w:lvlOverride>
    <w:lvlOverride w:ilvl="1">
      <w:lvl w:ilvl="1">
        <w:start w:val="1"/>
        <w:numFmt w:val="bullet"/>
        <w:lvlText w:val=""/>
        <w:lvlJc w:val="left"/>
        <w:pPr>
          <w:tabs>
            <w:tab w:val="num" w:pos="680"/>
          </w:tabs>
          <w:ind w:left="680" w:hanging="340"/>
        </w:pPr>
        <w:rPr>
          <w:rFonts w:ascii="Symbol" w:hAnsi="Symbol" w:hint="default"/>
          <w:sz w:val="22"/>
        </w:rPr>
      </w:lvl>
    </w:lvlOverride>
    <w:lvlOverride w:ilvl="2">
      <w:lvl w:ilvl="2">
        <w:start w:val="1"/>
        <w:numFmt w:val="bullet"/>
        <w:lvlText w:val="-"/>
        <w:lvlJc w:val="left"/>
        <w:pPr>
          <w:tabs>
            <w:tab w:val="num" w:pos="1020"/>
          </w:tabs>
          <w:ind w:left="1020" w:hanging="340"/>
        </w:pPr>
        <w:rPr>
          <w:rFonts w:ascii="9999999" w:hAnsi="9999999" w:hint="default"/>
        </w:rPr>
      </w:lvl>
    </w:lvlOverride>
    <w:lvlOverride w:ilvl="3">
      <w:lvl w:ilvl="3">
        <w:start w:val="1"/>
        <w:numFmt w:val="bullet"/>
        <w:lvlText w:val=""/>
        <w:lvlJc w:val="left"/>
        <w:pPr>
          <w:tabs>
            <w:tab w:val="num" w:pos="1361"/>
          </w:tabs>
          <w:ind w:left="1361" w:hanging="341"/>
        </w:pPr>
        <w:rPr>
          <w:rFonts w:ascii="Symbol" w:hAnsi="Symbol" w:hint="default"/>
          <w:sz w:val="22"/>
        </w:rPr>
      </w:lvl>
    </w:lvlOverride>
    <w:lvlOverride w:ilvl="4">
      <w:lvl w:ilvl="4">
        <w:start w:val="1"/>
        <w:numFmt w:val="bullet"/>
        <w:lvlText w:val="-"/>
        <w:lvlJc w:val="left"/>
        <w:pPr>
          <w:tabs>
            <w:tab w:val="num" w:pos="1701"/>
          </w:tabs>
          <w:ind w:left="1701" w:hanging="340"/>
        </w:pPr>
        <w:rPr>
          <w:rFonts w:ascii="9999999" w:hAnsi="9999999" w:hint="default"/>
        </w:rPr>
      </w:lvl>
    </w:lvlOverride>
    <w:lvlOverride w:ilvl="5">
      <w:lvl w:ilvl="5">
        <w:start w:val="1"/>
        <w:numFmt w:val="bullet"/>
        <w:lvlText w:val=""/>
        <w:lvlJc w:val="left"/>
        <w:pPr>
          <w:tabs>
            <w:tab w:val="num" w:pos="2041"/>
          </w:tabs>
          <w:ind w:left="2041" w:hanging="340"/>
        </w:pPr>
        <w:rPr>
          <w:rFonts w:ascii="Wingdings" w:hAnsi="Wingdings" w:hint="default"/>
        </w:rPr>
      </w:lvl>
    </w:lvlOverride>
    <w:lvlOverride w:ilvl="6">
      <w:lvl w:ilvl="6">
        <w:start w:val="1"/>
        <w:numFmt w:val="bullet"/>
        <w:lvlText w:val=""/>
        <w:lvlJc w:val="left"/>
        <w:pPr>
          <w:tabs>
            <w:tab w:val="num" w:pos="2381"/>
          </w:tabs>
          <w:ind w:left="2381" w:hanging="340"/>
        </w:pPr>
        <w:rPr>
          <w:rFonts w:ascii="Wingdings" w:hAnsi="Wingdings" w:hint="default"/>
        </w:rPr>
      </w:lvl>
    </w:lvlOverride>
    <w:lvlOverride w:ilvl="7">
      <w:lvl w:ilvl="7">
        <w:start w:val="1"/>
        <w:numFmt w:val="bullet"/>
        <w:lvlText w:val=""/>
        <w:lvlJc w:val="left"/>
        <w:pPr>
          <w:tabs>
            <w:tab w:val="num" w:pos="2721"/>
          </w:tabs>
          <w:ind w:left="2721" w:hanging="340"/>
        </w:pPr>
        <w:rPr>
          <w:rFonts w:ascii="Symbol" w:hAnsi="Symbol" w:hint="default"/>
        </w:rPr>
      </w:lvl>
    </w:lvlOverride>
    <w:lvlOverride w:ilvl="8">
      <w:lvl w:ilvl="8">
        <w:start w:val="1"/>
        <w:numFmt w:val="bullet"/>
        <w:lvlText w:val=""/>
        <w:lvlJc w:val="left"/>
        <w:pPr>
          <w:tabs>
            <w:tab w:val="num" w:pos="3061"/>
          </w:tabs>
          <w:ind w:left="3061" w:hanging="340"/>
        </w:pPr>
        <w:rPr>
          <w:rFonts w:ascii="Symbol" w:hAnsi="Symbol" w:hint="default"/>
        </w:rPr>
      </w:lvl>
    </w:lvlOverride>
  </w:num>
  <w:num w:numId="43" w16cid:durableId="278803246">
    <w:abstractNumId w:val="21"/>
    <w:lvlOverride w:ilvl="0">
      <w:lvl w:ilvl="0">
        <w:start w:val="1"/>
        <w:numFmt w:val="none"/>
        <w:lvlText w:val="12"/>
        <w:lvlJc w:val="left"/>
        <w:pPr>
          <w:tabs>
            <w:tab w:val="num" w:pos="340"/>
          </w:tabs>
          <w:ind w:left="340" w:hanging="340"/>
        </w:pPr>
        <w:rPr>
          <w:rFonts w:ascii="9999999" w:hAnsi="9999999" w:hint="default"/>
        </w:rPr>
      </w:lvl>
    </w:lvlOverride>
    <w:lvlOverride w:ilvl="1">
      <w:lvl w:ilvl="1">
        <w:start w:val="1"/>
        <w:numFmt w:val="bullet"/>
        <w:lvlText w:val=""/>
        <w:lvlJc w:val="left"/>
        <w:pPr>
          <w:tabs>
            <w:tab w:val="num" w:pos="680"/>
          </w:tabs>
          <w:ind w:left="680" w:hanging="340"/>
        </w:pPr>
        <w:rPr>
          <w:rFonts w:ascii="Symbol" w:hAnsi="Symbol" w:hint="default"/>
          <w:sz w:val="22"/>
        </w:rPr>
      </w:lvl>
    </w:lvlOverride>
    <w:lvlOverride w:ilvl="2">
      <w:lvl w:ilvl="2">
        <w:start w:val="1"/>
        <w:numFmt w:val="bullet"/>
        <w:lvlText w:val="-"/>
        <w:lvlJc w:val="left"/>
        <w:pPr>
          <w:tabs>
            <w:tab w:val="num" w:pos="1020"/>
          </w:tabs>
          <w:ind w:left="1020" w:hanging="340"/>
        </w:pPr>
        <w:rPr>
          <w:rFonts w:ascii="9999999" w:hAnsi="9999999" w:hint="default"/>
        </w:rPr>
      </w:lvl>
    </w:lvlOverride>
    <w:lvlOverride w:ilvl="3">
      <w:lvl w:ilvl="3">
        <w:start w:val="1"/>
        <w:numFmt w:val="bullet"/>
        <w:lvlText w:val=""/>
        <w:lvlJc w:val="left"/>
        <w:pPr>
          <w:tabs>
            <w:tab w:val="num" w:pos="1361"/>
          </w:tabs>
          <w:ind w:left="1361" w:hanging="341"/>
        </w:pPr>
        <w:rPr>
          <w:rFonts w:ascii="Symbol" w:hAnsi="Symbol" w:hint="default"/>
          <w:sz w:val="22"/>
        </w:rPr>
      </w:lvl>
    </w:lvlOverride>
    <w:lvlOverride w:ilvl="4">
      <w:lvl w:ilvl="4">
        <w:start w:val="1"/>
        <w:numFmt w:val="bullet"/>
        <w:lvlText w:val="-"/>
        <w:lvlJc w:val="left"/>
        <w:pPr>
          <w:tabs>
            <w:tab w:val="num" w:pos="1701"/>
          </w:tabs>
          <w:ind w:left="1701" w:hanging="340"/>
        </w:pPr>
        <w:rPr>
          <w:rFonts w:ascii="9999999" w:hAnsi="9999999" w:hint="default"/>
        </w:rPr>
      </w:lvl>
    </w:lvlOverride>
    <w:lvlOverride w:ilvl="5">
      <w:lvl w:ilvl="5">
        <w:start w:val="1"/>
        <w:numFmt w:val="bullet"/>
        <w:lvlText w:val=""/>
        <w:lvlJc w:val="left"/>
        <w:pPr>
          <w:tabs>
            <w:tab w:val="num" w:pos="2041"/>
          </w:tabs>
          <w:ind w:left="2041" w:hanging="340"/>
        </w:pPr>
        <w:rPr>
          <w:rFonts w:ascii="Wingdings" w:hAnsi="Wingdings" w:hint="default"/>
        </w:rPr>
      </w:lvl>
    </w:lvlOverride>
    <w:lvlOverride w:ilvl="6">
      <w:lvl w:ilvl="6">
        <w:start w:val="1"/>
        <w:numFmt w:val="bullet"/>
        <w:lvlText w:val=""/>
        <w:lvlJc w:val="left"/>
        <w:pPr>
          <w:tabs>
            <w:tab w:val="num" w:pos="2381"/>
          </w:tabs>
          <w:ind w:left="2381" w:hanging="340"/>
        </w:pPr>
        <w:rPr>
          <w:rFonts w:ascii="Wingdings" w:hAnsi="Wingdings" w:hint="default"/>
        </w:rPr>
      </w:lvl>
    </w:lvlOverride>
    <w:lvlOverride w:ilvl="7">
      <w:lvl w:ilvl="7">
        <w:start w:val="1"/>
        <w:numFmt w:val="bullet"/>
        <w:lvlText w:val=""/>
        <w:lvlJc w:val="left"/>
        <w:pPr>
          <w:tabs>
            <w:tab w:val="num" w:pos="2721"/>
          </w:tabs>
          <w:ind w:left="2721" w:hanging="340"/>
        </w:pPr>
        <w:rPr>
          <w:rFonts w:ascii="Symbol" w:hAnsi="Symbol" w:hint="default"/>
        </w:rPr>
      </w:lvl>
    </w:lvlOverride>
    <w:lvlOverride w:ilvl="8">
      <w:lvl w:ilvl="8">
        <w:start w:val="1"/>
        <w:numFmt w:val="bullet"/>
        <w:lvlText w:val=""/>
        <w:lvlJc w:val="left"/>
        <w:pPr>
          <w:tabs>
            <w:tab w:val="num" w:pos="3061"/>
          </w:tabs>
          <w:ind w:left="3061" w:hanging="340"/>
        </w:pPr>
        <w:rPr>
          <w:rFonts w:ascii="Symbol" w:hAnsi="Symbol" w:hint="default"/>
        </w:rPr>
      </w:lvl>
    </w:lvlOverride>
  </w:num>
  <w:num w:numId="44" w16cid:durableId="2034307340">
    <w:abstractNumId w:val="21"/>
    <w:lvlOverride w:ilvl="0">
      <w:lvl w:ilvl="0">
        <w:start w:val="1"/>
        <w:numFmt w:val="none"/>
        <w:lvlText w:val="9.1"/>
        <w:lvlJc w:val="left"/>
        <w:pPr>
          <w:tabs>
            <w:tab w:val="num" w:pos="340"/>
          </w:tabs>
          <w:ind w:left="340" w:hanging="340"/>
        </w:pPr>
        <w:rPr>
          <w:rFonts w:ascii="9999999" w:hAnsi="9999999" w:hint="default"/>
        </w:rPr>
      </w:lvl>
    </w:lvlOverride>
    <w:lvlOverride w:ilvl="1">
      <w:lvl w:ilvl="1">
        <w:start w:val="1"/>
        <w:numFmt w:val="bullet"/>
        <w:lvlText w:val=""/>
        <w:lvlJc w:val="left"/>
        <w:pPr>
          <w:tabs>
            <w:tab w:val="num" w:pos="680"/>
          </w:tabs>
          <w:ind w:left="680" w:hanging="340"/>
        </w:pPr>
        <w:rPr>
          <w:rFonts w:ascii="Symbol" w:hAnsi="Symbol" w:hint="default"/>
          <w:sz w:val="22"/>
        </w:rPr>
      </w:lvl>
    </w:lvlOverride>
    <w:lvlOverride w:ilvl="2">
      <w:lvl w:ilvl="2">
        <w:start w:val="1"/>
        <w:numFmt w:val="bullet"/>
        <w:lvlText w:val="-"/>
        <w:lvlJc w:val="left"/>
        <w:pPr>
          <w:tabs>
            <w:tab w:val="num" w:pos="1020"/>
          </w:tabs>
          <w:ind w:left="1020" w:hanging="340"/>
        </w:pPr>
        <w:rPr>
          <w:rFonts w:ascii="9999999" w:hAnsi="9999999" w:hint="default"/>
        </w:rPr>
      </w:lvl>
    </w:lvlOverride>
    <w:lvlOverride w:ilvl="3">
      <w:lvl w:ilvl="3">
        <w:start w:val="1"/>
        <w:numFmt w:val="bullet"/>
        <w:lvlText w:val=""/>
        <w:lvlJc w:val="left"/>
        <w:pPr>
          <w:tabs>
            <w:tab w:val="num" w:pos="1361"/>
          </w:tabs>
          <w:ind w:left="1361" w:hanging="341"/>
        </w:pPr>
        <w:rPr>
          <w:rFonts w:ascii="Symbol" w:hAnsi="Symbol" w:hint="default"/>
          <w:sz w:val="22"/>
        </w:rPr>
      </w:lvl>
    </w:lvlOverride>
    <w:lvlOverride w:ilvl="4">
      <w:lvl w:ilvl="4">
        <w:start w:val="1"/>
        <w:numFmt w:val="bullet"/>
        <w:lvlText w:val="-"/>
        <w:lvlJc w:val="left"/>
        <w:pPr>
          <w:tabs>
            <w:tab w:val="num" w:pos="1701"/>
          </w:tabs>
          <w:ind w:left="1701" w:hanging="340"/>
        </w:pPr>
        <w:rPr>
          <w:rFonts w:ascii="9999999" w:hAnsi="9999999" w:hint="default"/>
        </w:rPr>
      </w:lvl>
    </w:lvlOverride>
    <w:lvlOverride w:ilvl="5">
      <w:lvl w:ilvl="5">
        <w:start w:val="1"/>
        <w:numFmt w:val="bullet"/>
        <w:lvlText w:val=""/>
        <w:lvlJc w:val="left"/>
        <w:pPr>
          <w:tabs>
            <w:tab w:val="num" w:pos="2041"/>
          </w:tabs>
          <w:ind w:left="2041" w:hanging="340"/>
        </w:pPr>
        <w:rPr>
          <w:rFonts w:ascii="Wingdings" w:hAnsi="Wingdings" w:hint="default"/>
        </w:rPr>
      </w:lvl>
    </w:lvlOverride>
    <w:lvlOverride w:ilvl="6">
      <w:lvl w:ilvl="6">
        <w:start w:val="1"/>
        <w:numFmt w:val="bullet"/>
        <w:lvlText w:val=""/>
        <w:lvlJc w:val="left"/>
        <w:pPr>
          <w:tabs>
            <w:tab w:val="num" w:pos="2381"/>
          </w:tabs>
          <w:ind w:left="2381" w:hanging="340"/>
        </w:pPr>
        <w:rPr>
          <w:rFonts w:ascii="Wingdings" w:hAnsi="Wingdings" w:hint="default"/>
        </w:rPr>
      </w:lvl>
    </w:lvlOverride>
    <w:lvlOverride w:ilvl="7">
      <w:lvl w:ilvl="7">
        <w:start w:val="1"/>
        <w:numFmt w:val="bullet"/>
        <w:lvlText w:val=""/>
        <w:lvlJc w:val="left"/>
        <w:pPr>
          <w:tabs>
            <w:tab w:val="num" w:pos="2721"/>
          </w:tabs>
          <w:ind w:left="2721" w:hanging="340"/>
        </w:pPr>
        <w:rPr>
          <w:rFonts w:ascii="Symbol" w:hAnsi="Symbol" w:hint="default"/>
        </w:rPr>
      </w:lvl>
    </w:lvlOverride>
    <w:lvlOverride w:ilvl="8">
      <w:lvl w:ilvl="8">
        <w:start w:val="1"/>
        <w:numFmt w:val="bullet"/>
        <w:lvlText w:val=""/>
        <w:lvlJc w:val="left"/>
        <w:pPr>
          <w:tabs>
            <w:tab w:val="num" w:pos="3061"/>
          </w:tabs>
          <w:ind w:left="3061" w:hanging="34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AU" w:vendorID="64" w:dllVersion="6" w:nlCheck="1" w:checkStyle="1"/>
  <w:activeWritingStyle w:appName="MSWord" w:lang="zh-CN" w:vendorID="64" w:dllVersion="5" w:nlCheck="1" w:checkStyle="1"/>
  <w:activeWritingStyle w:appName="MSWord" w:lang="en-GB" w:vendorID="64" w:dllVersion="6" w:nlCheck="1" w:checkStyle="1"/>
  <w:activeWritingStyle w:appName="MSWord" w:lang="en-CA" w:vendorID="64" w:dllVersion="6" w:nlCheck="1" w:checkStyle="1"/>
  <w:activeWritingStyle w:appName="MSWord" w:lang="en-AU" w:vendorID="64" w:dllVersion="0" w:nlCheck="1" w:checkStyle="0"/>
  <w:activeWritingStyle w:appName="MSWord" w:lang="zh-CN" w:vendorID="64" w:dllVersion="0" w:nlCheck="1" w:checkStyle="1"/>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KPMG Offices"/>
    <w:docVar w:name="ClosingText" w:val="Yours sincerely"/>
    <w:docVar w:name="FirmName" w:val="KPMG Advisory (China) Limited Shenzhen"/>
    <w:docVar w:name="FromName" w:val="Sam Fan"/>
    <w:docVar w:name="FromPosn" w:val="Tax Partner"/>
    <w:docVar w:name="KISDocType" w:val="Letter"/>
    <w:docVar w:name="KISFilledIn" w:val="Y"/>
    <w:docVar w:name="KISVer" w:val="5.0"/>
    <w:docVar w:name="OffIndex" w:val=" 27"/>
    <w:docVar w:name="OffName" w:val="KPMG Advisory (China) Limited Shenzhen"/>
    <w:docVar w:name="PrePrintCont" w:val="2"/>
    <w:docVar w:name="PrivacyText" w:val="Private and confidential"/>
    <w:docVar w:name="Salutation" w:val="Dear Mr. and Mrs. FullName:"/>
    <w:docVar w:name="Signat2" w:val=" 0"/>
  </w:docVars>
  <w:rsids>
    <w:rsidRoot w:val="004D2EA2"/>
    <w:rsid w:val="00004871"/>
    <w:rsid w:val="00005FE2"/>
    <w:rsid w:val="000112B4"/>
    <w:rsid w:val="00016524"/>
    <w:rsid w:val="00021810"/>
    <w:rsid w:val="0002268E"/>
    <w:rsid w:val="00053420"/>
    <w:rsid w:val="00055774"/>
    <w:rsid w:val="0006115B"/>
    <w:rsid w:val="00066908"/>
    <w:rsid w:val="0007242B"/>
    <w:rsid w:val="00075837"/>
    <w:rsid w:val="00084650"/>
    <w:rsid w:val="00085290"/>
    <w:rsid w:val="000A3B70"/>
    <w:rsid w:val="000A5D47"/>
    <w:rsid w:val="000C37B0"/>
    <w:rsid w:val="000C582F"/>
    <w:rsid w:val="000D1055"/>
    <w:rsid w:val="000D611F"/>
    <w:rsid w:val="000D6760"/>
    <w:rsid w:val="000D7B63"/>
    <w:rsid w:val="000F602E"/>
    <w:rsid w:val="00117D82"/>
    <w:rsid w:val="00123968"/>
    <w:rsid w:val="00125D1E"/>
    <w:rsid w:val="0012634C"/>
    <w:rsid w:val="0013357D"/>
    <w:rsid w:val="001367D8"/>
    <w:rsid w:val="0014203B"/>
    <w:rsid w:val="001434CC"/>
    <w:rsid w:val="00143753"/>
    <w:rsid w:val="001442C9"/>
    <w:rsid w:val="00146CA0"/>
    <w:rsid w:val="00160E6D"/>
    <w:rsid w:val="00163CB0"/>
    <w:rsid w:val="001677D6"/>
    <w:rsid w:val="00171373"/>
    <w:rsid w:val="00173EA4"/>
    <w:rsid w:val="00176934"/>
    <w:rsid w:val="00181D42"/>
    <w:rsid w:val="001A269A"/>
    <w:rsid w:val="001A4CE6"/>
    <w:rsid w:val="001C37BA"/>
    <w:rsid w:val="001D4A0A"/>
    <w:rsid w:val="001F0173"/>
    <w:rsid w:val="00204C08"/>
    <w:rsid w:val="00224B7E"/>
    <w:rsid w:val="002255F3"/>
    <w:rsid w:val="00242C54"/>
    <w:rsid w:val="00253F1D"/>
    <w:rsid w:val="00267730"/>
    <w:rsid w:val="002742B7"/>
    <w:rsid w:val="002747EA"/>
    <w:rsid w:val="00281F44"/>
    <w:rsid w:val="00290C77"/>
    <w:rsid w:val="002A08F3"/>
    <w:rsid w:val="002B0C2C"/>
    <w:rsid w:val="002B0E88"/>
    <w:rsid w:val="002C0EBA"/>
    <w:rsid w:val="002C4CAB"/>
    <w:rsid w:val="002C5FA2"/>
    <w:rsid w:val="002D4D7B"/>
    <w:rsid w:val="002E3807"/>
    <w:rsid w:val="00302C5B"/>
    <w:rsid w:val="00304AFE"/>
    <w:rsid w:val="003153F0"/>
    <w:rsid w:val="00322C9D"/>
    <w:rsid w:val="0032587D"/>
    <w:rsid w:val="003413D7"/>
    <w:rsid w:val="003431A8"/>
    <w:rsid w:val="003500BB"/>
    <w:rsid w:val="003574D5"/>
    <w:rsid w:val="00367C7D"/>
    <w:rsid w:val="00391B46"/>
    <w:rsid w:val="00393308"/>
    <w:rsid w:val="00396E5E"/>
    <w:rsid w:val="003A0A06"/>
    <w:rsid w:val="003A4E1D"/>
    <w:rsid w:val="003B65F0"/>
    <w:rsid w:val="003C734C"/>
    <w:rsid w:val="003D66A3"/>
    <w:rsid w:val="003E24F3"/>
    <w:rsid w:val="003E256D"/>
    <w:rsid w:val="003F4D0E"/>
    <w:rsid w:val="00401653"/>
    <w:rsid w:val="00414E73"/>
    <w:rsid w:val="0042046B"/>
    <w:rsid w:val="00435935"/>
    <w:rsid w:val="004362D9"/>
    <w:rsid w:val="004368DC"/>
    <w:rsid w:val="00442A90"/>
    <w:rsid w:val="00442DEF"/>
    <w:rsid w:val="00445293"/>
    <w:rsid w:val="00453D57"/>
    <w:rsid w:val="00465854"/>
    <w:rsid w:val="004707BB"/>
    <w:rsid w:val="00487D7F"/>
    <w:rsid w:val="00490069"/>
    <w:rsid w:val="00491A95"/>
    <w:rsid w:val="004A6913"/>
    <w:rsid w:val="004B3DBC"/>
    <w:rsid w:val="004B437C"/>
    <w:rsid w:val="004B7C1F"/>
    <w:rsid w:val="004D08BC"/>
    <w:rsid w:val="004D17B4"/>
    <w:rsid w:val="004D2EA2"/>
    <w:rsid w:val="004D3F80"/>
    <w:rsid w:val="004D45A7"/>
    <w:rsid w:val="004E506E"/>
    <w:rsid w:val="004F0B2E"/>
    <w:rsid w:val="004F31BA"/>
    <w:rsid w:val="004F3D97"/>
    <w:rsid w:val="0050339E"/>
    <w:rsid w:val="00503DBF"/>
    <w:rsid w:val="00513F24"/>
    <w:rsid w:val="005142DE"/>
    <w:rsid w:val="00516ED5"/>
    <w:rsid w:val="00522F7C"/>
    <w:rsid w:val="0052677C"/>
    <w:rsid w:val="00543D82"/>
    <w:rsid w:val="00555B37"/>
    <w:rsid w:val="00574B79"/>
    <w:rsid w:val="00574E74"/>
    <w:rsid w:val="00595D3C"/>
    <w:rsid w:val="005A42B6"/>
    <w:rsid w:val="005B4852"/>
    <w:rsid w:val="005C2BD4"/>
    <w:rsid w:val="005C4FEF"/>
    <w:rsid w:val="005E7D15"/>
    <w:rsid w:val="005F5656"/>
    <w:rsid w:val="00600054"/>
    <w:rsid w:val="00606231"/>
    <w:rsid w:val="006317DC"/>
    <w:rsid w:val="00635069"/>
    <w:rsid w:val="006374B4"/>
    <w:rsid w:val="0064626B"/>
    <w:rsid w:val="006512D4"/>
    <w:rsid w:val="006620E2"/>
    <w:rsid w:val="006744F2"/>
    <w:rsid w:val="00680372"/>
    <w:rsid w:val="00691962"/>
    <w:rsid w:val="006B48D7"/>
    <w:rsid w:val="006C4238"/>
    <w:rsid w:val="006C5BB8"/>
    <w:rsid w:val="006D4E96"/>
    <w:rsid w:val="006E3698"/>
    <w:rsid w:val="006E370C"/>
    <w:rsid w:val="006F13C1"/>
    <w:rsid w:val="00702042"/>
    <w:rsid w:val="0070384F"/>
    <w:rsid w:val="00721F8D"/>
    <w:rsid w:val="0072773B"/>
    <w:rsid w:val="007350E0"/>
    <w:rsid w:val="00743325"/>
    <w:rsid w:val="00743986"/>
    <w:rsid w:val="00744515"/>
    <w:rsid w:val="00752084"/>
    <w:rsid w:val="00753F1C"/>
    <w:rsid w:val="007557E4"/>
    <w:rsid w:val="00770D89"/>
    <w:rsid w:val="00787675"/>
    <w:rsid w:val="007A6568"/>
    <w:rsid w:val="007B13CB"/>
    <w:rsid w:val="007D58BB"/>
    <w:rsid w:val="007E2C45"/>
    <w:rsid w:val="007F69B8"/>
    <w:rsid w:val="00805242"/>
    <w:rsid w:val="00806E7F"/>
    <w:rsid w:val="00815368"/>
    <w:rsid w:val="00816076"/>
    <w:rsid w:val="008343E6"/>
    <w:rsid w:val="008346DE"/>
    <w:rsid w:val="008364AA"/>
    <w:rsid w:val="00836777"/>
    <w:rsid w:val="00846773"/>
    <w:rsid w:val="00851468"/>
    <w:rsid w:val="00853E04"/>
    <w:rsid w:val="00863341"/>
    <w:rsid w:val="0086433E"/>
    <w:rsid w:val="008760B8"/>
    <w:rsid w:val="00886454"/>
    <w:rsid w:val="00890ED4"/>
    <w:rsid w:val="008A0220"/>
    <w:rsid w:val="008A0B81"/>
    <w:rsid w:val="008A11A6"/>
    <w:rsid w:val="008B485E"/>
    <w:rsid w:val="008D3600"/>
    <w:rsid w:val="008E5761"/>
    <w:rsid w:val="008F5114"/>
    <w:rsid w:val="0090025B"/>
    <w:rsid w:val="009033BE"/>
    <w:rsid w:val="009111B5"/>
    <w:rsid w:val="00912601"/>
    <w:rsid w:val="00912A15"/>
    <w:rsid w:val="00915975"/>
    <w:rsid w:val="00915DEF"/>
    <w:rsid w:val="00920AD0"/>
    <w:rsid w:val="00920CAD"/>
    <w:rsid w:val="009212F2"/>
    <w:rsid w:val="009334B1"/>
    <w:rsid w:val="00947AC8"/>
    <w:rsid w:val="00951882"/>
    <w:rsid w:val="009546A0"/>
    <w:rsid w:val="00966070"/>
    <w:rsid w:val="0096661D"/>
    <w:rsid w:val="00967BAB"/>
    <w:rsid w:val="0097332F"/>
    <w:rsid w:val="00974008"/>
    <w:rsid w:val="00983ED7"/>
    <w:rsid w:val="00995E00"/>
    <w:rsid w:val="009A5EAC"/>
    <w:rsid w:val="009B37D3"/>
    <w:rsid w:val="009C088E"/>
    <w:rsid w:val="009C2BA7"/>
    <w:rsid w:val="009C377B"/>
    <w:rsid w:val="009C61F1"/>
    <w:rsid w:val="009E233E"/>
    <w:rsid w:val="009F5DEF"/>
    <w:rsid w:val="00A17B58"/>
    <w:rsid w:val="00A26867"/>
    <w:rsid w:val="00A37AD6"/>
    <w:rsid w:val="00A4623C"/>
    <w:rsid w:val="00A601A0"/>
    <w:rsid w:val="00A64159"/>
    <w:rsid w:val="00A6469E"/>
    <w:rsid w:val="00A731AE"/>
    <w:rsid w:val="00A85F10"/>
    <w:rsid w:val="00A96B5A"/>
    <w:rsid w:val="00AB0CF3"/>
    <w:rsid w:val="00AB6447"/>
    <w:rsid w:val="00AE120E"/>
    <w:rsid w:val="00B07BCA"/>
    <w:rsid w:val="00B07C48"/>
    <w:rsid w:val="00B12AF9"/>
    <w:rsid w:val="00B17317"/>
    <w:rsid w:val="00B228F9"/>
    <w:rsid w:val="00B433F1"/>
    <w:rsid w:val="00B563A2"/>
    <w:rsid w:val="00B61D7E"/>
    <w:rsid w:val="00B71D58"/>
    <w:rsid w:val="00B76735"/>
    <w:rsid w:val="00B82C7B"/>
    <w:rsid w:val="00B91ADD"/>
    <w:rsid w:val="00B96046"/>
    <w:rsid w:val="00BA3E20"/>
    <w:rsid w:val="00BA79F0"/>
    <w:rsid w:val="00BC5603"/>
    <w:rsid w:val="00BD15C2"/>
    <w:rsid w:val="00BE405E"/>
    <w:rsid w:val="00BF0C4E"/>
    <w:rsid w:val="00BF3B23"/>
    <w:rsid w:val="00BF7024"/>
    <w:rsid w:val="00C017ED"/>
    <w:rsid w:val="00C05E8C"/>
    <w:rsid w:val="00C12F87"/>
    <w:rsid w:val="00C14B0B"/>
    <w:rsid w:val="00C2347D"/>
    <w:rsid w:val="00C25E9F"/>
    <w:rsid w:val="00C34FF5"/>
    <w:rsid w:val="00C353CC"/>
    <w:rsid w:val="00C36BD6"/>
    <w:rsid w:val="00C46207"/>
    <w:rsid w:val="00C64000"/>
    <w:rsid w:val="00C770A7"/>
    <w:rsid w:val="00CC3077"/>
    <w:rsid w:val="00CC517E"/>
    <w:rsid w:val="00CC5F20"/>
    <w:rsid w:val="00CC676A"/>
    <w:rsid w:val="00CE1E07"/>
    <w:rsid w:val="00CE6396"/>
    <w:rsid w:val="00D03CC4"/>
    <w:rsid w:val="00D10D09"/>
    <w:rsid w:val="00D23CEA"/>
    <w:rsid w:val="00D23D99"/>
    <w:rsid w:val="00D2555B"/>
    <w:rsid w:val="00D3074B"/>
    <w:rsid w:val="00D36CD2"/>
    <w:rsid w:val="00D4365B"/>
    <w:rsid w:val="00D5227B"/>
    <w:rsid w:val="00D569C4"/>
    <w:rsid w:val="00D6316D"/>
    <w:rsid w:val="00D742BA"/>
    <w:rsid w:val="00D76FD8"/>
    <w:rsid w:val="00D82141"/>
    <w:rsid w:val="00D9641D"/>
    <w:rsid w:val="00D97001"/>
    <w:rsid w:val="00DA4129"/>
    <w:rsid w:val="00DA497E"/>
    <w:rsid w:val="00DA5CB0"/>
    <w:rsid w:val="00DB081A"/>
    <w:rsid w:val="00DB3A5F"/>
    <w:rsid w:val="00DB52F1"/>
    <w:rsid w:val="00DD1C6A"/>
    <w:rsid w:val="00DD55EF"/>
    <w:rsid w:val="00DE02FC"/>
    <w:rsid w:val="00DE07BA"/>
    <w:rsid w:val="00DE47DD"/>
    <w:rsid w:val="00DF492B"/>
    <w:rsid w:val="00E034D5"/>
    <w:rsid w:val="00E17E4B"/>
    <w:rsid w:val="00E43E3F"/>
    <w:rsid w:val="00E44BBB"/>
    <w:rsid w:val="00E519FD"/>
    <w:rsid w:val="00E54A2F"/>
    <w:rsid w:val="00E54AA9"/>
    <w:rsid w:val="00E6710A"/>
    <w:rsid w:val="00E73743"/>
    <w:rsid w:val="00E74AFF"/>
    <w:rsid w:val="00E77782"/>
    <w:rsid w:val="00E94C73"/>
    <w:rsid w:val="00EA39E4"/>
    <w:rsid w:val="00EA3C50"/>
    <w:rsid w:val="00EC7AB6"/>
    <w:rsid w:val="00ED0DF7"/>
    <w:rsid w:val="00EE213F"/>
    <w:rsid w:val="00EF2670"/>
    <w:rsid w:val="00EF5AB8"/>
    <w:rsid w:val="00EF6F96"/>
    <w:rsid w:val="00F07CE0"/>
    <w:rsid w:val="00F21F1B"/>
    <w:rsid w:val="00F233B8"/>
    <w:rsid w:val="00F2567B"/>
    <w:rsid w:val="00F303C3"/>
    <w:rsid w:val="00F33C43"/>
    <w:rsid w:val="00F469F4"/>
    <w:rsid w:val="00F64D48"/>
    <w:rsid w:val="00F669D3"/>
    <w:rsid w:val="00F8769B"/>
    <w:rsid w:val="00F903DF"/>
    <w:rsid w:val="00FA192C"/>
    <w:rsid w:val="00FA4DBA"/>
    <w:rsid w:val="00FC5D9E"/>
    <w:rsid w:val="00FE0967"/>
    <w:rsid w:val="00FF02E7"/>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80E57"/>
  <w15:docId w15:val="{06A83936-3C06-4B62-8C2C-63CE89C6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heme="minorEastAsia" w:hAnsi="CG Times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80372"/>
    <w:rPr>
      <w:rFonts w:ascii="Arial" w:hAnsi="Arial"/>
      <w:sz w:val="22"/>
      <w:lang w:eastAsia="en-US"/>
    </w:rPr>
  </w:style>
  <w:style w:type="paragraph" w:styleId="1">
    <w:name w:val="heading 1"/>
    <w:basedOn w:val="20"/>
    <w:next w:val="a1"/>
    <w:link w:val="10"/>
    <w:qFormat/>
    <w:rsid w:val="009A5EAC"/>
    <w:pPr>
      <w:outlineLvl w:val="0"/>
    </w:pPr>
    <w:rPr>
      <w:i w:val="0"/>
    </w:rPr>
  </w:style>
  <w:style w:type="paragraph" w:styleId="20">
    <w:name w:val="heading 2"/>
    <w:basedOn w:val="3"/>
    <w:next w:val="a1"/>
    <w:link w:val="21"/>
    <w:qFormat/>
    <w:rsid w:val="009A5EAC"/>
    <w:pPr>
      <w:outlineLvl w:val="1"/>
    </w:pPr>
    <w:rPr>
      <w:b/>
      <w:sz w:val="24"/>
    </w:rPr>
  </w:style>
  <w:style w:type="paragraph" w:styleId="3">
    <w:name w:val="heading 3"/>
    <w:basedOn w:val="a1"/>
    <w:next w:val="a1"/>
    <w:link w:val="30"/>
    <w:qFormat/>
    <w:rsid w:val="001434CC"/>
    <w:pPr>
      <w:keepNext/>
      <w:keepLines/>
      <w:outlineLvl w:val="2"/>
    </w:pPr>
    <w:rPr>
      <w:i/>
    </w:rPr>
  </w:style>
  <w:style w:type="paragraph" w:styleId="4">
    <w:name w:val="heading 4"/>
    <w:basedOn w:val="a1"/>
    <w:next w:val="a1"/>
    <w:rsid w:val="001434CC"/>
    <w:pPr>
      <w:outlineLvl w:val="3"/>
    </w:pPr>
  </w:style>
  <w:style w:type="paragraph" w:styleId="5">
    <w:name w:val="heading 5"/>
    <w:basedOn w:val="a0"/>
    <w:next w:val="a0"/>
    <w:rsid w:val="001434CC"/>
    <w:pPr>
      <w:outlineLvl w:val="4"/>
    </w:pPr>
  </w:style>
  <w:style w:type="paragraph" w:styleId="6">
    <w:name w:val="heading 6"/>
    <w:basedOn w:val="a0"/>
    <w:next w:val="a0"/>
    <w:semiHidden/>
    <w:rsid w:val="000C37B0"/>
    <w:pPr>
      <w:outlineLvl w:val="5"/>
    </w:pPr>
  </w:style>
  <w:style w:type="paragraph" w:styleId="7">
    <w:name w:val="heading 7"/>
    <w:basedOn w:val="a0"/>
    <w:next w:val="a0"/>
    <w:semiHidden/>
    <w:rsid w:val="000C37B0"/>
    <w:pPr>
      <w:outlineLvl w:val="6"/>
    </w:pPr>
  </w:style>
  <w:style w:type="paragraph" w:styleId="8">
    <w:name w:val="heading 8"/>
    <w:basedOn w:val="a0"/>
    <w:next w:val="a0"/>
    <w:semiHidden/>
    <w:rsid w:val="000C37B0"/>
    <w:pPr>
      <w:outlineLvl w:val="7"/>
    </w:pPr>
  </w:style>
  <w:style w:type="paragraph" w:styleId="9">
    <w:name w:val="heading 9"/>
    <w:basedOn w:val="a0"/>
    <w:next w:val="a0"/>
    <w:semiHidden/>
    <w:rsid w:val="000C37B0"/>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qFormat/>
    <w:rsid w:val="00E43E3F"/>
    <w:pPr>
      <w:spacing w:before="120" w:after="120"/>
    </w:pPr>
  </w:style>
  <w:style w:type="paragraph" w:styleId="a6">
    <w:name w:val="footer"/>
    <w:basedOn w:val="a0"/>
    <w:link w:val="a7"/>
    <w:uiPriority w:val="99"/>
    <w:rsid w:val="009C61F1"/>
    <w:pPr>
      <w:tabs>
        <w:tab w:val="center" w:pos="4423"/>
        <w:tab w:val="right" w:pos="8505"/>
      </w:tabs>
      <w:spacing w:line="130" w:lineRule="exact"/>
    </w:pPr>
    <w:rPr>
      <w:sz w:val="11"/>
      <w:lang w:val="en-US"/>
    </w:rPr>
  </w:style>
  <w:style w:type="paragraph" w:styleId="a8">
    <w:name w:val="header"/>
    <w:basedOn w:val="a0"/>
    <w:link w:val="a9"/>
    <w:rsid w:val="00173EA4"/>
    <w:pPr>
      <w:spacing w:before="20" w:after="20"/>
    </w:pPr>
    <w:rPr>
      <w:i/>
      <w:sz w:val="18"/>
    </w:rPr>
  </w:style>
  <w:style w:type="paragraph" w:styleId="a">
    <w:name w:val="List Bullet"/>
    <w:basedOn w:val="a1"/>
    <w:qFormat/>
    <w:rsid w:val="00F64D48"/>
    <w:pPr>
      <w:numPr>
        <w:numId w:val="28"/>
      </w:numPr>
    </w:pPr>
    <w:rPr>
      <w:lang w:val="en-US"/>
    </w:rPr>
  </w:style>
  <w:style w:type="paragraph" w:styleId="2">
    <w:name w:val="List Bullet 2"/>
    <w:basedOn w:val="a"/>
    <w:qFormat/>
    <w:rsid w:val="004B3DBC"/>
    <w:pPr>
      <w:numPr>
        <w:numId w:val="29"/>
      </w:numPr>
    </w:pPr>
  </w:style>
  <w:style w:type="paragraph" w:customStyle="1" w:styleId="Graphic">
    <w:name w:val="Graphic"/>
    <w:basedOn w:val="a0"/>
    <w:next w:val="aa"/>
    <w:qFormat/>
    <w:rsid w:val="00D2555B"/>
    <w:pPr>
      <w:pBdr>
        <w:top w:val="single" w:sz="4" w:space="1" w:color="auto"/>
        <w:left w:val="single" w:sz="4" w:space="1" w:color="auto"/>
        <w:bottom w:val="single" w:sz="4" w:space="1" w:color="auto"/>
        <w:right w:val="single" w:sz="4" w:space="1" w:color="auto"/>
      </w:pBdr>
      <w:jc w:val="center"/>
    </w:pPr>
  </w:style>
  <w:style w:type="paragraph" w:styleId="ab">
    <w:name w:val="footnote text"/>
    <w:basedOn w:val="a0"/>
    <w:semiHidden/>
    <w:rsid w:val="008D3600"/>
    <w:rPr>
      <w:sz w:val="18"/>
    </w:rPr>
  </w:style>
  <w:style w:type="character" w:styleId="ac">
    <w:name w:val="page number"/>
    <w:rsid w:val="001434CC"/>
    <w:rPr>
      <w:rFonts w:ascii="Arial" w:hAnsi="Arial"/>
      <w:sz w:val="12"/>
    </w:rPr>
  </w:style>
  <w:style w:type="paragraph" w:customStyle="1" w:styleId="zDocDate">
    <w:name w:val="zDocDate"/>
    <w:basedOn w:val="a0"/>
    <w:rsid w:val="00C64000"/>
    <w:pPr>
      <w:spacing w:before="240"/>
    </w:pPr>
  </w:style>
  <w:style w:type="paragraph" w:styleId="aa">
    <w:name w:val="caption"/>
    <w:basedOn w:val="a0"/>
    <w:next w:val="a1"/>
    <w:qFormat/>
    <w:rsid w:val="008D3600"/>
    <w:rPr>
      <w:bCs/>
      <w:i/>
      <w:sz w:val="14"/>
    </w:rPr>
  </w:style>
  <w:style w:type="paragraph" w:styleId="31">
    <w:name w:val="Body Text 3"/>
    <w:basedOn w:val="a0"/>
    <w:qFormat/>
    <w:rsid w:val="008D3600"/>
    <w:pPr>
      <w:ind w:left="142" w:hanging="142"/>
    </w:pPr>
    <w:rPr>
      <w:sz w:val="18"/>
      <w:szCs w:val="16"/>
    </w:rPr>
  </w:style>
  <w:style w:type="paragraph" w:customStyle="1" w:styleId="zKISOffAddress">
    <w:name w:val="zKISOffAddress"/>
    <w:basedOn w:val="a0"/>
    <w:rsid w:val="001C37BA"/>
    <w:pPr>
      <w:spacing w:after="1224" w:line="250" w:lineRule="exact"/>
    </w:pPr>
  </w:style>
  <w:style w:type="paragraph" w:customStyle="1" w:styleId="zKISDescFooter">
    <w:name w:val="zKISDescFooter"/>
    <w:basedOn w:val="a0"/>
    <w:rsid w:val="00BF0C4E"/>
    <w:pPr>
      <w:framePr w:hSpace="284" w:vSpace="164" w:wrap="around" w:vAnchor="page" w:hAnchor="margin" w:y="15310"/>
      <w:spacing w:line="130" w:lineRule="exact"/>
    </w:pPr>
    <w:rPr>
      <w:color w:val="7F7F7F" w:themeColor="text1" w:themeTint="80"/>
      <w:sz w:val="11"/>
      <w:szCs w:val="12"/>
    </w:rPr>
  </w:style>
  <w:style w:type="paragraph" w:customStyle="1" w:styleId="zKISDescFooter2">
    <w:name w:val="zKISDescFooter2"/>
    <w:basedOn w:val="zKISDescFooter"/>
    <w:rsid w:val="00BF0C4E"/>
    <w:pPr>
      <w:framePr w:wrap="around" w:x="3970"/>
    </w:pPr>
  </w:style>
  <w:style w:type="character" w:styleId="ad">
    <w:name w:val="Placeholder Text"/>
    <w:basedOn w:val="a2"/>
    <w:uiPriority w:val="99"/>
    <w:semiHidden/>
    <w:rsid w:val="008D3600"/>
    <w:rPr>
      <w:color w:val="808080"/>
    </w:rPr>
  </w:style>
  <w:style w:type="character" w:customStyle="1" w:styleId="a5">
    <w:name w:val="正文文本 字符"/>
    <w:link w:val="a1"/>
    <w:rsid w:val="00E43E3F"/>
    <w:rPr>
      <w:rFonts w:ascii="Univers for KPMG Light" w:hAnsi="Univers for KPMG Light"/>
      <w:sz w:val="22"/>
      <w:lang w:eastAsia="en-US"/>
    </w:rPr>
  </w:style>
  <w:style w:type="character" w:customStyle="1" w:styleId="30">
    <w:name w:val="标题 3 字符"/>
    <w:link w:val="3"/>
    <w:rsid w:val="001434CC"/>
    <w:rPr>
      <w:rFonts w:ascii="Arial" w:hAnsi="Arial"/>
      <w:i/>
      <w:sz w:val="22"/>
      <w:lang w:eastAsia="en-US"/>
    </w:rPr>
  </w:style>
  <w:style w:type="character" w:customStyle="1" w:styleId="21">
    <w:name w:val="标题 2 字符"/>
    <w:link w:val="20"/>
    <w:rsid w:val="009A5EAC"/>
    <w:rPr>
      <w:rFonts w:ascii="Univers for KPMG" w:hAnsi="Univers for KPMG"/>
      <w:b/>
      <w:i/>
      <w:sz w:val="24"/>
      <w:lang w:eastAsia="en-US"/>
    </w:rPr>
  </w:style>
  <w:style w:type="character" w:customStyle="1" w:styleId="10">
    <w:name w:val="标题 1 字符"/>
    <w:link w:val="1"/>
    <w:rsid w:val="009A5EAC"/>
    <w:rPr>
      <w:rFonts w:ascii="Univers for KPMG" w:hAnsi="Univers for KPMG"/>
      <w:b/>
      <w:sz w:val="24"/>
      <w:lang w:eastAsia="en-US"/>
    </w:rPr>
  </w:style>
  <w:style w:type="table" w:styleId="ae">
    <w:name w:val="Table Grid"/>
    <w:basedOn w:val="a3"/>
    <w:rsid w:val="008D3600"/>
    <w:rPr>
      <w:rFonts w:ascii="Tms Rmn" w:hAnsi="Tms Rmn"/>
      <w:lang w:val="en-CA" w:eastAsia="en-CA"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DistnHeader">
    <w:name w:val="zDistnHeader"/>
    <w:basedOn w:val="a0"/>
    <w:next w:val="a0"/>
    <w:semiHidden/>
    <w:rsid w:val="008D3600"/>
    <w:pPr>
      <w:keepNext/>
      <w:spacing w:before="520"/>
    </w:pPr>
  </w:style>
  <w:style w:type="paragraph" w:customStyle="1" w:styleId="zSignature">
    <w:name w:val="zSignature"/>
    <w:basedOn w:val="a1"/>
    <w:rsid w:val="00E43E3F"/>
    <w:pPr>
      <w:keepNext/>
      <w:spacing w:before="240"/>
    </w:pPr>
  </w:style>
  <w:style w:type="paragraph" w:customStyle="1" w:styleId="zSubject">
    <w:name w:val="zSubject"/>
    <w:basedOn w:val="a1"/>
    <w:rsid w:val="00E17E4B"/>
    <w:rPr>
      <w:b/>
      <w:bCs/>
      <w:sz w:val="24"/>
    </w:rPr>
  </w:style>
  <w:style w:type="character" w:customStyle="1" w:styleId="a7">
    <w:name w:val="页脚 字符"/>
    <w:basedOn w:val="a2"/>
    <w:link w:val="a6"/>
    <w:uiPriority w:val="99"/>
    <w:rsid w:val="00F64D48"/>
    <w:rPr>
      <w:rFonts w:ascii="Arial" w:hAnsi="Arial"/>
      <w:sz w:val="11"/>
      <w:lang w:val="en-US" w:eastAsia="en-US"/>
    </w:rPr>
  </w:style>
  <w:style w:type="character" w:customStyle="1" w:styleId="a9">
    <w:name w:val="页眉 字符"/>
    <w:basedOn w:val="a2"/>
    <w:link w:val="a8"/>
    <w:rsid w:val="007F69B8"/>
    <w:rPr>
      <w:rFonts w:ascii="Arial" w:hAnsi="Arial"/>
      <w:i/>
      <w:sz w:val="18"/>
      <w:lang w:eastAsia="en-US"/>
    </w:rPr>
  </w:style>
  <w:style w:type="paragraph" w:styleId="af">
    <w:name w:val="Balloon Text"/>
    <w:basedOn w:val="a0"/>
    <w:link w:val="af0"/>
    <w:semiHidden/>
    <w:unhideWhenUsed/>
    <w:rsid w:val="00DF492B"/>
    <w:rPr>
      <w:rFonts w:ascii="Segoe UI" w:hAnsi="Segoe UI" w:cs="Segoe UI"/>
      <w:sz w:val="18"/>
      <w:szCs w:val="18"/>
    </w:rPr>
  </w:style>
  <w:style w:type="character" w:customStyle="1" w:styleId="af0">
    <w:name w:val="批注框文本 字符"/>
    <w:basedOn w:val="a2"/>
    <w:link w:val="af"/>
    <w:semiHidden/>
    <w:rsid w:val="00DF492B"/>
    <w:rPr>
      <w:rFonts w:ascii="Segoe UI" w:hAnsi="Segoe UI" w:cs="Segoe UI"/>
      <w:sz w:val="18"/>
      <w:szCs w:val="18"/>
      <w:lang w:eastAsia="en-US"/>
    </w:rPr>
  </w:style>
  <w:style w:type="paragraph" w:customStyle="1" w:styleId="Default">
    <w:name w:val="Default"/>
    <w:rsid w:val="008346DE"/>
    <w:pPr>
      <w:autoSpaceDE w:val="0"/>
      <w:autoSpaceDN w:val="0"/>
      <w:adjustRightInd w:val="0"/>
    </w:pPr>
    <w:rPr>
      <w:rFonts w:ascii="Times New Roman" w:eastAsia="华文楷体" w:hAnsi="Times New Roman"/>
      <w:color w:val="000000"/>
      <w:sz w:val="24"/>
      <w:szCs w:val="24"/>
      <w:lang w:val="en-US" w:eastAsia="zh-CN"/>
    </w:rPr>
  </w:style>
  <w:style w:type="paragraph" w:customStyle="1" w:styleId="Text">
    <w:name w:val="Text"/>
    <w:basedOn w:val="a0"/>
    <w:rsid w:val="00E44BBB"/>
    <w:pPr>
      <w:spacing w:after="260" w:line="260" w:lineRule="atLeast"/>
      <w:jc w:val="both"/>
    </w:pPr>
    <w:rPr>
      <w:rFonts w:ascii="Times New Roman" w:eastAsia="宋体" w:hAnsi="Times New Roman"/>
      <w:sz w:val="24"/>
      <w:lang w:val="en-GB"/>
    </w:rPr>
  </w:style>
  <w:style w:type="paragraph" w:customStyle="1" w:styleId="Body">
    <w:name w:val="Body"/>
    <w:aliases w:val="by"/>
    <w:basedOn w:val="a0"/>
    <w:link w:val="BodyChar"/>
    <w:rsid w:val="00E44BBB"/>
    <w:pPr>
      <w:spacing w:after="260" w:line="260" w:lineRule="atLeast"/>
      <w:jc w:val="both"/>
    </w:pPr>
    <w:rPr>
      <w:rFonts w:ascii="Times New Roman" w:eastAsia="Times New Roman" w:hAnsi="Times New Roman"/>
      <w:sz w:val="24"/>
      <w:lang w:val="en-GB"/>
    </w:rPr>
  </w:style>
  <w:style w:type="character" w:customStyle="1" w:styleId="BodyChar">
    <w:name w:val="Body Char"/>
    <w:aliases w:val="by Char"/>
    <w:link w:val="Body"/>
    <w:locked/>
    <w:rsid w:val="00E44BBB"/>
    <w:rPr>
      <w:rFonts w:ascii="Times New Roman" w:eastAsia="Times New Roman" w:hAnsi="Times New Roman"/>
      <w:sz w:val="24"/>
      <w:lang w:val="en-GB" w:eastAsia="en-US"/>
    </w:rPr>
  </w:style>
  <w:style w:type="paragraph" w:styleId="af1">
    <w:name w:val="List Paragraph"/>
    <w:basedOn w:val="a0"/>
    <w:uiPriority w:val="34"/>
    <w:rsid w:val="00CC676A"/>
    <w:pPr>
      <w:ind w:left="720"/>
      <w:contextualSpacing/>
    </w:pPr>
  </w:style>
  <w:style w:type="paragraph" w:styleId="af2">
    <w:name w:val="Revision"/>
    <w:hidden/>
    <w:uiPriority w:val="99"/>
    <w:semiHidden/>
    <w:rsid w:val="00B228F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2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Letterwith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mail_x0020_Subject xmlns="A76912D2-6C79-48CC-9FE3-84AB4FA15990" xsi:nil="true"/>
    <Email_x0020_DateTime xmlns="A76912D2-6C79-48CC-9FE3-84AB4FA15990" xsi:nil="true"/>
    <Email_x0020_Importance xmlns="A76912D2-6C79-48CC-9FE3-84AB4FA15990" xsi:nil="true"/>
    <Email_x0020_Cc xmlns="A76912D2-6C79-48CC-9FE3-84AB4FA15990" xsi:nil="true"/>
    <Email_x0020_From xmlns="A76912D2-6C79-48CC-9FE3-84AB4FA15990" xsi:nil="true"/>
    <PublishingExpirationDate xmlns="http://schemas.microsoft.com/sharepoint/v3" xsi:nil="true"/>
    <PublishingStartDate xmlns="http://schemas.microsoft.com/sharepoint/v3" xsi:nil="true"/>
    <Email_x0020_To xmlns="A76912D2-6C79-48CC-9FE3-84AB4FA159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3ED151BC0F204997CF5EF39F435A4E" ma:contentTypeVersion="" ma:contentTypeDescription="Create a new document." ma:contentTypeScope="" ma:versionID="1500204c28a17dc29532ed01f9c999b0">
  <xsd:schema xmlns:xsd="http://www.w3.org/2001/XMLSchema" xmlns:xs="http://www.w3.org/2001/XMLSchema" xmlns:p="http://schemas.microsoft.com/office/2006/metadata/properties" xmlns:ns1="http://schemas.microsoft.com/sharepoint/v3" xmlns:ns2="A76912D2-6C79-48CC-9FE3-84AB4FA15990" xmlns:ns3="61c59613-fa3d-49ac-a488-29be1c5cd5ec" targetNamespace="http://schemas.microsoft.com/office/2006/metadata/properties" ma:root="true" ma:fieldsID="803a95d5a1c1c75836da2150d98e1425" ns1:_="" ns2:_="" ns3:_="">
    <xsd:import namespace="http://schemas.microsoft.com/sharepoint/v3"/>
    <xsd:import namespace="A76912D2-6C79-48CC-9FE3-84AB4FA15990"/>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Email_x0020_Subject" minOccurs="0"/>
                <xsd:element ref="ns2:Email_x0020_From" minOccurs="0"/>
                <xsd:element ref="ns2:Email_x0020_To" minOccurs="0"/>
                <xsd:element ref="ns2:Email_x0020_Cc" minOccurs="0"/>
                <xsd:element ref="ns2:Email_x0020_DateTime" minOccurs="0"/>
                <xsd:element ref="ns2:Email_x0020_Importan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6912D2-6C79-48CC-9FE3-84AB4FA15990" elementFormDefault="qualified">
    <xsd:import namespace="http://schemas.microsoft.com/office/2006/documentManagement/types"/>
    <xsd:import namespace="http://schemas.microsoft.com/office/infopath/2007/PartnerControls"/>
    <xsd:element name="Email_x0020_Subject" ma:index="8" nillable="true" ma:displayName="Email Subject" ma:internalName="Email_x0020_Subject" ma:readOnly="false">
      <xsd:simpleType>
        <xsd:restriction base="dms:Text">
          <xsd:maxLength value="255"/>
        </xsd:restriction>
      </xsd:simpleType>
    </xsd:element>
    <xsd:element name="Email_x0020_From" ma:index="9" nillable="true" ma:displayName="Email From" ma:internalName="Email_x0020_From" ma:readOnly="false">
      <xsd:simpleType>
        <xsd:restriction base="dms:Text">
          <xsd:maxLength value="255"/>
        </xsd:restriction>
      </xsd:simpleType>
    </xsd:element>
    <xsd:element name="Email_x0020_To" ma:index="10" nillable="true" ma:displayName="Email To" ma:internalName="Email_x0020_To" ma:readOnly="false">
      <xsd:simpleType>
        <xsd:restriction base="dms:Text">
          <xsd:maxLength value="255"/>
        </xsd:restriction>
      </xsd:simpleType>
    </xsd:element>
    <xsd:element name="Email_x0020_Cc" ma:index="11" nillable="true" ma:displayName="Email Cc" ma:internalName="Email_x0020_Cc" ma:readOnly="false">
      <xsd:simpleType>
        <xsd:restriction base="dms:Text">
          <xsd:maxLength value="255"/>
        </xsd:restriction>
      </xsd:simpleType>
    </xsd:element>
    <xsd:element name="Email_x0020_DateTime" ma:index="12" nillable="true" ma:displayName="Email DateTime" ma:format="DateTime" ma:internalName="Email_x0020_DateTime" ma:readOnly="false">
      <xsd:simpleType>
        <xsd:restriction base="dms:DateTime"/>
      </xsd:simpleType>
    </xsd:element>
    <xsd:element name="Email_x0020_Importance" ma:index="13" nillable="true" ma:displayName="Email Importance" ma:internalName="Email_x0020_Importanc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5"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79E6F-193A-444C-9203-3B1ACB0D81BD}">
  <ds:schemaRefs>
    <ds:schemaRef ds:uri="http://schemas.openxmlformats.org/officeDocument/2006/bibliography"/>
  </ds:schemaRefs>
</ds:datastoreItem>
</file>

<file path=customXml/itemProps2.xml><?xml version="1.0" encoding="utf-8"?>
<ds:datastoreItem xmlns:ds="http://schemas.openxmlformats.org/officeDocument/2006/customXml" ds:itemID="{A7B61F80-756E-4002-87D9-F2787175E80A}">
  <ds:schemaRefs>
    <ds:schemaRef ds:uri="http://schemas.microsoft.com/office/2006/metadata/properties"/>
    <ds:schemaRef ds:uri="http://schemas.microsoft.com/office/infopath/2007/PartnerControls"/>
    <ds:schemaRef ds:uri="A76912D2-6C79-48CC-9FE3-84AB4FA15990"/>
    <ds:schemaRef ds:uri="http://schemas.microsoft.com/sharepoint/v3"/>
  </ds:schemaRefs>
</ds:datastoreItem>
</file>

<file path=customXml/itemProps3.xml><?xml version="1.0" encoding="utf-8"?>
<ds:datastoreItem xmlns:ds="http://schemas.openxmlformats.org/officeDocument/2006/customXml" ds:itemID="{F6C91C02-620D-4DF2-87DA-4155C787FC59}">
  <ds:schemaRefs>
    <ds:schemaRef ds:uri="http://schemas.microsoft.com/sharepoint/v3/contenttype/forms"/>
  </ds:schemaRefs>
</ds:datastoreItem>
</file>

<file path=customXml/itemProps4.xml><?xml version="1.0" encoding="utf-8"?>
<ds:datastoreItem xmlns:ds="http://schemas.openxmlformats.org/officeDocument/2006/customXml" ds:itemID="{0C3ABD0E-85A9-428B-8FEF-F4C5597AF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6912D2-6C79-48CC-9FE3-84AB4FA15990"/>
    <ds:schemaRef ds:uri="61c59613-fa3d-49ac-a488-29be1c5cd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Letterwithhead.dot</Template>
  <TotalTime>2</TotalTime>
  <Pages>5</Pages>
  <Words>2664</Words>
  <Characters>242</Characters>
  <Application>Microsoft Office Word</Application>
  <DocSecurity>0</DocSecurity>
  <Lines>2</Lines>
  <Paragraphs>5</Paragraphs>
  <ScaleCrop>false</ScaleCrop>
  <HeadingPairs>
    <vt:vector size="2" baseType="variant">
      <vt:variant>
        <vt:lpstr>Title</vt:lpstr>
      </vt:variant>
      <vt:variant>
        <vt:i4>1</vt:i4>
      </vt:variant>
    </vt:vector>
  </HeadingPairs>
  <TitlesOfParts>
    <vt:vector size="1" baseType="lpstr">
      <vt:lpstr>Letter to</vt:lpstr>
    </vt:vector>
  </TitlesOfParts>
  <Company>KPMG</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dc:title>
  <dc:subject/>
  <dc:creator>Sam Fan</dc:creator>
  <cp:keywords/>
  <dc:description/>
  <cp:lastModifiedBy>KPMG Tax</cp:lastModifiedBy>
  <cp:revision>2</cp:revision>
  <cp:lastPrinted>2024-04-25T06:20:00Z</cp:lastPrinted>
  <dcterms:created xsi:type="dcterms:W3CDTF">2026-03-04T09:51:00Z</dcterms:created>
  <dcterms:modified xsi:type="dcterms:W3CDTF">2026-03-04T09:51:00Z</dcterms:modified>
  <cp:category>KPMG Confidential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Client">
    <vt:lpwstr/>
  </property>
  <property fmtid="{D5CDD505-2E9C-101B-9397-08002B2CF9AE}" pid="3" name="KISSubject">
    <vt:lpwstr/>
  </property>
  <property fmtid="{D5CDD505-2E9C-101B-9397-08002B2CF9AE}" pid="4" name="KISDateFmt">
    <vt:lpwstr>d MMMM yyyy</vt:lpwstr>
  </property>
  <property fmtid="{D5CDD505-2E9C-101B-9397-08002B2CF9AE}" pid="5" name="KISFirmDispName">
    <vt:lpwstr>KPMG Advisory (China) Limited Shenzhen</vt:lpwstr>
  </property>
  <property fmtid="{D5CDD505-2E9C-101B-9397-08002B2CF9AE}" pid="6" name="KISFirmPrtName">
    <vt:lpwstr>KPMG Advisory (China) Limited</vt:lpwstr>
  </property>
  <property fmtid="{D5CDD505-2E9C-101B-9397-08002B2CF9AE}" pid="7" name="KISFirmInfoA">
    <vt:lpwstr/>
  </property>
  <property fmtid="{D5CDD505-2E9C-101B-9397-08002B2CF9AE}" pid="8" name="KISFirmInfoB">
    <vt:lpwstr>KPMG Advisory (China) Limited</vt:lpwstr>
  </property>
  <property fmtid="{D5CDD505-2E9C-101B-9397-08002B2CF9AE}" pid="9" name="KISFirmInfoC">
    <vt:lpwstr>China</vt:lpwstr>
  </property>
  <property fmtid="{D5CDD505-2E9C-101B-9397-08002B2CF9AE}" pid="10" name="KISFirmDesc">
    <vt:lpwstr>KPMG Advisory (China) Limited, a wholly foreign owned enterprise in China and a member firm of the KPMG network of independent member firms affiliated with KPMG International Cooperative (“KPMG International”), a Swiss entity.</vt:lpwstr>
  </property>
  <property fmtid="{D5CDD505-2E9C-101B-9397-08002B2CF9AE}" pid="11" name="KISSvcDispName">
    <vt:lpwstr>KPMG Offices</vt:lpwstr>
  </property>
  <property fmtid="{D5CDD505-2E9C-101B-9397-08002B2CF9AE}" pid="12" name="KISSvcPrtName">
    <vt:lpwstr/>
  </property>
  <property fmtid="{D5CDD505-2E9C-101B-9397-08002B2CF9AE}" pid="13" name="KISSvcInfoA">
    <vt:lpwstr/>
  </property>
  <property fmtid="{D5CDD505-2E9C-101B-9397-08002B2CF9AE}" pid="14" name="KISSvcInfoB">
    <vt:lpwstr/>
  </property>
  <property fmtid="{D5CDD505-2E9C-101B-9397-08002B2CF9AE}" pid="15" name="KISSvcInfoC">
    <vt:lpwstr/>
  </property>
  <property fmtid="{D5CDD505-2E9C-101B-9397-08002B2CF9AE}" pid="16" name="KISOffName">
    <vt:lpwstr>KPMG Advisory (China) Limited Shenzhen</vt:lpwstr>
  </property>
  <property fmtid="{D5CDD505-2E9C-101B-9397-08002B2CF9AE}" pid="17" name="KISOffCity">
    <vt:lpwstr/>
  </property>
  <property fmtid="{D5CDD505-2E9C-101B-9397-08002B2CF9AE}" pid="18" name="KISOffInfoA">
    <vt:lpwstr/>
  </property>
  <property fmtid="{D5CDD505-2E9C-101B-9397-08002B2CF9AE}" pid="19" name="KISOff1Addr">
    <vt:lpwstr>9th Floor_x000b_China Resources Building_x000b_5001 Shennan East Road_x000b_Shenzhen 518001_x000b_China</vt:lpwstr>
  </property>
  <property fmtid="{D5CDD505-2E9C-101B-9397-08002B2CF9AE}" pid="20" name="KISOff2Addr">
    <vt:lpwstr/>
  </property>
  <property fmtid="{D5CDD505-2E9C-101B-9397-08002B2CF9AE}" pid="21" name="KISOff3Addr">
    <vt:lpwstr>Telephone	+86 (755) 2547 1000_x000b_Fax		+86 (755) 8266 8930_x000b_Internet  	kpmg.com/cn</vt:lpwstr>
  </property>
  <property fmtid="{D5CDD505-2E9C-101B-9397-08002B2CF9AE}" pid="22" name="KISClosing">
    <vt:lpwstr>Yours sincerely</vt:lpwstr>
  </property>
  <property fmtid="{D5CDD505-2E9C-101B-9397-08002B2CF9AE}" pid="23" name="KISFromName">
    <vt:lpwstr>Sam Fan</vt:lpwstr>
  </property>
  <property fmtid="{D5CDD505-2E9C-101B-9397-08002B2CF9AE}" pid="24" name="KISFromPosn">
    <vt:lpwstr>Tax Partner</vt:lpwstr>
  </property>
  <property fmtid="{D5CDD505-2E9C-101B-9397-08002B2CF9AE}" pid="25" name="KIScc">
    <vt:lpwstr/>
  </property>
  <property fmtid="{D5CDD505-2E9C-101B-9397-08002B2CF9AE}" pid="26" name="KISencl">
    <vt:lpwstr/>
  </property>
  <property fmtid="{D5CDD505-2E9C-101B-9397-08002B2CF9AE}" pid="27" name="KISccHdr">
    <vt:lpwstr>cc:</vt:lpwstr>
  </property>
  <property fmtid="{D5CDD505-2E9C-101B-9397-08002B2CF9AE}" pid="28" name="KISenclHdr">
    <vt:lpwstr>Enclosures:</vt:lpwstr>
  </property>
  <property fmtid="{D5CDD505-2E9C-101B-9397-08002B2CF9AE}" pid="29" name="KISTmpltVer">
    <vt:lpwstr>5.0</vt:lpwstr>
  </property>
  <property fmtid="{D5CDD505-2E9C-101B-9397-08002B2CF9AE}" pid="30" name="KISFromName2">
    <vt:lpwstr/>
  </property>
  <property fmtid="{D5CDD505-2E9C-101B-9397-08002B2CF9AE}" pid="31" name="KISFromPosn2">
    <vt:lpwstr/>
  </property>
  <property fmtid="{D5CDD505-2E9C-101B-9397-08002B2CF9AE}" pid="32" name="KISManualDate">
    <vt:lpwstr/>
  </property>
  <property fmtid="{D5CDD505-2E9C-101B-9397-08002B2CF9AE}" pid="33" name="KISOurRef">
    <vt:lpwstr/>
  </property>
  <property fmtid="{D5CDD505-2E9C-101B-9397-08002B2CF9AE}" pid="34" name="KISClosing2">
    <vt:lpwstr/>
  </property>
  <property fmtid="{D5CDD505-2E9C-101B-9397-08002B2CF9AE}" pid="35" name="KISPrePrintCont">
    <vt:lpwstr>2</vt:lpwstr>
  </property>
  <property fmtid="{D5CDD505-2E9C-101B-9397-08002B2CF9AE}" pid="36" name="KISConfidential">
    <vt:lpwstr>KPMG Confidential</vt:lpwstr>
  </property>
  <property fmtid="{D5CDD505-2E9C-101B-9397-08002B2CF9AE}" pid="37" name="KISDocClassMsg">
    <vt:lpwstr>Document classification: </vt:lpwstr>
  </property>
  <property fmtid="{D5CDD505-2E9C-101B-9397-08002B2CF9AE}" pid="38" name="KISFirmDesc2">
    <vt:lpwstr/>
  </property>
  <property fmtid="{D5CDD505-2E9C-101B-9397-08002B2CF9AE}" pid="39" name="KISFirmCopyright">
    <vt:lpwstr>KPMG Advisory (China) Limited, a wholly foreign owned enterprise in China and a member firm of the KPMG network of independent member firms affiliated with KPMG International Cooperative (“KPMG International”), a Swiss entity. All rights reserved. P</vt:lpwstr>
  </property>
  <property fmtid="{D5CDD505-2E9C-101B-9397-08002B2CF9AE}" pid="40" name="KISFirmCopyright2">
    <vt:lpwstr>rinted in China._x000b__x000b_The KPMG name and logo are registered trademarks or trademarks of KPMG International.</vt:lpwstr>
  </property>
  <property fmtid="{D5CDD505-2E9C-101B-9397-08002B2CF9AE}" pid="41" name="ContentTypeId">
    <vt:lpwstr>0x010100173ED151BC0F204997CF5EF39F435A4E</vt:lpwstr>
  </property>
</Properties>
</file>