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19F48">
      <w:pPr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bookmarkStart w:id="0" w:name="OLE_LINK2"/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饼房主管外包人员岗位要求</w:t>
      </w:r>
    </w:p>
    <w:bookmarkEnd w:id="0"/>
    <w:p w14:paraId="19585072">
      <w:pPr>
        <w:jc w:val="center"/>
        <w:rPr>
          <w:rFonts w:hint="eastAsia"/>
          <w:b/>
          <w:sz w:val="32"/>
          <w:szCs w:val="32"/>
        </w:rPr>
      </w:pPr>
    </w:p>
    <w:p w14:paraId="762C5C6B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岗位名称：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饼房</w:t>
      </w:r>
      <w:r>
        <w:rPr>
          <w:rFonts w:ascii="仿宋_GB2312" w:hAnsi="仿宋_GB2312" w:eastAsia="仿宋_GB2312" w:cs="仿宋_GB2312"/>
          <w:b/>
          <w:sz w:val="32"/>
          <w:szCs w:val="32"/>
        </w:rPr>
        <w:t>主管/厨师</w:t>
      </w:r>
    </w:p>
    <w:p w14:paraId="52702DE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岗位职责</w:t>
      </w:r>
    </w:p>
    <w:p w14:paraId="29142E5E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1.全面负责饼房日常生产管理，包括面点、烘焙类产品的制作流程优化、出品质量把控及食品安全执行；</w:t>
      </w:r>
    </w:p>
    <w:p w14:paraId="209274EB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2.制定并落实每日/每周生产</w:t>
      </w:r>
      <w:bookmarkStart w:id="1" w:name="_GoBack"/>
      <w:bookmarkEnd w:id="1"/>
      <w:r>
        <w:rPr>
          <w:rFonts w:ascii="仿宋_GB2312" w:hAnsi="仿宋_GB2312" w:eastAsia="仿宋_GB2312" w:cs="仿宋_GB2312"/>
          <w:sz w:val="32"/>
          <w:szCs w:val="32"/>
        </w:rPr>
        <w:t>计划，统筹原料领用、损耗控制及库存管理，确保成本合理、供应稳定；</w:t>
      </w:r>
    </w:p>
    <w:p w14:paraId="15E6E628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3.主导新品研发与口味迭代，结合市场反馈及季节特点设计符合客群需求的中式/西式糕点、面包、饼类等产品；</w:t>
      </w:r>
    </w:p>
    <w:p w14:paraId="7883DAAC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4.带教饼房</w:t>
      </w:r>
      <w:r>
        <w:rPr>
          <w:rFonts w:hint="eastAsia" w:ascii="仿宋_GB2312" w:hAnsi="仿宋_GB2312" w:eastAsia="仿宋_GB2312" w:cs="仿宋_GB2312"/>
          <w:sz w:val="32"/>
          <w:szCs w:val="32"/>
        </w:rPr>
        <w:t>协助</w:t>
      </w:r>
      <w:r>
        <w:rPr>
          <w:rFonts w:ascii="仿宋_GB2312" w:hAnsi="仿宋_GB2312" w:eastAsia="仿宋_GB2312" w:cs="仿宋_GB2312"/>
          <w:sz w:val="32"/>
          <w:szCs w:val="32"/>
        </w:rPr>
        <w:t>团队，组织岗位技能培训、操作规范考核及绩效辅导，提升整体作业效率与专业水平；</w:t>
      </w:r>
    </w:p>
    <w:p w14:paraId="3B2D2AA2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5.严格执行后厨卫生标准与食品操作规范，配合完成各项内外部食品安全检查。</w:t>
      </w:r>
    </w:p>
    <w:p w14:paraId="341BC1B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二、工作时间：每月休息4天（早中晚班）</w:t>
      </w:r>
    </w:p>
    <w:p w14:paraId="27E241B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三、年龄要求：30周岁-5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周岁</w:t>
      </w:r>
    </w:p>
    <w:p w14:paraId="35DA4D0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岗位要求</w:t>
      </w:r>
    </w:p>
    <w:p w14:paraId="5A06CE80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1.全面负责饼房日常生产管理，包括面点、烘焙类产品的制作流程优化、出品质量把控及食品安全执行；</w:t>
      </w:r>
    </w:p>
    <w:p w14:paraId="18C27653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2.制定并落实每日/每周生产计划，统筹原料领用、损耗控制及库存管理，确保成本合理、供应稳定；</w:t>
      </w:r>
    </w:p>
    <w:p w14:paraId="0E01913E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3.主导新品研发与口味迭代，结合市场反馈及季节特点设计符合客群需求的中式/西式糕点、面包、饼类等产品；</w:t>
      </w:r>
    </w:p>
    <w:p w14:paraId="0837E1FA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4.带教与管理饼房团队，组织岗位技能培训、操作规范考核及绩效辅导，提升整体作业效率与专业水平；</w:t>
      </w:r>
    </w:p>
    <w:p w14:paraId="0C9A6BC0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5.严格执行后厨卫生标准与食品操作规范，配合完成各项内外部食品安全检查。</w:t>
      </w:r>
    </w:p>
    <w:p w14:paraId="072601DB">
      <w:pPr>
        <w:tabs>
          <w:tab w:val="left" w:pos="1247"/>
        </w:tabs>
        <w:spacing w:before="4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ascii="仿宋_GB2312" w:hAnsi="仿宋_GB2312" w:eastAsia="仿宋_GB2312" w:cs="仿宋_GB2312"/>
          <w:sz w:val="32"/>
          <w:szCs w:val="32"/>
        </w:rPr>
        <w:t>、能接受轮班及节假日工作安排。</w:t>
      </w:r>
    </w:p>
    <w:p w14:paraId="5821F11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五、应急预案处理：</w:t>
      </w:r>
    </w:p>
    <w:p w14:paraId="292B0AF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1、熟悉了解酒店方面应急预案处理；</w:t>
      </w:r>
    </w:p>
    <w:p w14:paraId="734FCEF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2、火警应急预案、突发停电、停水、停气应急预案、突发性水管爆裂应急预案、抗台风、暴雨应急处理预案、紧急疏散演练的预案等但不限于此。</w:t>
      </w:r>
    </w:p>
    <w:p w14:paraId="1713267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六、可量化：</w:t>
      </w:r>
    </w:p>
    <w:p w14:paraId="1A243B6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1、每月完成餐品研发不少于4次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719394E3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2、厨房月度食材成本小于45%（食材成本/食材收入）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45C3C8F8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3、每个月客人投诉，不超过2起。不接受服务态度方面的投诉。</w:t>
      </w:r>
    </w:p>
    <w:p w14:paraId="0301995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七、不可量化（结果导向）</w:t>
      </w:r>
    </w:p>
    <w:p w14:paraId="6F64E191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oto Sans CJK HK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9435BA0-EEAC-4049-BE78-0E9121EA8A5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CE4C536-4ACA-4C61-AB61-BB0931A04C8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0NjNhOWMxOWQzYTQyNzk5NjFhMThlNTllYTkyNTQifQ=="/>
  </w:docVars>
  <w:rsids>
    <w:rsidRoot w:val="006B1F01"/>
    <w:rsid w:val="00047EBF"/>
    <w:rsid w:val="00551697"/>
    <w:rsid w:val="00696021"/>
    <w:rsid w:val="006B1F01"/>
    <w:rsid w:val="006C1D85"/>
    <w:rsid w:val="00787653"/>
    <w:rsid w:val="007E3B18"/>
    <w:rsid w:val="00816900"/>
    <w:rsid w:val="00817B9F"/>
    <w:rsid w:val="0090203E"/>
    <w:rsid w:val="009B7CA7"/>
    <w:rsid w:val="009F46E9"/>
    <w:rsid w:val="00A9235D"/>
    <w:rsid w:val="00CD50C6"/>
    <w:rsid w:val="00D315EB"/>
    <w:rsid w:val="00DA58D9"/>
    <w:rsid w:val="00DE2341"/>
    <w:rsid w:val="00E91657"/>
    <w:rsid w:val="00F36951"/>
    <w:rsid w:val="00F51DDC"/>
    <w:rsid w:val="048936C9"/>
    <w:rsid w:val="09DF7EEF"/>
    <w:rsid w:val="1CC972E7"/>
    <w:rsid w:val="23ED5B1A"/>
    <w:rsid w:val="246D4049"/>
    <w:rsid w:val="2C506E20"/>
    <w:rsid w:val="30F4793E"/>
    <w:rsid w:val="47D90989"/>
    <w:rsid w:val="4AD81C6A"/>
    <w:rsid w:val="4D677163"/>
    <w:rsid w:val="52906923"/>
    <w:rsid w:val="61593394"/>
    <w:rsid w:val="64670D94"/>
    <w:rsid w:val="73B25371"/>
    <w:rsid w:val="7FBB79C8"/>
    <w:rsid w:val="8FEB0DCB"/>
    <w:rsid w:val="BEEF7F2A"/>
    <w:rsid w:val="DD330F52"/>
    <w:rsid w:val="FE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Table Paragraph"/>
    <w:basedOn w:val="1"/>
    <w:qFormat/>
    <w:uiPriority w:val="1"/>
    <w:rPr>
      <w:rFonts w:ascii="Noto Sans CJK HK" w:hAnsi="Noto Sans CJK HK" w:eastAsia="Noto Sans CJK HK" w:cs="Noto Sans CJK HK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706</Words>
  <Characters>721</Characters>
  <Lines>5</Lines>
  <Paragraphs>1</Paragraphs>
  <TotalTime>5</TotalTime>
  <ScaleCrop>false</ScaleCrop>
  <LinksUpToDate>false</LinksUpToDate>
  <CharactersWithSpaces>722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2026-07-10T08:28:00Z</dcterms:created>
  <dc:creator>SKUser</dc:creator>
  <cp:lastModifiedBy>飞飞</cp:lastModifiedBy>
  <dcterms:modified xsi:type="dcterms:W3CDTF">2026-07-10T08:57:47Z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615137BD8550F6B73CFEE264F1AB0918</vt:lpwstr>
  </property>
  <property fmtid="{D5CDD505-2E9C-101B-9397-08002B2CF9AE}" pid="4" name="KSOTemplateDocerSaveRecord">
    <vt:lpwstr>eyJoZGlkIjoiZTM1N2Y5YjEzMDMxMjI2MjRmY2FmMjYyMDQwNzE3NjUiLCJ1c2VySWQiOiIxMzA5NzkwNDg3In0=</vt:lpwstr>
  </property>
</Properties>
</file>