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63EF73">
      <w:pPr>
        <w:jc w:val="center"/>
        <w:rPr>
          <w:rFonts w:hint="eastAsia" w:ascii="方正小标宋_GBK" w:hAnsi="方正小标宋_GBK" w:eastAsia="方正小标宋_GBK" w:cs="方正小标宋_GBK"/>
          <w:bCs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Cs/>
          <w:sz w:val="40"/>
          <w:szCs w:val="40"/>
        </w:rPr>
        <w:t>PA主管外包人员岗位要求</w:t>
      </w:r>
    </w:p>
    <w:p w14:paraId="35E5D4FC">
      <w:pPr>
        <w:rPr>
          <w:rFonts w:hint="eastAsia" w:ascii="宋体" w:hAnsi="宋体" w:eastAsia="宋体"/>
          <w:b/>
          <w:sz w:val="28"/>
          <w:szCs w:val="32"/>
        </w:rPr>
      </w:pPr>
    </w:p>
    <w:p w14:paraId="4D28A8F4">
      <w:pPr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岗位名称：PA主管</w:t>
      </w:r>
      <w:bookmarkStart w:id="0" w:name="_GoBack"/>
      <w:bookmarkEnd w:id="0"/>
    </w:p>
    <w:p w14:paraId="2BE67794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一、工作要求：</w:t>
      </w:r>
    </w:p>
    <w:p w14:paraId="3DC71F2B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1、全面负责酒店公共区域（大堂、餐厅、会议室、走廊、卫生间、停车场等）的清洁卫生及绿化养护管理工作，确保公区环境达到五星级标准。</w:t>
      </w:r>
    </w:p>
    <w:p w14:paraId="6FBF0DBE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2、制定并执行公区清洁计划、工作流程及操作规范，合理调配PA班组人员，高效完成日常清洁、周期保养及突击保洁任务。</w:t>
      </w:r>
    </w:p>
    <w:p w14:paraId="41749267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3、负责PA团队的人员招聘、培训、排班、考勤及绩效考核，提升团队专业技能与服务意识，确保工作质量与效率。</w:t>
      </w:r>
    </w:p>
    <w:p w14:paraId="798CCD48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4、管理清洁设备、工具、药剂及耗材的申购、领用、保管与维护，控制物料成本，杜绝浪费。</w:t>
      </w:r>
    </w:p>
    <w:p w14:paraId="43E48CC4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5、定期巡查公区卫生质量及设施设备状况，及时发现问题并整改，对大理石、地毯等特殊材质的保养工作实施监督。</w:t>
      </w:r>
    </w:p>
    <w:p w14:paraId="37FC591A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6、与客房部、工程部、前厅部等部门保持密切沟通，协调处理公区突发事件（如漏水、污渍、损坏等），保障酒店运营顺畅。</w:t>
      </w:r>
    </w:p>
    <w:p w14:paraId="0F5C126B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7、制定并落实公区安全作业制度，监督员工正确使用清洁化学品及设备，防范安全事故。</w:t>
      </w:r>
    </w:p>
    <w:p w14:paraId="410AA694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二、工作时间：</w:t>
      </w:r>
      <w:r>
        <w:rPr>
          <w:rFonts w:hint="eastAsia" w:ascii="仿宋_GB2312" w:hAnsi="仿宋_GB2312" w:eastAsia="仿宋_GB2312" w:cs="仿宋_GB2312"/>
          <w:sz w:val="32"/>
          <w:szCs w:val="32"/>
        </w:rPr>
        <w:t>早8点半至下午5点</w:t>
      </w:r>
    </w:p>
    <w:p w14:paraId="6718A55F">
      <w:pPr>
        <w:ind w:firstLine="2240" w:firstLineChars="7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每月休息4天</w:t>
      </w:r>
    </w:p>
    <w:p w14:paraId="6F764823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三、年龄要求：</w:t>
      </w:r>
      <w:r>
        <w:rPr>
          <w:rFonts w:ascii="仿宋_GB2312" w:hAnsi="仿宋_GB2312" w:eastAsia="仿宋_GB2312" w:cs="仿宋_GB2312"/>
          <w:sz w:val="32"/>
          <w:szCs w:val="32"/>
        </w:rPr>
        <w:t>年龄29-48岁</w:t>
      </w:r>
    </w:p>
    <w:p w14:paraId="27BA5589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四、岗位要求：</w:t>
      </w:r>
    </w:p>
    <w:p w14:paraId="6F7F3055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1、学历不限，身体健康，能适应酒店工作节奏。</w:t>
      </w:r>
    </w:p>
    <w:p w14:paraId="296D3B45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2、具有3年以上酒店公区清洁管理经验，其中至少1年担任PA主管或经理职务，熟悉公区保洁全流程。</w:t>
      </w:r>
    </w:p>
    <w:p w14:paraId="488FF257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3、精通各类清洁设备（洗地机、抛光机、吸尘器、高压水枪等）的操作及日常维护，熟悉大理石、地毯等不同材质养护工艺。</w:t>
      </w:r>
    </w:p>
    <w:p w14:paraId="13AD81E6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4、具备较强的团队管理能力、组织协调能力和执行力，能有效带领10人以上班组完成高强度保洁任务。</w:t>
      </w:r>
    </w:p>
    <w:p w14:paraId="4455DCB3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5、责任心强，注重细节，具备良好的服务意识和抗压能力，能接受节假日及夜班轮值。</w:t>
      </w:r>
    </w:p>
    <w:p w14:paraId="6AF1E44A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6、熟悉清洁药剂安全使用规范及酒店卫生防疫要求，持有相关清洁培训证书者优先。</w:t>
      </w:r>
    </w:p>
    <w:p w14:paraId="2649AB1B">
      <w:pPr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五、可量化：</w:t>
      </w:r>
    </w:p>
    <w:p w14:paraId="414931E3">
      <w:pPr>
        <w:pStyle w:val="9"/>
        <w:numPr>
          <w:ilvl w:val="0"/>
          <w:numId w:val="1"/>
        </w:numPr>
        <w:ind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确保酒店区域内干净卫生，无客人投诉及酒店管理人员反馈卫生问题；</w:t>
      </w:r>
    </w:p>
    <w:p w14:paraId="4D1E803B">
      <w:pPr>
        <w:pStyle w:val="9"/>
        <w:numPr>
          <w:ilvl w:val="0"/>
          <w:numId w:val="1"/>
        </w:numPr>
        <w:ind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对客服务5分钟响应，15分钟回应</w:t>
      </w:r>
      <w:r>
        <w:rPr>
          <w:rFonts w:ascii="仿宋_GB2312" w:hAnsi="仿宋_GB2312" w:eastAsia="仿宋_GB2312" w:cs="仿宋_GB2312"/>
          <w:sz w:val="32"/>
          <w:szCs w:val="32"/>
        </w:rPr>
        <w:t>；</w:t>
      </w:r>
    </w:p>
    <w:p w14:paraId="262A2716">
      <w:pPr>
        <w:pStyle w:val="9"/>
        <w:numPr>
          <w:ilvl w:val="0"/>
          <w:numId w:val="1"/>
        </w:numPr>
        <w:ind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每天需要有一封客人的好评</w:t>
      </w:r>
      <w:r>
        <w:rPr>
          <w:rFonts w:ascii="仿宋_GB2312" w:hAnsi="仿宋_GB2312" w:eastAsia="仿宋_GB2312" w:cs="仿宋_GB2312"/>
          <w:sz w:val="32"/>
          <w:szCs w:val="32"/>
        </w:rPr>
        <w:t>；</w:t>
      </w:r>
    </w:p>
    <w:p w14:paraId="3A2A2DB1">
      <w:pPr>
        <w:pStyle w:val="9"/>
        <w:numPr>
          <w:ilvl w:val="0"/>
          <w:numId w:val="1"/>
        </w:numPr>
        <w:ind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每个月客人投诉不得超过2起</w:t>
      </w:r>
      <w:r>
        <w:rPr>
          <w:rFonts w:ascii="仿宋_GB2312" w:hAnsi="仿宋_GB2312" w:eastAsia="仿宋_GB2312" w:cs="仿宋_GB2312"/>
          <w:sz w:val="32"/>
          <w:szCs w:val="32"/>
        </w:rPr>
        <w:t>；</w:t>
      </w:r>
    </w:p>
    <w:p w14:paraId="7F27A9B3">
      <w:pPr>
        <w:pStyle w:val="9"/>
        <w:numPr>
          <w:ilvl w:val="0"/>
          <w:numId w:val="1"/>
        </w:numPr>
        <w:ind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不接受任何关于员工态度的投诉</w:t>
      </w:r>
      <w:r>
        <w:rPr>
          <w:rFonts w:ascii="仿宋_GB2312" w:hAnsi="仿宋_GB2312" w:eastAsia="仿宋_GB2312" w:cs="仿宋_GB2312"/>
          <w:sz w:val="32"/>
          <w:szCs w:val="32"/>
        </w:rPr>
        <w:t>；</w:t>
      </w:r>
    </w:p>
    <w:p w14:paraId="2FA64664">
      <w:pPr>
        <w:pStyle w:val="9"/>
        <w:numPr>
          <w:ilvl w:val="0"/>
          <w:numId w:val="1"/>
        </w:numPr>
        <w:ind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OTA及官网评分不得低于4.8分</w:t>
      </w:r>
      <w:r>
        <w:rPr>
          <w:rFonts w:ascii="仿宋_GB2312" w:hAnsi="仿宋_GB2312" w:eastAsia="仿宋_GB2312" w:cs="仿宋_GB2312"/>
          <w:sz w:val="32"/>
          <w:szCs w:val="32"/>
        </w:rPr>
        <w:t>；</w:t>
      </w:r>
    </w:p>
    <w:p w14:paraId="18E748AA">
      <w:pPr>
        <w:pStyle w:val="9"/>
        <w:numPr>
          <w:ilvl w:val="0"/>
          <w:numId w:val="1"/>
        </w:numPr>
        <w:ind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每人每月培训时长不低于4小时</w:t>
      </w:r>
      <w:r>
        <w:rPr>
          <w:rFonts w:ascii="仿宋_GB2312" w:hAnsi="仿宋_GB2312" w:eastAsia="仿宋_GB2312" w:cs="仿宋_GB2312"/>
          <w:sz w:val="32"/>
          <w:szCs w:val="32"/>
        </w:rPr>
        <w:t>；</w:t>
      </w:r>
    </w:p>
    <w:p w14:paraId="7BDB6F88">
      <w:pPr>
        <w:pStyle w:val="9"/>
        <w:numPr>
          <w:ilvl w:val="0"/>
          <w:numId w:val="1"/>
        </w:numPr>
        <w:ind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服从酒店每一次范围内及范围外的工作指令</w:t>
      </w:r>
      <w:r>
        <w:rPr>
          <w:rFonts w:ascii="仿宋_GB2312" w:hAnsi="仿宋_GB2312" w:eastAsia="仿宋_GB2312" w:cs="仿宋_GB2312"/>
          <w:sz w:val="32"/>
          <w:szCs w:val="32"/>
        </w:rPr>
        <w:t>。</w:t>
      </w:r>
    </w:p>
    <w:p w14:paraId="5F2D2673">
      <w:pPr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六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、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不可量化（结果导向）</w:t>
      </w:r>
    </w:p>
    <w:p w14:paraId="7946F4AD">
      <w:pPr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C8F6B02A-DD6C-40E0-9562-618C193B1ACF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D766F185-C6DF-4960-BECF-ADE53207C9B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0F0DCA"/>
    <w:multiLevelType w:val="multilevel"/>
    <w:tmpl w:val="060F0DCA"/>
    <w:lvl w:ilvl="0" w:tentative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Y0NjNhOWMxOWQzYTQyNzk5NjFhMThlNTllYTkyNTQifQ=="/>
  </w:docVars>
  <w:rsids>
    <w:rsidRoot w:val="006B1F01"/>
    <w:rsid w:val="0004348C"/>
    <w:rsid w:val="00047EBF"/>
    <w:rsid w:val="00054277"/>
    <w:rsid w:val="00075DF5"/>
    <w:rsid w:val="000B7CF3"/>
    <w:rsid w:val="00120F7D"/>
    <w:rsid w:val="00124A9E"/>
    <w:rsid w:val="001474BC"/>
    <w:rsid w:val="001C65A0"/>
    <w:rsid w:val="00236ACA"/>
    <w:rsid w:val="003062D6"/>
    <w:rsid w:val="003460C8"/>
    <w:rsid w:val="00392AAB"/>
    <w:rsid w:val="003D5AE0"/>
    <w:rsid w:val="004062B8"/>
    <w:rsid w:val="00415AD6"/>
    <w:rsid w:val="0048614E"/>
    <w:rsid w:val="00551697"/>
    <w:rsid w:val="00576055"/>
    <w:rsid w:val="006558C9"/>
    <w:rsid w:val="006B1F01"/>
    <w:rsid w:val="006B5BDD"/>
    <w:rsid w:val="0071624B"/>
    <w:rsid w:val="00751AB4"/>
    <w:rsid w:val="00772723"/>
    <w:rsid w:val="00793223"/>
    <w:rsid w:val="007B02DB"/>
    <w:rsid w:val="00820C5A"/>
    <w:rsid w:val="00836DC2"/>
    <w:rsid w:val="008712D0"/>
    <w:rsid w:val="008C665A"/>
    <w:rsid w:val="008C71B6"/>
    <w:rsid w:val="00915812"/>
    <w:rsid w:val="009B7CA7"/>
    <w:rsid w:val="00AA02AC"/>
    <w:rsid w:val="00BD12B9"/>
    <w:rsid w:val="00D230DF"/>
    <w:rsid w:val="00DA58D9"/>
    <w:rsid w:val="00DE2341"/>
    <w:rsid w:val="00E86F1F"/>
    <w:rsid w:val="00EA791C"/>
    <w:rsid w:val="00F36951"/>
    <w:rsid w:val="00FC1CA6"/>
    <w:rsid w:val="1D7D6693"/>
    <w:rsid w:val="36FA0F4C"/>
    <w:rsid w:val="478749C7"/>
    <w:rsid w:val="6F9FE3F6"/>
    <w:rsid w:val="6FFD46D7"/>
    <w:rsid w:val="FFFFB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0"/>
    <w:semiHidden/>
    <w:unhideWhenUsed/>
    <w:uiPriority w:val="99"/>
    <w:rPr>
      <w:rFonts w:ascii="Courier New" w:hAnsi="Courier New" w:cs="Courier New"/>
      <w:sz w:val="20"/>
      <w:szCs w:val="20"/>
    </w:rPr>
  </w:style>
  <w:style w:type="character" w:customStyle="1" w:styleId="7">
    <w:name w:val="页脚 字符"/>
    <w:basedOn w:val="6"/>
    <w:link w:val="2"/>
    <w:qFormat/>
    <w:uiPriority w:val="99"/>
    <w:rPr>
      <w:sz w:val="18"/>
      <w:szCs w:val="18"/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HTML 预设格式 字符"/>
    <w:basedOn w:val="6"/>
    <w:link w:val="4"/>
    <w:semiHidden/>
    <w:uiPriority w:val="99"/>
    <w:rPr>
      <w:rFonts w:ascii="Courier New" w:hAnsi="Courier New" w:cs="Courier New"/>
      <w:kern w:val="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834</Words>
  <Characters>849</Characters>
  <Lines>6</Lines>
  <Paragraphs>1</Paragraphs>
  <TotalTime>5</TotalTime>
  <ScaleCrop>false</ScaleCrop>
  <LinksUpToDate>false</LinksUpToDate>
  <CharactersWithSpaces>850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2026-07-13T02:36:00Z</dcterms:created>
  <dc:creator>SKUser</dc:creator>
  <cp:lastModifiedBy>飞飞</cp:lastModifiedBy>
  <dcterms:modified xsi:type="dcterms:W3CDTF">2026-07-13T02:53:18Z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CAEA1BE18DDFFA80E7FDE26447111C04</vt:lpwstr>
  </property>
  <property fmtid="{D5CDD505-2E9C-101B-9397-08002B2CF9AE}" pid="4" name="KSOTemplateDocerSaveRecord">
    <vt:lpwstr>eyJoZGlkIjoiZTM1N2Y5YjEzMDMxMjI2MjRmY2FmMjYyMDQwNzE3NjUiLCJ1c2VySWQiOiIxMzA5NzkwNDg3In0=</vt:lpwstr>
  </property>
</Properties>
</file>