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6B93C">
      <w:pPr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深圳市深水龙华水务有限公司</w:t>
      </w:r>
    </w:p>
    <w:p w14:paraId="6CA6378D">
      <w:pPr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2026年度打印机耗材</w:t>
      </w: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货物</w:t>
      </w: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采购询价文件（控制价测算专用）</w:t>
      </w:r>
    </w:p>
    <w:p w14:paraId="1D5C6F19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黑体" w:hAnsi="黑体" w:eastAsia="黑体" w:cs="黑体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  <w:bdr w:val="none" w:color="auto" w:sz="0" w:space="0"/>
        </w:rPr>
        <w:t>询价公告</w:t>
      </w:r>
    </w:p>
    <w:p w14:paraId="66055EBA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bdr w:val="none" w:color="auto" w:sz="0" w:space="0"/>
        </w:rPr>
        <w:t>项目概况</w:t>
      </w:r>
    </w:p>
    <w:p w14:paraId="50BE7CBD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项目名称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：2026 年度打印机耗材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采购项目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  <w:lang w:val="en-US" w:eastAsia="zh-CN"/>
        </w:rPr>
        <w:t>；</w:t>
      </w:r>
    </w:p>
    <w:p w14:paraId="047254D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采购周期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：合同服务期限至2026年12月31日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  <w:lang w:val="en-US" w:eastAsia="zh-CN"/>
        </w:rPr>
        <w:t>；</w:t>
      </w:r>
    </w:p>
    <w:p w14:paraId="4547043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询价目的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：本次询价仅用于测算项目采购控制价，不作为正式中标、合同签订依据，采购单位根据本次各家报价综合核算合理预算控制价后，另行组织正式采购流程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  <w:lang w:val="en-US" w:eastAsia="zh-CN"/>
        </w:rPr>
        <w:t>；</w:t>
      </w:r>
    </w:p>
    <w:p w14:paraId="5F3EF30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采购内容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：覆盖公司全系列惠普、佳能、爱普生、夏普、东芝、富士施乐、理光、奔图打印机/一体机/绘图仪/针式打印机原装耗材，严禁填充墨粉、回收翻新劣质耗材，具体型号、需求数量详见附件《</w:t>
      </w:r>
      <w:r>
        <w:rPr>
          <w:rFonts w:ascii="宋体" w:hAnsi="宋体" w:eastAsia="宋体" w:cs="宋体"/>
          <w:sz w:val="24"/>
          <w:szCs w:val="24"/>
        </w:rPr>
        <w:t>报价表模板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bdr w:val="none" w:color="auto" w:sz="0" w:space="0"/>
        </w:rPr>
        <w:t>》。</w:t>
      </w:r>
    </w:p>
    <w:p w14:paraId="2B17AFE9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楷体" w:hAnsi="楷体" w:eastAsia="楷体" w:cs="楷体"/>
          <w:color w:val="000000"/>
          <w:sz w:val="24"/>
          <w:szCs w:val="24"/>
        </w:rPr>
        <w:t>供应商参与要求</w:t>
      </w:r>
    </w:p>
    <w:p w14:paraId="208E45C3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供应商须具备打印机耗材正规供货资质，可提供原厂/合规全新原装耗材，能稳定供应本项目全部耗材型号，不拆分供货、不缺件断供。</w:t>
      </w:r>
    </w:p>
    <w:p w14:paraId="54F1B1A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禁止提供灌装粉、再生劣质硒鼓 / 墨盒、改装填充耗材；供货产品需符合原厂质量标准，打印清晰、无漏粉、无断墨、无损坏设备风险。</w:t>
      </w:r>
    </w:p>
    <w:p w14:paraId="43B5B39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报价需包含耗材货款、包装、运输、送货上门、税费等全部费用，采购人无需额外支付任何杂费。</w:t>
      </w:r>
    </w:p>
    <w:p w14:paraId="6398FD3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报价有效期不少于 90 天，报价一经提交不可随意修改。</w:t>
      </w:r>
    </w:p>
    <w:p w14:paraId="49E3919A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黑体" w:hAnsi="黑体" w:eastAsia="黑体" w:cs="黑体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报价文件编制要求</w:t>
      </w:r>
    </w:p>
    <w:p w14:paraId="554ACC0A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供应商须制作完整报价表，包含：耗材型号、单套单价、对应数量、分项总价、全部耗材合计总价，清晰列明含税税率。</w:t>
      </w:r>
    </w:p>
    <w:p w14:paraId="0EB7BB50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报价文件封面需标注项目名称、供应商全称、统一社会信用代码、联系人、联系电话。</w:t>
      </w:r>
    </w:p>
    <w:p w14:paraId="7F95A41A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全套报价文件加盖供应商公章，导出为PDF格式，不可提交 Word、图片等非标准格式。</w:t>
      </w:r>
    </w:p>
    <w:p w14:paraId="0172BD4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可随报价文件附加营业执照、耗材经销授权等资质扫描件（非强制）。</w:t>
      </w:r>
    </w:p>
    <w:p w14:paraId="0EA71048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黑体" w:hAnsi="黑体" w:eastAsia="黑体" w:cs="黑体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提交方式及截止时间</w:t>
      </w:r>
      <w:bookmarkStart w:id="0" w:name="_GoBack"/>
      <w:bookmarkEnd w:id="0"/>
    </w:p>
    <w:p w14:paraId="44AE9FF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提交截止时间：2</w:t>
      </w: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026 年 8 月 3 日 10:00（北京时间），加盖公章 PDF 版完整询价报价文件（含报价明细）</w:t>
      </w: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  <w:lang w:val="en-US" w:eastAsia="zh-CN"/>
        </w:rPr>
        <w:t>发送至</w:t>
      </w: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邮箱：348555843@qq.com【2026 年度打印机耗材采购项目】+ 供应商全称</w:t>
      </w:r>
    </w:p>
    <w:p w14:paraId="1162930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发送后请自行确认邮件发送成功，采购人不单独发送收到回执。</w:t>
      </w:r>
    </w:p>
    <w:p w14:paraId="163EFA07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项目联系人：张东峰 联系电话：13682623599</w:t>
      </w: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  <w:lang w:eastAsia="zh-CN"/>
        </w:rPr>
        <w:t>。</w:t>
      </w:r>
    </w:p>
    <w:p w14:paraId="5360A5E4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0" w:firstLineChars="0"/>
        <w:jc w:val="left"/>
        <w:rPr>
          <w:rFonts w:hint="eastAsia" w:ascii="黑体" w:hAnsi="黑体" w:eastAsia="黑体" w:cs="黑体"/>
          <w:color w:val="000000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其他说明</w:t>
      </w:r>
    </w:p>
    <w:p w14:paraId="7C92010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本次询价仅用于采购人测算项目预算控制价，不产生中标单位，不构成采购要约，采购人有权根据报价情况调整采购方案、采购预算、采购方式。</w:t>
      </w:r>
    </w:p>
    <w:p w14:paraId="0944BD56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所有报价资料仅用于本次控价测算，采购人对供应商商业报价信息严格保密。</w:t>
      </w:r>
    </w:p>
    <w:p w14:paraId="0DBD227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供应商报价需真实、合理，不得恶意高价、恶意低价扰乱控价测算，弄虚作假报价视为无效文件。</w:t>
      </w:r>
    </w:p>
    <w:p w14:paraId="0A0842E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420" w:firstLine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  <w:t>供货硬性标准：所有耗材必须全新原装正品，严禁灌装、回收再生、翻新劣质耗材，若后期正式采购供货出现劣质耗材，采购人有权取消合作并追究相关责任。</w:t>
      </w:r>
    </w:p>
    <w:p w14:paraId="4E5B52B5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420" w:leftChars="0" w:right="0" w:rightChars="0"/>
        <w:jc w:val="left"/>
        <w:rPr>
          <w:rStyle w:val="7"/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</w:p>
    <w:p w14:paraId="6B3D748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配套附件：报价表模板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2649"/>
        <w:gridCol w:w="2701"/>
        <w:gridCol w:w="914"/>
        <w:gridCol w:w="1137"/>
        <w:gridCol w:w="668"/>
      </w:tblGrid>
      <w:tr w14:paraId="20B0F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 w14:paraId="5DA9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打印机耗材报价明细表</w:t>
            </w:r>
          </w:p>
        </w:tc>
      </w:tr>
      <w:tr w14:paraId="08C9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3888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3188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墨盒/硒鼓/粉盒型号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F39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适配打印机型号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52F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采购预估数量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0040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  <w:p w14:paraId="4E1C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EBC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</w:tr>
      <w:tr w14:paraId="01F65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76DF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314E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CE740A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598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LaserJet CP5225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EB6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79A5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A352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F5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E39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953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CE741A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173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LaserJet CP5225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C93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2ED00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236C8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1B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6F77F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B87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CE742A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5ECF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LaserJet CP5225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3DC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0BCE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A82F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5E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39CF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B10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CE743A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54CF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LaserJet CP5225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C96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3CF6B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4167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3B3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412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6C94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CF500A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44C2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254NW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84A5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99A2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6F48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D9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3C3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4A3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CF501A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AE70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254NW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B50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0138E1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6B2AB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D61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28A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1F79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CF502A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264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254NW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D23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515E7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60AF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11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18CB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364F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CF503A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34DD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254NW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2DE1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05B57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23E9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909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7D35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464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CF400A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1FA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252DW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CA3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F13B7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5A853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CA0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6C1EA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9CB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CF401A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28E4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252DW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CEA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563E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FDD30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E1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BC1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61BEB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CF402A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D2AB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252DW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DAF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97B6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FDEF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7A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302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35EE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CF403A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363F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252DW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E47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1E0A3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8178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1EA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637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699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CE310A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65F9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LaserJet CP1025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771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F1C4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7E457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25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752A4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212D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CE311A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67FB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LaserJet CP1025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D5C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212E37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4A86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97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4ED2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1E29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CE312A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6130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LaserJet CP1025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68C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51368F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C4E6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58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39B1E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432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CE313A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335B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LaserJet CP1025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E60B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11224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3A0B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B8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1E35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6237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CF230A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C80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227fdw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B44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10FC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BDA0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22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3D3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249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W2080A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2933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178nw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F56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52577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9EDDA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6F9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49DC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21B3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W2081A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778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178nw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8EE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294278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DD2C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CF0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68BD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0EC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W2082A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A88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178nw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549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7876A2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1C0A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4C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228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40C9B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W2083A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5C6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惠普 178nw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7F8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4CFA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F2A4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329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5920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064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PG-815XL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6384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MP236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8F0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51A39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9702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A9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51A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8CF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CL-816XL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321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MP236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123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287BE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FC5D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66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5672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3AD8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PG-835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F6B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iP1188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C02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372D0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D9B4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722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40A9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900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CL-836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554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iP1188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5E9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12D3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8618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63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33E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3865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PG-40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68A1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iP1180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3A2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711A10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36A9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01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E48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36E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CL-41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43CA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iP1180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B72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78EB56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244F4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96B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699E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8AC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8107BK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B1B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771 绘图仪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4CF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3D2007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7E52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1A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454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05A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8107MBK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44C3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771 绘图仪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BCA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7CC82F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7D290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A74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69B5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6DB5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8107C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6F35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771 绘图仪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A97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2F742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1059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61C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13FB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2130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8107M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595A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771 绘图仪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F20C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5D82F0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1962F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084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3D8B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A53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8107Y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21B9C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771 绘图仪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112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7456B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7256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402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B41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CC3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Canon CRG319 硒鼓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6B6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佳能 LBP252dw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BB0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366098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FDC26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B1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5C36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A916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爱普生 002 系列 T03X1-X4 原装墨水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971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爱普生 L6170 系列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9FC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26DA4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2A2B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52B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57A2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089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EPSON 色带架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41A4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爱普生 LQ690K 针式打印机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248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57A57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CCD7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4A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78855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22C0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Epson T1091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87A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爱普生 1100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279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26E252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512FD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901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396D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2769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Epson T1092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3D37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爱普生 1100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87E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19DCE8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8E97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60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76E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63D5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Epson T1093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2EF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爱普生 1100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1A3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37CE9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55A3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B4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7F08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3838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Epson T1094 墨盒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53A3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爱普生 1100 喷墨打印机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359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3882A1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6630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F71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D30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13DD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SHARP DX-20CT-b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D0E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夏普 DX-2008UC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F01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6BB0A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6D4F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91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AFD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724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SHARP DX-20CT-c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6321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夏普 DX-2008UC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C34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B941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2F15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E40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4299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C81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SHARP DX-20CT-m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13DB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夏普 DX-2008UC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D14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06AA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7E85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560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69D4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2191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SHARP DX-20CT-y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3627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夏普 DX-2008UC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CC6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3DFC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00FA7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AE8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400D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463D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SHARP MX-238CT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52EE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夏普 AR-2048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CF7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6CDA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62C7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42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42CF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A55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TOSHIBA T-FC415C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31D1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东芝 2010AC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2F0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22B3CA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D9C9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30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87D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6BA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TOSHIBA T-FC415C-Y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4DB67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东芝 2010AC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C30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6972E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53B04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8D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4F7B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274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TOSHIBA T-FC415C-M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36C1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东芝 2010AC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820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05333F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EE80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6FB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570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6EE5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TOSHIBA T-FC415C-C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A35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东芝 2010AC 一体机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30B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78EC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DD40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44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AD6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E8C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FX-CP105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E26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富士施乐 CP105b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3D18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202FD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99AF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52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5C99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891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FX-CP105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ADA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富士施乐 CP105b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41A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17C11C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ACF3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322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7BC6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1F9F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FX-CP105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36B14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富士施乐 CP105b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D2C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17C09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FDEF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38A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D77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062E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FX-CP105 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033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富士施乐 CP105b 激光打印机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74F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7C171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C22A0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D4C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B69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271B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四色 MC2001 系列墨粉盒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D37E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理光 RICOH M C2001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936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338D5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4441C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1C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7803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69B7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黑色硒鼓 HP 26A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F81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LaserJet Pro MFP M266dw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42E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747069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291A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72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43FD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6A4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黑色硒鼓 HP 88A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6C54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LaserJet P1108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EF7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0EF0B5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757D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6E1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751C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62249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黑色硒鼓 HP 77A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349F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LaserJet Pro MFP M329dw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BDD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329B8D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F39C6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A7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2589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2B23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四色硒鼓 HP 201A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56F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Color LaserJet Pro MFP M277dw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8C6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336017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416C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7B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0505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4F1D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黑色硒鼓 HP 88A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4AE1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LaserJet M1136 MFP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BB7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049080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5929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EA1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3ABA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4165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四色墨盒 HP 955XL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2187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OfficeJet Pro 7720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673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56A512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B792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480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6E58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56A0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四色墨盒 HP 728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770F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 Designlet T730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A7A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57435D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4517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1EA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1AED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6221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黑色色带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5418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爱普生 LQ-680K II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02C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48D6B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36BB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EE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66" w:type="pct"/>
            <w:shd w:val="clear" w:color="auto" w:fill="auto"/>
            <w:vAlign w:val="center"/>
          </w:tcPr>
          <w:p w14:paraId="77EA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54" w:type="pct"/>
            <w:shd w:val="clear" w:color="auto" w:fill="auto"/>
            <w:vAlign w:val="center"/>
          </w:tcPr>
          <w:p w14:paraId="7A624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奔图 350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E9A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奔图 7115 保密打印机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D9E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1A303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3C7C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1FA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405" w:type="pct"/>
            <w:gridSpan w:val="3"/>
            <w:shd w:val="clear" w:color="auto" w:fill="auto"/>
            <w:noWrap/>
            <w:vAlign w:val="center"/>
          </w:tcPr>
          <w:p w14:paraId="5CA7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536" w:type="pct"/>
            <w:shd w:val="clear" w:color="auto" w:fill="auto"/>
            <w:noWrap/>
            <w:vAlign w:val="center"/>
          </w:tcPr>
          <w:p w14:paraId="2979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667" w:type="pct"/>
            <w:shd w:val="clear" w:color="auto" w:fill="auto"/>
            <w:noWrap/>
            <w:vAlign w:val="center"/>
          </w:tcPr>
          <w:p w14:paraId="58F9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E68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</w:tbl>
    <w:p w14:paraId="7FD1C8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F3280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项目合计总报价（人民币大写）：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</w:p>
    <w:p w14:paraId="5352BF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项目合计总报价（人民币小写）：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</w:p>
    <w:p w14:paraId="4FF985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供应商盖章：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3DA4B3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日期：2026 年 月 日</w:t>
      </w:r>
    </w:p>
    <w:p w14:paraId="1D342D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sz w:val="24"/>
          <w:szCs w:val="24"/>
          <w:lang w:val="en-US" w:eastAsia="zh-CN"/>
        </w:rPr>
      </w:pPr>
    </w:p>
    <w:p w14:paraId="1575B1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联系人：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联系电话： </w:t>
      </w:r>
    </w:p>
    <w:p w14:paraId="3F05BB3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780AFF-E6FA-488C-A881-ADB00CD353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BFB58DB-3DC6-4C8F-8852-10D0642E980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EB8231B-9284-4BD4-BD0A-CED5E38F4C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DDEC6A5-F5DF-4069-BE5D-6D4C21C6EFD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0BB0B2"/>
    <w:multiLevelType w:val="multilevel"/>
    <w:tmpl w:val="870BB0B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8F9D6C22"/>
    <w:multiLevelType w:val="multilevel"/>
    <w:tmpl w:val="8F9D6C2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90AA5051"/>
    <w:multiLevelType w:val="singleLevel"/>
    <w:tmpl w:val="90AA505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329DCC3E"/>
    <w:multiLevelType w:val="multilevel"/>
    <w:tmpl w:val="329DCC3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4541BB9C"/>
    <w:multiLevelType w:val="multilevel"/>
    <w:tmpl w:val="4541BB9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691A7C2B"/>
    <w:multiLevelType w:val="singleLevel"/>
    <w:tmpl w:val="691A7C2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6">
    <w:nsid w:val="6F1DC4D7"/>
    <w:multiLevelType w:val="multilevel"/>
    <w:tmpl w:val="6F1DC4D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F2AAB"/>
    <w:rsid w:val="002E3BC0"/>
    <w:rsid w:val="00883B0D"/>
    <w:rsid w:val="01014654"/>
    <w:rsid w:val="01B25034"/>
    <w:rsid w:val="01C76591"/>
    <w:rsid w:val="01D82EBA"/>
    <w:rsid w:val="021E7BF9"/>
    <w:rsid w:val="02BA3648"/>
    <w:rsid w:val="02EA2132"/>
    <w:rsid w:val="0329687D"/>
    <w:rsid w:val="03787B36"/>
    <w:rsid w:val="05225387"/>
    <w:rsid w:val="07EF7FF1"/>
    <w:rsid w:val="0A237597"/>
    <w:rsid w:val="0A676EDB"/>
    <w:rsid w:val="0AF715EA"/>
    <w:rsid w:val="0CC25E5E"/>
    <w:rsid w:val="0CFE26F3"/>
    <w:rsid w:val="0D8A1B43"/>
    <w:rsid w:val="0E027EE0"/>
    <w:rsid w:val="0E4B2D3F"/>
    <w:rsid w:val="0F2F45B8"/>
    <w:rsid w:val="0F311003"/>
    <w:rsid w:val="106324BC"/>
    <w:rsid w:val="110B37BD"/>
    <w:rsid w:val="11C178D0"/>
    <w:rsid w:val="11E56695"/>
    <w:rsid w:val="13003989"/>
    <w:rsid w:val="13566DF8"/>
    <w:rsid w:val="137B79C7"/>
    <w:rsid w:val="13D70DF1"/>
    <w:rsid w:val="14447AD7"/>
    <w:rsid w:val="14AB706E"/>
    <w:rsid w:val="15BC5170"/>
    <w:rsid w:val="17621CB0"/>
    <w:rsid w:val="184A14D0"/>
    <w:rsid w:val="1889674B"/>
    <w:rsid w:val="18FB438B"/>
    <w:rsid w:val="19DB12F0"/>
    <w:rsid w:val="19E46036"/>
    <w:rsid w:val="1A65454C"/>
    <w:rsid w:val="1AFC2314"/>
    <w:rsid w:val="1BE66D09"/>
    <w:rsid w:val="1C012D3C"/>
    <w:rsid w:val="1CAB7F8D"/>
    <w:rsid w:val="1CD52ED1"/>
    <w:rsid w:val="1D8007CD"/>
    <w:rsid w:val="1DBA4CE0"/>
    <w:rsid w:val="1E14784A"/>
    <w:rsid w:val="1EBB7784"/>
    <w:rsid w:val="1EBF14DD"/>
    <w:rsid w:val="1EC143D9"/>
    <w:rsid w:val="1EEF2AAB"/>
    <w:rsid w:val="1F0B12F7"/>
    <w:rsid w:val="1F1C2BC2"/>
    <w:rsid w:val="1FBD30A4"/>
    <w:rsid w:val="201A7183"/>
    <w:rsid w:val="208239F5"/>
    <w:rsid w:val="250D540B"/>
    <w:rsid w:val="25D12CB2"/>
    <w:rsid w:val="269E7EAB"/>
    <w:rsid w:val="27263880"/>
    <w:rsid w:val="273A5C55"/>
    <w:rsid w:val="27BC7AD1"/>
    <w:rsid w:val="282A32F1"/>
    <w:rsid w:val="28487CC9"/>
    <w:rsid w:val="28AB13E1"/>
    <w:rsid w:val="2A2F26EC"/>
    <w:rsid w:val="2ABD39B2"/>
    <w:rsid w:val="2ACA2BDD"/>
    <w:rsid w:val="2B455A5F"/>
    <w:rsid w:val="2C155334"/>
    <w:rsid w:val="2C240843"/>
    <w:rsid w:val="2DFF21DB"/>
    <w:rsid w:val="2E5130D9"/>
    <w:rsid w:val="2E7D23E3"/>
    <w:rsid w:val="2F99322F"/>
    <w:rsid w:val="31211A73"/>
    <w:rsid w:val="32957629"/>
    <w:rsid w:val="330043E7"/>
    <w:rsid w:val="33AC6A77"/>
    <w:rsid w:val="33ED0D43"/>
    <w:rsid w:val="340371C5"/>
    <w:rsid w:val="342133ED"/>
    <w:rsid w:val="34CA1462"/>
    <w:rsid w:val="35BF1FA6"/>
    <w:rsid w:val="35FA1D5C"/>
    <w:rsid w:val="360F1120"/>
    <w:rsid w:val="36AF5FF4"/>
    <w:rsid w:val="36B10C22"/>
    <w:rsid w:val="36F11305"/>
    <w:rsid w:val="39201384"/>
    <w:rsid w:val="3AE519B3"/>
    <w:rsid w:val="3B0A4F65"/>
    <w:rsid w:val="3B294FF6"/>
    <w:rsid w:val="3D561D6C"/>
    <w:rsid w:val="3E1064C3"/>
    <w:rsid w:val="3E3A3418"/>
    <w:rsid w:val="3FA572A3"/>
    <w:rsid w:val="40270F84"/>
    <w:rsid w:val="40392C6A"/>
    <w:rsid w:val="40FA2A6B"/>
    <w:rsid w:val="4116164D"/>
    <w:rsid w:val="41835017"/>
    <w:rsid w:val="41A97176"/>
    <w:rsid w:val="42284250"/>
    <w:rsid w:val="441E25DD"/>
    <w:rsid w:val="443F77EA"/>
    <w:rsid w:val="45125A8B"/>
    <w:rsid w:val="4575313D"/>
    <w:rsid w:val="45C435EC"/>
    <w:rsid w:val="461737C8"/>
    <w:rsid w:val="464D1BDE"/>
    <w:rsid w:val="477523F9"/>
    <w:rsid w:val="479072D8"/>
    <w:rsid w:val="48770D55"/>
    <w:rsid w:val="48F215BF"/>
    <w:rsid w:val="4900522C"/>
    <w:rsid w:val="49064E98"/>
    <w:rsid w:val="49720C0A"/>
    <w:rsid w:val="49923969"/>
    <w:rsid w:val="499837F9"/>
    <w:rsid w:val="49C8019E"/>
    <w:rsid w:val="4A4D4816"/>
    <w:rsid w:val="4B507E9E"/>
    <w:rsid w:val="4CDC2268"/>
    <w:rsid w:val="4D8E16B0"/>
    <w:rsid w:val="4D9B02D7"/>
    <w:rsid w:val="502513E7"/>
    <w:rsid w:val="50FA6632"/>
    <w:rsid w:val="523E42AD"/>
    <w:rsid w:val="526E0192"/>
    <w:rsid w:val="52DB4530"/>
    <w:rsid w:val="53594CBB"/>
    <w:rsid w:val="53BA6F8F"/>
    <w:rsid w:val="53ED32B5"/>
    <w:rsid w:val="544B044E"/>
    <w:rsid w:val="546D6A38"/>
    <w:rsid w:val="54DF5326"/>
    <w:rsid w:val="55C26D6A"/>
    <w:rsid w:val="56063247"/>
    <w:rsid w:val="56A66A98"/>
    <w:rsid w:val="58D23ACD"/>
    <w:rsid w:val="591071DC"/>
    <w:rsid w:val="5959024E"/>
    <w:rsid w:val="5A3B4AAA"/>
    <w:rsid w:val="5A6138FD"/>
    <w:rsid w:val="5AE86B9D"/>
    <w:rsid w:val="5B031F4D"/>
    <w:rsid w:val="5B160836"/>
    <w:rsid w:val="5B2B0AFB"/>
    <w:rsid w:val="5DB8300C"/>
    <w:rsid w:val="5DC241A7"/>
    <w:rsid w:val="5DEB609A"/>
    <w:rsid w:val="5E217A42"/>
    <w:rsid w:val="5EE8437E"/>
    <w:rsid w:val="60066E85"/>
    <w:rsid w:val="607F19D1"/>
    <w:rsid w:val="609E5A63"/>
    <w:rsid w:val="610E239C"/>
    <w:rsid w:val="61864A65"/>
    <w:rsid w:val="61E20DEA"/>
    <w:rsid w:val="631778C3"/>
    <w:rsid w:val="635379BC"/>
    <w:rsid w:val="63552903"/>
    <w:rsid w:val="65085481"/>
    <w:rsid w:val="65294DFB"/>
    <w:rsid w:val="654B4C7B"/>
    <w:rsid w:val="65CE0F71"/>
    <w:rsid w:val="665C22D9"/>
    <w:rsid w:val="6698668D"/>
    <w:rsid w:val="66A53BB9"/>
    <w:rsid w:val="66E216F1"/>
    <w:rsid w:val="680046AC"/>
    <w:rsid w:val="681B4255"/>
    <w:rsid w:val="6A642162"/>
    <w:rsid w:val="6AEB70C4"/>
    <w:rsid w:val="6CC01CE7"/>
    <w:rsid w:val="6D380A12"/>
    <w:rsid w:val="6D4552BB"/>
    <w:rsid w:val="6D703867"/>
    <w:rsid w:val="6EE2229E"/>
    <w:rsid w:val="6FA37291"/>
    <w:rsid w:val="6FDE4985"/>
    <w:rsid w:val="73FE2ADD"/>
    <w:rsid w:val="73FE4ED9"/>
    <w:rsid w:val="74280DE8"/>
    <w:rsid w:val="75680243"/>
    <w:rsid w:val="757C2609"/>
    <w:rsid w:val="762B169D"/>
    <w:rsid w:val="764C28A2"/>
    <w:rsid w:val="764E6296"/>
    <w:rsid w:val="767D6289"/>
    <w:rsid w:val="77617616"/>
    <w:rsid w:val="77E514C6"/>
    <w:rsid w:val="78E22500"/>
    <w:rsid w:val="7A955D57"/>
    <w:rsid w:val="7AE53D89"/>
    <w:rsid w:val="7B1D6E67"/>
    <w:rsid w:val="7B9E6CA1"/>
    <w:rsid w:val="7C8C6643"/>
    <w:rsid w:val="7D133D0B"/>
    <w:rsid w:val="7D3430F4"/>
    <w:rsid w:val="7E327538"/>
    <w:rsid w:val="7E9B5727"/>
    <w:rsid w:val="7EEC19E3"/>
    <w:rsid w:val="7F367730"/>
    <w:rsid w:val="7F655A92"/>
    <w:rsid w:val="7F76721C"/>
    <w:rsid w:val="7F7D15F7"/>
    <w:rsid w:val="7FB7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2026-07-29T03:39:00Z</dcterms:created>
  <dc:creator>张东峰</dc:creator>
  <cp:lastModifiedBy>张东峰</cp:lastModifiedBy>
  <dcterms:modified xsi:type="dcterms:W3CDTF">2026-07-29T03:55:13Z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463D1700C2B64A988A95995524A830F5_11</vt:lpwstr>
  </property>
  <property fmtid="{D5CDD505-2E9C-101B-9397-08002B2CF9AE}" pid="4" name="KSOTemplateDocerSaveRecord">
    <vt:lpwstr>eyJoZGlkIjoiNWNhZDcyNjJjNTQyNzhjNjBjM2ZjMDQ2YjlkZWI4ZDkiLCJ1c2VySWQiOiI0MzI1NDc0MTkifQ==</vt:lpwstr>
  </property>
</Properties>
</file>