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2"/>
        <w:rPr>
          <w:rFonts w:hint="eastAsia"/>
          <w:lang w:val="en-US" w:eastAsia="zh-CN"/>
        </w:rPr>
      </w:pPr>
      <w:bookmarkStart w:id="0" w:name="_Toc135293159"/>
      <w:r>
        <w:rPr>
          <w:rFonts w:hint="eastAsia"/>
        </w:rPr>
        <w:t>龙华区2025年森林督查、草原变化图斑、林草湿监测图斑调查技术支持服务</w:t>
      </w:r>
      <w:r>
        <w:rPr>
          <w:rFonts w:hint="eastAsia"/>
          <w:lang w:val="en-US" w:eastAsia="zh-CN"/>
        </w:rPr>
        <w:t>的采购公告</w:t>
      </w:r>
      <w:bookmarkEnd w:id="0"/>
    </w:p>
    <w:p w14:paraId="6FEA137C">
      <w:bookmarkStart w:id="3" w:name="_GoBack"/>
      <w:bookmarkEnd w:id="3"/>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龙华区2025年森林督查、草原变化图斑、林草湿监测图斑调查技术支持服务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5</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SZZZ2025-QC0155</w:t>
      </w:r>
    </w:p>
    <w:p w14:paraId="17E6EF6A">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龙华区2025年森林督查、草原变化图斑、林草湿监测图斑调查技术支持服务</w:t>
      </w:r>
    </w:p>
    <w:p w14:paraId="61B8976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A9F9EE1">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470,000.00</w:t>
      </w:r>
      <w:r>
        <w:rPr>
          <w:rFonts w:hint="eastAsia" w:ascii="宋体" w:hAnsi="宋体" w:eastAsia="宋体"/>
          <w:snapToGrid w:val="0"/>
          <w:color w:val="auto"/>
          <w:sz w:val="21"/>
          <w:szCs w:val="21"/>
        </w:rPr>
        <w:t>元</w:t>
      </w:r>
    </w:p>
    <w:p w14:paraId="36134925">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470,000.00</w:t>
      </w:r>
      <w:r>
        <w:rPr>
          <w:rFonts w:hint="eastAsia" w:ascii="宋体" w:hAnsi="宋体" w:eastAsia="宋体"/>
          <w:snapToGrid w:val="0"/>
          <w:color w:val="auto"/>
          <w:sz w:val="21"/>
          <w:szCs w:val="21"/>
        </w:rPr>
        <w:t>元</w:t>
      </w:r>
    </w:p>
    <w:p w14:paraId="39FF418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682" w:type="dxa"/>
            <w:shd w:val="clear" w:color="auto" w:fill="ABCDEF"/>
            <w:vAlign w:val="center"/>
          </w:tcPr>
          <w:p w14:paraId="37BB1A96">
            <w:pPr>
              <w:pStyle w:val="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
              <w:spacing w:line="360" w:lineRule="auto"/>
              <w:jc w:val="center"/>
              <w:rPr>
                <w:sz w:val="21"/>
              </w:rPr>
            </w:pPr>
            <w:r>
              <w:rPr>
                <w:sz w:val="21"/>
              </w:rPr>
              <w:t>标的名称</w:t>
            </w:r>
          </w:p>
        </w:tc>
        <w:tc>
          <w:tcPr>
            <w:tcW w:w="921" w:type="dxa"/>
            <w:shd w:val="clear" w:color="auto" w:fill="ABCDEF"/>
            <w:vAlign w:val="center"/>
          </w:tcPr>
          <w:p w14:paraId="1DB556DE">
            <w:pPr>
              <w:pStyle w:val="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jc w:val="center"/>
        </w:trPr>
        <w:tc>
          <w:tcPr>
            <w:tcW w:w="682" w:type="dxa"/>
            <w:shd w:val="clear" w:color="auto" w:fill="auto"/>
            <w:vAlign w:val="center"/>
          </w:tcPr>
          <w:p w14:paraId="4A9E8FE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龙华区2025年森林督查、草原变化图斑、林草湿监测图斑调查技术支持服务</w:t>
            </w:r>
          </w:p>
        </w:tc>
        <w:tc>
          <w:tcPr>
            <w:tcW w:w="921" w:type="dxa"/>
            <w:shd w:val="clear" w:color="auto" w:fill="auto"/>
            <w:vAlign w:val="center"/>
          </w:tcPr>
          <w:p w14:paraId="5869E30D">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88D6880">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具有独立法人资格或具有独立承担民事责任的能力的其它组织（须提供具有独立承担民事责任能力的法人或其他组织或个体工商户的营业执照或法人证书等证明材料复印件或扫描件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1FF6AE38">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4D22A08A">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 xml:space="preserve">3、本项目的特定资格要求： </w:t>
      </w:r>
    </w:p>
    <w:p w14:paraId="62AF8A8D">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（1）参与本项目投标前三年内，在经营活动中没有重大违法记录（由供应商在《政府采购投标及履约承诺函》中作出声明）；</w:t>
      </w:r>
    </w:p>
    <w:p w14:paraId="64CE9281">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（2）参与本项目政府采购活动时不存在被有关部门禁止参与政府采购活动且在有效期内的情况（由供应商在《政府采购投标及履约承诺函》中作出声明）；</w:t>
      </w:r>
    </w:p>
    <w:p w14:paraId="68DBD8D3">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（3）具备《中华人民共和国政府采购法》第二十二条第一款的条件（由供应商在《政府采购投标及履约承诺函》中作出声明）；</w:t>
      </w:r>
    </w:p>
    <w:p w14:paraId="42017A41">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（4）未被列入失信被执行人、重大税收违法案件当事人名单、政府采购严重违法失信行为记录名单（由供应商在《政府采购投标及履约承诺函》中作出声明）。</w:t>
      </w:r>
    </w:p>
    <w:p w14:paraId="7285560A">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注：“信用中国”、“中国政府采购网”、“深圳信用网”以及“深圳市政府采购监管网”为供应商信用信息的查询渠道，相关信息以开标当日的查询结果为准。由采购代理机构查询，投标人无需提供证明材料。</w:t>
      </w:r>
    </w:p>
    <w:p w14:paraId="3C30C3C7">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2C2BDE8E">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除单一来源采购项目外，为采购项目提供整体设计、规范编制或者项目管理、监理、检测等服务的供应商，不得再参加该采购项目的其他采购活动。（由供应商在《政府采购投标及履约承诺函》中作出声明）。</w:t>
      </w:r>
    </w:p>
    <w:p w14:paraId="12C79EFD">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参与本项目政府采购活动不存在与其他采购参加人串通投标，隐瞒真实情况，提供虚假资料等违法违规情形，不存在《深圳市财政局政府采购供应商信用信息管理办法》（深财规〔2023〕3号）列明的严重违法失信行为（由供应商在《政府采购投标及履约承诺函》中作出声明）；</w:t>
      </w:r>
    </w:p>
    <w:p w14:paraId="2A35241F">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7031248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（9）本项目不接受联合体投标，不允许非法分包或转包。</w:t>
      </w:r>
    </w:p>
    <w:p w14:paraId="1705B338">
      <w:pPr>
        <w:pStyle w:val="7"/>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5BD7443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2025年5月6日14点30分（北京时间）</w:t>
      </w:r>
    </w:p>
    <w:p w14:paraId="7E1D111B">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深圳市规划和自然资源局龙华管理局</w:t>
      </w:r>
    </w:p>
    <w:p w14:paraId="34025C2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地址：深圳市龙华区龙华街道清湖路壹点规划馆</w:t>
      </w:r>
    </w:p>
    <w:p w14:paraId="4C32D842">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联系方式：廖工，0755-23335751 </w:t>
      </w:r>
    </w:p>
    <w:p w14:paraId="2C9BB22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355FE78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3FE4A73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426277B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hint="eastAsia" w:ascii="宋体" w:hAnsi="宋体"/>
          <w:snapToGrid w:val="0"/>
          <w:kern w:val="0"/>
          <w:sz w:val="24"/>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4</w:t>
      </w:r>
      <w:r>
        <w:rPr>
          <w:rFonts w:ascii="宋体" w:hAnsi="宋体"/>
          <w:snapToGrid w:val="0"/>
          <w:kern w:val="0"/>
          <w:sz w:val="24"/>
        </w:rPr>
        <w:t>月</w:t>
      </w:r>
      <w:r>
        <w:rPr>
          <w:rFonts w:hint="eastAsia" w:ascii="宋体" w:hAnsi="宋体"/>
          <w:snapToGrid w:val="0"/>
          <w:kern w:val="0"/>
          <w:sz w:val="24"/>
          <w:lang w:val="en-US" w:eastAsia="zh-CN"/>
        </w:rPr>
        <w:t>21</w:t>
      </w:r>
      <w:r>
        <w:rPr>
          <w:rFonts w:hint="eastAsia" w:ascii="宋体" w:hAnsi="宋体"/>
          <w:snapToGrid w:val="0"/>
          <w:kern w:val="0"/>
          <w:sz w:val="24"/>
        </w:rPr>
        <w:t>日</w:t>
      </w:r>
    </w:p>
    <w:p w14:paraId="23EB3060"/>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03571"/>
    <w:rsid w:val="12F03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2025-04-21T06:16:00Z</dcterms:created>
  <dc:creator>中正招标 党工</dc:creator>
  <cp:lastModifiedBy>中正招标 党工</cp:lastModifiedBy>
  <dcterms:modified xsi:type="dcterms:W3CDTF">2025-04-21T06:17:38Z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EADA5A48BCCB4DD39994B3B5EFA8C0FA_11</vt:lpwstr>
  </property>
  <property fmtid="{D5CDD505-2E9C-101B-9397-08002B2CF9AE}" pid="4" name="KSOTemplateDocerSaveRecord">
    <vt:lpwstr>eyJoZGlkIjoiMzc3NDQ3NDMwNDI1NjM4YWE2ZmE5MjkzN2JmZGM2OTgiLCJ1c2VySWQiOiI0NjMwNjU1NzcifQ==</vt:lpwstr>
  </property>
</Properties>
</file>