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C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E814A65">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eastAsia"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45</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深圳中学龙华学校心理辅导中心及心理疗养区采购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54</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spacing w:line="240" w:lineRule="exact"/>
              <w:jc w:val="center"/>
              <w:rPr>
                <w:rFonts w:hint="eastAsia" w:ascii="宋体" w:hAnsi="宋体"/>
                <w:szCs w:val="21"/>
                <w:highlight w:val="none"/>
              </w:rPr>
            </w:pPr>
            <w:r>
              <w:rPr>
                <w:rFonts w:hint="eastAsia" w:ascii="宋体" w:hAnsi="宋体" w:cs="宋体"/>
                <w:kern w:val="0"/>
                <w:szCs w:val="21"/>
                <w:highlight w:val="none"/>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spacing w:line="240" w:lineRule="exact"/>
              <w:jc w:val="center"/>
              <w:rPr>
                <w:rFonts w:hint="eastAsia" w:ascii="宋体" w:hAnsi="宋体" w:eastAsiaTheme="minorEastAsia"/>
                <w:szCs w:val="21"/>
                <w:highlight w:val="none"/>
                <w:lang w:val="en-US" w:eastAsia="zh-CN"/>
              </w:rPr>
            </w:pPr>
            <w:r>
              <w:rPr>
                <w:rFonts w:hint="eastAsia" w:ascii="宋体" w:hAnsi="宋体" w:cs="宋体"/>
                <w:szCs w:val="21"/>
                <w:highlight w:val="none"/>
                <w:lang w:val="en-US" w:eastAsia="zh-CN"/>
              </w:rPr>
              <w:t>34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FE727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3F98C702">
            <w:pPr>
              <w:keepNext w:val="0"/>
              <w:keepLines w:val="0"/>
              <w:widowControl w:val="0"/>
              <w:suppressLineNumbers w:val="0"/>
              <w:snapToGrid w:val="0"/>
              <w:spacing w:before="0" w:beforeAutospacing="0" w:after="0" w:afterAutospacing="0" w:line="240" w:lineRule="auto"/>
              <w:ind w:left="0" w:right="0"/>
              <w:jc w:val="left"/>
              <w:rPr>
                <w:rFonts w:hint="default"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eastAsia="zh-CN"/>
              </w:rPr>
              <w:t>投标人应如实填写《技术要求偏离表》，评审委员会根据技术需求参数响应情况进行打分，各项技术参数指标及要求全部满足的得</w:t>
            </w:r>
            <w:r>
              <w:rPr>
                <w:rFonts w:hint="eastAsia" w:ascii="宋体" w:hAnsi="宋体" w:cs="宋体"/>
                <w:b w:val="0"/>
                <w:bCs w:val="0"/>
                <w:kern w:val="2"/>
                <w:sz w:val="21"/>
                <w:szCs w:val="21"/>
                <w:highlight w:val="none"/>
                <w:lang w:val="en-US" w:eastAsia="zh-CN"/>
              </w:rPr>
              <w:t>100</w:t>
            </w:r>
            <w:r>
              <w:rPr>
                <w:rFonts w:hint="eastAsia" w:ascii="宋体" w:hAnsi="宋体" w:eastAsia="宋体" w:cs="宋体"/>
                <w:b w:val="0"/>
                <w:bCs w:val="0"/>
                <w:kern w:val="2"/>
                <w:sz w:val="21"/>
                <w:szCs w:val="21"/>
                <w:highlight w:val="none"/>
                <w:lang w:val="en-US" w:eastAsia="zh-CN"/>
              </w:rPr>
              <w:t>分，所有标注“▲”的重要参数每负偏离一</w:t>
            </w:r>
            <w:r>
              <w:rPr>
                <w:rFonts w:hint="eastAsia" w:ascii="宋体" w:hAnsi="宋体" w:cs="宋体"/>
                <w:b w:val="0"/>
                <w:bCs w:val="0"/>
                <w:kern w:val="2"/>
                <w:sz w:val="21"/>
                <w:szCs w:val="21"/>
                <w:highlight w:val="none"/>
                <w:lang w:val="en-US" w:eastAsia="zh-CN"/>
              </w:rPr>
              <w:t>项</w:t>
            </w:r>
            <w:r>
              <w:rPr>
                <w:rFonts w:hint="eastAsia" w:ascii="宋体" w:hAnsi="宋体" w:eastAsia="宋体" w:cs="宋体"/>
                <w:b w:val="0"/>
                <w:bCs w:val="0"/>
                <w:kern w:val="2"/>
                <w:sz w:val="21"/>
                <w:szCs w:val="21"/>
                <w:highlight w:val="none"/>
                <w:lang w:val="en-US" w:eastAsia="zh-CN"/>
              </w:rPr>
              <w:t>扣</w:t>
            </w:r>
            <w:r>
              <w:rPr>
                <w:rFonts w:hint="eastAsia" w:ascii="宋体" w:hAnsi="宋体" w:cs="宋体"/>
                <w:b w:val="0"/>
                <w:bCs w:val="0"/>
                <w:kern w:val="2"/>
                <w:sz w:val="21"/>
                <w:szCs w:val="21"/>
                <w:highlight w:val="none"/>
                <w:lang w:val="en-US" w:eastAsia="zh-CN"/>
              </w:rPr>
              <w:t>10</w:t>
            </w:r>
            <w:r>
              <w:rPr>
                <w:rFonts w:hint="eastAsia" w:ascii="宋体" w:hAnsi="宋体" w:eastAsia="宋体" w:cs="宋体"/>
                <w:b w:val="0"/>
                <w:bCs w:val="0"/>
                <w:kern w:val="2"/>
                <w:sz w:val="21"/>
                <w:szCs w:val="21"/>
                <w:highlight w:val="none"/>
                <w:lang w:val="en-US" w:eastAsia="zh-CN"/>
              </w:rPr>
              <w:t>分，一般参数每负偏离一条扣</w:t>
            </w:r>
            <w:r>
              <w:rPr>
                <w:rFonts w:hint="eastAsia" w:ascii="宋体" w:hAnsi="宋体" w:cs="宋体"/>
                <w:b w:val="0"/>
                <w:bCs w:val="0"/>
                <w:kern w:val="2"/>
                <w:sz w:val="21"/>
                <w:szCs w:val="21"/>
                <w:highlight w:val="none"/>
                <w:lang w:val="en-US" w:eastAsia="zh-CN"/>
              </w:rPr>
              <w:t>1</w:t>
            </w:r>
            <w:r>
              <w:rPr>
                <w:rFonts w:hint="default" w:ascii="宋体" w:hAnsi="宋体" w:eastAsia="宋体" w:cs="宋体"/>
                <w:b w:val="0"/>
                <w:bCs w:val="0"/>
                <w:kern w:val="2"/>
                <w:sz w:val="21"/>
                <w:szCs w:val="21"/>
                <w:highlight w:val="none"/>
                <w:lang w:val="en-US" w:eastAsia="zh-CN"/>
              </w:rPr>
              <w:t>分</w:t>
            </w:r>
            <w:r>
              <w:rPr>
                <w:rFonts w:hint="eastAsia" w:ascii="宋体" w:hAnsi="宋体" w:eastAsia="宋体" w:cs="宋体"/>
                <w:b w:val="0"/>
                <w:bCs w:val="0"/>
                <w:kern w:val="2"/>
                <w:sz w:val="21"/>
                <w:szCs w:val="21"/>
                <w:highlight w:val="none"/>
                <w:lang w:val="en-US" w:eastAsia="zh-CN"/>
              </w:rPr>
              <w:t>，扣完为止。</w:t>
            </w:r>
          </w:p>
          <w:p w14:paraId="2216CED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79C1F533">
            <w:pPr>
              <w:spacing w:line="240" w:lineRule="exact"/>
              <w:rPr>
                <w:rFonts w:ascii="宋体" w:hAnsi="宋体"/>
                <w:szCs w:val="21"/>
                <w:highlight w:val="none"/>
              </w:rPr>
            </w:pPr>
            <w:r>
              <w:rPr>
                <w:rFonts w:ascii="宋体" w:hAnsi="宋体"/>
                <w:szCs w:val="21"/>
                <w:highlight w:val="none"/>
              </w:rPr>
              <w:t>投标人</w:t>
            </w:r>
            <w:r>
              <w:rPr>
                <w:rFonts w:hint="eastAsia" w:ascii="宋体" w:hAnsi="宋体"/>
                <w:szCs w:val="21"/>
                <w:highlight w:val="none"/>
              </w:rPr>
              <w:t>应如实对应填写所投产品的具体参数。如要求提供“厂家网站截图/说明书/厂家出具的参数文件/检验报告”等证明资料的，需按要求提供相关证明资料；提供的证明资料与所填写内容不一致的，以证明资料为准。若检测报告要求的检测标准有更新的标准也予以认可。</w:t>
            </w:r>
          </w:p>
          <w:p w14:paraId="57B6438B">
            <w:pPr>
              <w:spacing w:line="240" w:lineRule="exact"/>
              <w:ind w:firstLine="420" w:firstLineChars="200"/>
              <w:rPr>
                <w:rFonts w:hint="eastAsia" w:ascii="宋体" w:hAnsi="宋体"/>
                <w:szCs w:val="21"/>
                <w:highlight w:val="none"/>
              </w:rPr>
            </w:pPr>
            <w:r>
              <w:rPr>
                <w:rFonts w:hint="eastAsia" w:ascii="宋体" w:hAnsi="宋体"/>
                <w:szCs w:val="21"/>
                <w:highlight w:val="none"/>
              </w:rPr>
              <w:t>以上证明材料提供扫描件，原件备查，未按要求提供或提供不清晰导致专家无法判断的不得分。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spacing w:line="240" w:lineRule="exact"/>
              <w:jc w:val="center"/>
              <w:rPr>
                <w:rFonts w:hint="eastAsia" w:ascii="宋体" w:hAnsi="宋体"/>
                <w:b w:val="0"/>
                <w:bCs w:val="0"/>
                <w:szCs w:val="21"/>
                <w:highlight w:val="none"/>
              </w:rPr>
            </w:pPr>
            <w:r>
              <w:rPr>
                <w:rFonts w:hint="eastAsia" w:ascii="宋体" w:hAnsi="宋体"/>
                <w:b w:val="0"/>
                <w:bCs w:val="0"/>
                <w:szCs w:val="21"/>
                <w:highlight w:val="none"/>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spacing w:line="240" w:lineRule="exact"/>
              <w:jc w:val="center"/>
              <w:rPr>
                <w:rFonts w:hint="eastAsia" w:ascii="宋体" w:hAnsi="宋体" w:eastAsiaTheme="minorEastAsia"/>
                <w:b w:val="0"/>
                <w:bCs w:val="0"/>
                <w:szCs w:val="21"/>
                <w:highlight w:val="none"/>
                <w:lang w:val="en-US" w:eastAsia="zh-CN"/>
              </w:rPr>
            </w:pPr>
            <w:r>
              <w:rPr>
                <w:rFonts w:hint="eastAsia" w:ascii="宋体" w:hAnsi="宋体"/>
                <w:b w:val="0"/>
                <w:bCs w:val="0"/>
                <w:szCs w:val="21"/>
                <w:highlight w:val="none"/>
                <w:lang w:val="en-US" w:eastAsia="zh-CN"/>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9A89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b w:val="0"/>
                <w:bCs w:val="0"/>
                <w:kern w:val="2"/>
                <w:sz w:val="21"/>
                <w:szCs w:val="21"/>
                <w:highlight w:val="none"/>
                <w:lang w:val="en-US" w:eastAsia="zh-CN"/>
              </w:rPr>
            </w:pPr>
            <w:r>
              <w:rPr>
                <w:rFonts w:eastAsia="宋体"/>
                <w:b w:val="0"/>
                <w:bCs w:val="0"/>
                <w:kern w:val="2"/>
                <w:sz w:val="21"/>
                <w:szCs w:val="21"/>
                <w:highlight w:val="none"/>
                <w:lang w:eastAsia="zh-CN"/>
              </w:rPr>
              <w:t>（一）评分内容</w:t>
            </w:r>
            <w:r>
              <w:rPr>
                <w:rFonts w:hint="eastAsia"/>
                <w:b w:val="0"/>
                <w:bCs w:val="0"/>
                <w:kern w:val="2"/>
                <w:sz w:val="21"/>
                <w:szCs w:val="21"/>
                <w:highlight w:val="none"/>
                <w:lang w:val="en-US" w:eastAsia="zh-CN"/>
              </w:rPr>
              <w:t>:</w:t>
            </w:r>
          </w:p>
          <w:p w14:paraId="0714E1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根据投标人提供的项目</w:t>
            </w:r>
            <w:r>
              <w:rPr>
                <w:rFonts w:eastAsia="宋体"/>
                <w:b w:val="0"/>
                <w:bCs w:val="0"/>
                <w:strike w:val="0"/>
                <w:sz w:val="21"/>
                <w:szCs w:val="21"/>
                <w:highlight w:val="none"/>
                <w:lang w:eastAsia="zh-CN"/>
              </w:rPr>
              <w:t>质量保障能力</w:t>
            </w:r>
            <w:r>
              <w:rPr>
                <w:rFonts w:eastAsia="宋体"/>
                <w:b w:val="0"/>
                <w:bCs w:val="0"/>
                <w:strike w:val="0"/>
                <w:kern w:val="2"/>
                <w:sz w:val="21"/>
                <w:szCs w:val="21"/>
                <w:highlight w:val="none"/>
                <w:lang w:eastAsia="zh-CN"/>
              </w:rPr>
              <w:t>进行评审，内容包括但不限于以下内容：</w:t>
            </w:r>
          </w:p>
          <w:p w14:paraId="0B8F354E">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项目周期表</w:t>
            </w:r>
            <w:r>
              <w:rPr>
                <w:rFonts w:hint="eastAsia" w:eastAsia="宋体"/>
                <w:b w:val="0"/>
                <w:bCs w:val="0"/>
                <w:strike w:val="0"/>
                <w:kern w:val="2"/>
                <w:sz w:val="21"/>
                <w:szCs w:val="21"/>
                <w:highlight w:val="none"/>
                <w:lang w:eastAsia="zh-CN"/>
              </w:rPr>
              <w:t>；</w:t>
            </w:r>
          </w:p>
          <w:p w14:paraId="35CA7247">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货物保障措施</w:t>
            </w:r>
            <w:r>
              <w:rPr>
                <w:rFonts w:hint="eastAsia" w:eastAsia="宋体"/>
                <w:b w:val="0"/>
                <w:bCs w:val="0"/>
                <w:strike w:val="0"/>
                <w:kern w:val="2"/>
                <w:sz w:val="21"/>
                <w:szCs w:val="21"/>
                <w:highlight w:val="none"/>
                <w:lang w:eastAsia="zh-CN"/>
              </w:rPr>
              <w:t>；</w:t>
            </w:r>
          </w:p>
          <w:p w14:paraId="46C40B80">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出现损坏货物后保障措施</w:t>
            </w:r>
            <w:r>
              <w:rPr>
                <w:rFonts w:hint="eastAsia" w:eastAsia="宋体"/>
                <w:b w:val="0"/>
                <w:bCs w:val="0"/>
                <w:strike w:val="0"/>
                <w:kern w:val="2"/>
                <w:sz w:val="21"/>
                <w:szCs w:val="21"/>
                <w:highlight w:val="none"/>
                <w:lang w:eastAsia="zh-CN"/>
              </w:rPr>
              <w:t>；</w:t>
            </w:r>
          </w:p>
          <w:p w14:paraId="66E13741">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现场安装实施方案</w:t>
            </w:r>
            <w:r>
              <w:rPr>
                <w:rFonts w:hint="eastAsia" w:eastAsia="宋体"/>
                <w:b w:val="0"/>
                <w:bCs w:val="0"/>
                <w:strike w:val="0"/>
                <w:kern w:val="2"/>
                <w:sz w:val="21"/>
                <w:szCs w:val="21"/>
                <w:highlight w:val="none"/>
                <w:lang w:eastAsia="zh-CN"/>
              </w:rPr>
              <w:t>；</w:t>
            </w:r>
          </w:p>
          <w:p w14:paraId="196D48E3">
            <w:pPr>
              <w:keepNext w:val="0"/>
              <w:keepLines w:val="0"/>
              <w:pageBreakBefore w:val="0"/>
              <w:widowControl/>
              <w:numPr>
                <w:ilvl w:val="0"/>
                <w:numId w:val="1"/>
              </w:numPr>
              <w:suppressLineNumbers w:val="0"/>
              <w:kinsoku/>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售后服务方案</w:t>
            </w:r>
            <w:r>
              <w:rPr>
                <w:rFonts w:hint="eastAsia"/>
                <w:b w:val="0"/>
                <w:bCs w:val="0"/>
                <w:strike w:val="0"/>
                <w:kern w:val="2"/>
                <w:sz w:val="21"/>
                <w:szCs w:val="21"/>
                <w:highlight w:val="none"/>
                <w:lang w:eastAsia="zh-CN"/>
              </w:rPr>
              <w:t>。</w:t>
            </w:r>
          </w:p>
          <w:p w14:paraId="1632F6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b w:val="0"/>
                <w:bCs w:val="0"/>
                <w:strike w:val="0"/>
                <w:kern w:val="2"/>
                <w:sz w:val="21"/>
                <w:szCs w:val="21"/>
                <w:highlight w:val="none"/>
                <w:lang w:val="en-US" w:eastAsia="zh-CN"/>
              </w:rPr>
            </w:pPr>
            <w:r>
              <w:rPr>
                <w:rFonts w:eastAsia="宋体"/>
                <w:b w:val="0"/>
                <w:bCs w:val="0"/>
                <w:strike w:val="0"/>
                <w:kern w:val="2"/>
                <w:sz w:val="21"/>
                <w:szCs w:val="21"/>
                <w:highlight w:val="none"/>
                <w:lang w:eastAsia="zh-CN"/>
              </w:rPr>
              <w:t>（二）评分依据</w:t>
            </w:r>
            <w:r>
              <w:rPr>
                <w:rFonts w:hint="eastAsia"/>
                <w:b w:val="0"/>
                <w:bCs w:val="0"/>
                <w:strike w:val="0"/>
                <w:kern w:val="2"/>
                <w:sz w:val="21"/>
                <w:szCs w:val="21"/>
                <w:highlight w:val="none"/>
                <w:lang w:val="en-US" w:eastAsia="zh-CN"/>
              </w:rPr>
              <w:t>:</w:t>
            </w:r>
          </w:p>
          <w:p w14:paraId="698A9511">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1.满足以上五项内容得</w:t>
            </w:r>
            <w:r>
              <w:rPr>
                <w:rFonts w:hint="eastAsia"/>
                <w:b w:val="0"/>
                <w:bCs w:val="0"/>
                <w:strike w:val="0"/>
                <w:kern w:val="2"/>
                <w:sz w:val="21"/>
                <w:szCs w:val="21"/>
                <w:highlight w:val="none"/>
                <w:lang w:val="en-US" w:eastAsia="zh-CN"/>
              </w:rPr>
              <w:t>20</w:t>
            </w:r>
            <w:r>
              <w:rPr>
                <w:rFonts w:eastAsia="宋体"/>
                <w:b w:val="0"/>
                <w:bCs w:val="0"/>
                <w:strike w:val="0"/>
                <w:kern w:val="2"/>
                <w:sz w:val="21"/>
                <w:szCs w:val="21"/>
                <w:highlight w:val="none"/>
                <w:lang w:eastAsia="zh-CN"/>
              </w:rPr>
              <w:t>分，每缺一项扣</w:t>
            </w:r>
            <w:r>
              <w:rPr>
                <w:rFonts w:hint="eastAsia"/>
                <w:b w:val="0"/>
                <w:bCs w:val="0"/>
                <w:strike w:val="0"/>
                <w:kern w:val="2"/>
                <w:sz w:val="21"/>
                <w:szCs w:val="21"/>
                <w:highlight w:val="none"/>
                <w:lang w:val="en-US" w:eastAsia="zh-CN"/>
              </w:rPr>
              <w:t>4</w:t>
            </w:r>
            <w:r>
              <w:rPr>
                <w:rFonts w:eastAsia="宋体"/>
                <w:b w:val="0"/>
                <w:bCs w:val="0"/>
                <w:strike w:val="0"/>
                <w:kern w:val="2"/>
                <w:sz w:val="21"/>
                <w:szCs w:val="21"/>
                <w:highlight w:val="none"/>
                <w:lang w:eastAsia="zh-CN"/>
              </w:rPr>
              <w:t>分，不提供不得分。</w:t>
            </w:r>
          </w:p>
          <w:p w14:paraId="07A4B6B1">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eastAsia="宋体"/>
                <w:b w:val="0"/>
                <w:bCs w:val="0"/>
                <w:strike w:val="0"/>
                <w:kern w:val="2"/>
                <w:sz w:val="21"/>
                <w:szCs w:val="21"/>
                <w:highlight w:val="none"/>
                <w:lang w:eastAsia="zh-CN"/>
              </w:rPr>
              <w:t>2.在此基础上，评审委员根据各供应商的具体响应内容按照量化的评审因素指标进一步评审</w:t>
            </w:r>
            <w:r>
              <w:rPr>
                <w:rFonts w:hint="eastAsia"/>
                <w:b w:val="0"/>
                <w:bCs w:val="0"/>
                <w:strike w:val="0"/>
                <w:kern w:val="2"/>
                <w:sz w:val="21"/>
                <w:szCs w:val="21"/>
                <w:highlight w:val="none"/>
                <w:lang w:eastAsia="zh-CN"/>
              </w:rPr>
              <w:t>：</w:t>
            </w:r>
          </w:p>
          <w:p w14:paraId="7595715F">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1</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技术保障措施契合项目需求、售后服务保障及时、内容具体详细、可操作性强评价为优，加</w:t>
            </w:r>
            <w:r>
              <w:rPr>
                <w:rFonts w:hint="eastAsia" w:eastAsia="宋体"/>
                <w:b w:val="0"/>
                <w:bCs w:val="0"/>
                <w:strike w:val="0"/>
                <w:kern w:val="2"/>
                <w:sz w:val="21"/>
                <w:szCs w:val="21"/>
                <w:highlight w:val="none"/>
                <w:lang w:val="en-US" w:eastAsia="zh-CN"/>
              </w:rPr>
              <w:t>80</w:t>
            </w:r>
            <w:r>
              <w:rPr>
                <w:rFonts w:eastAsia="宋体"/>
                <w:b w:val="0"/>
                <w:bCs w:val="0"/>
                <w:strike w:val="0"/>
                <w:kern w:val="2"/>
                <w:sz w:val="21"/>
                <w:szCs w:val="21"/>
                <w:highlight w:val="none"/>
                <w:lang w:eastAsia="zh-CN"/>
              </w:rPr>
              <w:t>分；</w:t>
            </w:r>
          </w:p>
          <w:p w14:paraId="222B518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val="0"/>
                <w:bCs w:val="0"/>
                <w:strike w:val="0"/>
                <w:kern w:val="2"/>
                <w:sz w:val="21"/>
                <w:szCs w:val="21"/>
                <w:highlight w:val="none"/>
                <w:lang w:eastAsia="zh-CN"/>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2</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技术保障措施较契合项目需求、售后服务保障较及时、内容较具体详细、可操作性较强评价为良，加</w:t>
            </w:r>
            <w:r>
              <w:rPr>
                <w:rFonts w:hint="eastAsia" w:eastAsia="宋体"/>
                <w:b w:val="0"/>
                <w:bCs w:val="0"/>
                <w:strike w:val="0"/>
                <w:kern w:val="2"/>
                <w:sz w:val="21"/>
                <w:szCs w:val="21"/>
                <w:highlight w:val="none"/>
                <w:lang w:val="en-US" w:eastAsia="zh-CN"/>
              </w:rPr>
              <w:t>4</w:t>
            </w:r>
            <w:r>
              <w:rPr>
                <w:rFonts w:hint="eastAsia"/>
                <w:b w:val="0"/>
                <w:bCs w:val="0"/>
                <w:strike w:val="0"/>
                <w:kern w:val="2"/>
                <w:sz w:val="21"/>
                <w:szCs w:val="21"/>
                <w:highlight w:val="none"/>
                <w:lang w:val="en-US" w:eastAsia="zh-CN"/>
              </w:rPr>
              <w:t>0</w:t>
            </w:r>
            <w:r>
              <w:rPr>
                <w:rFonts w:eastAsia="宋体"/>
                <w:b w:val="0"/>
                <w:bCs w:val="0"/>
                <w:strike w:val="0"/>
                <w:kern w:val="2"/>
                <w:sz w:val="21"/>
                <w:szCs w:val="21"/>
                <w:highlight w:val="none"/>
                <w:lang w:eastAsia="zh-CN"/>
              </w:rPr>
              <w:t>分；</w:t>
            </w:r>
          </w:p>
          <w:p w14:paraId="25E86DA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eastAsia="宋体"/>
                <w:b w:val="0"/>
                <w:bCs w:val="0"/>
                <w:strike w:val="0"/>
                <w:kern w:val="2"/>
                <w:sz w:val="21"/>
                <w:szCs w:val="21"/>
                <w:highlight w:val="none"/>
                <w:lang w:eastAsia="zh-CN"/>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3</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技术保障措施基本满足项目需求、有相应售后服务保障举措、内容不全面、可操作性一般评价为中，加</w:t>
            </w:r>
            <w:r>
              <w:rPr>
                <w:rFonts w:hint="eastAsia"/>
                <w:b w:val="0"/>
                <w:bCs w:val="0"/>
                <w:strike w:val="0"/>
                <w:kern w:val="2"/>
                <w:sz w:val="21"/>
                <w:szCs w:val="21"/>
                <w:highlight w:val="none"/>
                <w:lang w:val="en-US" w:eastAsia="zh-CN"/>
              </w:rPr>
              <w:t>20</w:t>
            </w:r>
            <w:r>
              <w:rPr>
                <w:rFonts w:eastAsia="宋体"/>
                <w:b w:val="0"/>
                <w:bCs w:val="0"/>
                <w:strike w:val="0"/>
                <w:kern w:val="2"/>
                <w:sz w:val="21"/>
                <w:szCs w:val="21"/>
                <w:highlight w:val="none"/>
                <w:lang w:eastAsia="zh-CN"/>
              </w:rPr>
              <w:t>分</w:t>
            </w:r>
            <w:r>
              <w:rPr>
                <w:rFonts w:hint="eastAsia" w:eastAsia="宋体"/>
                <w:b w:val="0"/>
                <w:bCs w:val="0"/>
                <w:strike w:val="0"/>
                <w:kern w:val="2"/>
                <w:sz w:val="21"/>
                <w:szCs w:val="21"/>
                <w:highlight w:val="none"/>
                <w:lang w:eastAsia="zh-CN"/>
              </w:rPr>
              <w:t>；</w:t>
            </w:r>
          </w:p>
          <w:p w14:paraId="16A823A8">
            <w:pPr>
              <w:spacing w:line="240" w:lineRule="exact"/>
              <w:rPr>
                <w:rFonts w:hint="eastAsia" w:ascii="宋体" w:hAnsi="宋体"/>
                <w:b w:val="0"/>
                <w:bCs w:val="0"/>
                <w:szCs w:val="21"/>
                <w:highlight w:val="none"/>
              </w:rPr>
            </w:pPr>
            <w:r>
              <w:rPr>
                <w:rFonts w:hint="eastAsia"/>
                <w:b w:val="0"/>
                <w:bCs w:val="0"/>
                <w:strike w:val="0"/>
                <w:kern w:val="2"/>
                <w:sz w:val="21"/>
                <w:szCs w:val="21"/>
                <w:highlight w:val="none"/>
                <w:lang w:eastAsia="zh-CN"/>
              </w:rPr>
              <w:t>（</w:t>
            </w:r>
            <w:r>
              <w:rPr>
                <w:rFonts w:hint="eastAsia"/>
                <w:b w:val="0"/>
                <w:bCs w:val="0"/>
                <w:strike w:val="0"/>
                <w:kern w:val="2"/>
                <w:sz w:val="21"/>
                <w:szCs w:val="21"/>
                <w:highlight w:val="none"/>
                <w:lang w:val="en-US" w:eastAsia="zh-CN"/>
              </w:rPr>
              <w:t>4</w:t>
            </w:r>
            <w:r>
              <w:rPr>
                <w:rFonts w:hint="eastAsia"/>
                <w:b w:val="0"/>
                <w:bCs w:val="0"/>
                <w:strike w:val="0"/>
                <w:kern w:val="2"/>
                <w:sz w:val="21"/>
                <w:szCs w:val="21"/>
                <w:highlight w:val="none"/>
                <w:lang w:eastAsia="zh-CN"/>
              </w:rPr>
              <w:t>）</w:t>
            </w:r>
            <w:r>
              <w:rPr>
                <w:rFonts w:eastAsia="宋体"/>
                <w:b w:val="0"/>
                <w:bCs w:val="0"/>
                <w:strike w:val="0"/>
                <w:kern w:val="2"/>
                <w:sz w:val="21"/>
                <w:szCs w:val="21"/>
                <w:highlight w:val="none"/>
                <w:lang w:eastAsia="zh-CN"/>
              </w:rPr>
              <w:t>技术保障措施不明确、无可操作性，评价为差，不加分。</w:t>
            </w:r>
          </w:p>
        </w:tc>
      </w:tr>
      <w:tr w14:paraId="71737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91938B">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31711F">
            <w:pPr>
              <w:pageBreakBefore w:val="0"/>
              <w:widowControl w:val="0"/>
              <w:kinsoku/>
              <w:overflowPunct/>
              <w:topLinePunct w:val="0"/>
              <w:autoSpaceDE/>
              <w:autoSpaceDN/>
              <w:bidi w:val="0"/>
              <w:adjustRightInd/>
              <w:spacing w:line="240" w:lineRule="auto"/>
              <w:jc w:val="center"/>
              <w:rPr>
                <w:rFonts w:hint="eastAsia" w:ascii="宋体" w:hAnsi="宋体"/>
                <w:szCs w:val="21"/>
                <w:highlight w:val="none"/>
                <w:lang w:val="en-US" w:eastAsia="zh-CN"/>
              </w:rPr>
            </w:pPr>
            <w:r>
              <w:rPr>
                <w:rFonts w:eastAsia="宋体"/>
                <w:kern w:val="2"/>
                <w:sz w:val="21"/>
                <w:szCs w:val="21"/>
                <w:highlight w:val="none"/>
                <w:lang w:eastAsia="zh-CN"/>
              </w:rPr>
              <w:t>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81657D">
            <w:pPr>
              <w:pageBreakBefore w:val="0"/>
              <w:widowControl w:val="0"/>
              <w:kinsoku/>
              <w:overflowPunct/>
              <w:topLinePunct w:val="0"/>
              <w:autoSpaceDE/>
              <w:autoSpaceDN/>
              <w:bidi w:val="0"/>
              <w:adjustRightInd/>
              <w:spacing w:line="240" w:lineRule="auto"/>
              <w:jc w:val="center"/>
              <w:rPr>
                <w:rFonts w:hint="eastAsia" w:ascii="宋体" w:hAnsi="宋体"/>
                <w:szCs w:val="21"/>
                <w:highlight w:val="none"/>
                <w:lang w:val="en-US" w:eastAsia="zh-CN"/>
              </w:rPr>
            </w:pPr>
            <w:r>
              <w:rPr>
                <w:rFonts w:eastAsia="宋体"/>
                <w:kern w:val="2"/>
                <w:sz w:val="21"/>
                <w:szCs w:val="21"/>
                <w:highlight w:val="none"/>
                <w:lang w:eastAsia="zh-CN"/>
              </w:rPr>
              <w:t>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A86A6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kern w:val="2"/>
                <w:sz w:val="21"/>
                <w:szCs w:val="21"/>
                <w:highlight w:val="none"/>
                <w:lang w:eastAsia="zh-CN"/>
              </w:rPr>
            </w:pPr>
            <w:r>
              <w:rPr>
                <w:rFonts w:eastAsia="宋体"/>
                <w:b/>
                <w:bCs/>
                <w:kern w:val="2"/>
                <w:sz w:val="21"/>
                <w:szCs w:val="21"/>
                <w:highlight w:val="none"/>
                <w:lang w:eastAsia="zh-CN"/>
              </w:rPr>
              <w:t>（一）评分内容</w:t>
            </w:r>
            <w:r>
              <w:rPr>
                <w:rFonts w:hint="eastAsia"/>
                <w:b/>
                <w:bCs/>
                <w:kern w:val="2"/>
                <w:sz w:val="21"/>
                <w:szCs w:val="21"/>
                <w:highlight w:val="none"/>
                <w:lang w:eastAsia="zh-CN"/>
              </w:rPr>
              <w:t>：</w:t>
            </w:r>
          </w:p>
          <w:p w14:paraId="7906C69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根据投标人提供的服务方案，内容包括但不限于以下内容：</w:t>
            </w:r>
          </w:p>
          <w:p w14:paraId="3384A6C7">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需求分析</w:t>
            </w:r>
            <w:r>
              <w:rPr>
                <w:rFonts w:hint="eastAsia" w:eastAsia="宋体"/>
                <w:strike w:val="0"/>
                <w:kern w:val="2"/>
                <w:sz w:val="21"/>
                <w:szCs w:val="21"/>
                <w:highlight w:val="none"/>
                <w:lang w:eastAsia="zh-CN"/>
              </w:rPr>
              <w:t>；</w:t>
            </w:r>
          </w:p>
          <w:p w14:paraId="065ECC7A">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功能规划</w:t>
            </w:r>
            <w:r>
              <w:rPr>
                <w:rFonts w:hint="eastAsia" w:eastAsia="宋体"/>
                <w:strike w:val="0"/>
                <w:kern w:val="2"/>
                <w:sz w:val="21"/>
                <w:szCs w:val="21"/>
                <w:highlight w:val="none"/>
                <w:lang w:eastAsia="zh-CN"/>
              </w:rPr>
              <w:t>；</w:t>
            </w:r>
          </w:p>
          <w:p w14:paraId="564D102D">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供货方式；</w:t>
            </w:r>
          </w:p>
          <w:p w14:paraId="54E60046">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履行合同计划；</w:t>
            </w:r>
          </w:p>
          <w:p w14:paraId="145431AD">
            <w:pPr>
              <w:keepNext w:val="0"/>
              <w:keepLines w:val="0"/>
              <w:pageBreakBefore w:val="0"/>
              <w:widowControl/>
              <w:numPr>
                <w:ilvl w:val="0"/>
                <w:numId w:val="2"/>
              </w:numPr>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投标人拟提供的个性化增值服务。</w:t>
            </w:r>
          </w:p>
          <w:p w14:paraId="4C82A8E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bCs/>
                <w:strike w:val="0"/>
                <w:kern w:val="2"/>
                <w:sz w:val="21"/>
                <w:szCs w:val="21"/>
                <w:highlight w:val="none"/>
                <w:lang w:eastAsia="zh-CN"/>
              </w:rPr>
            </w:pPr>
            <w:r>
              <w:rPr>
                <w:rFonts w:eastAsia="宋体"/>
                <w:b/>
                <w:bCs/>
                <w:strike w:val="0"/>
                <w:kern w:val="2"/>
                <w:sz w:val="21"/>
                <w:szCs w:val="21"/>
                <w:highlight w:val="none"/>
                <w:lang w:eastAsia="zh-CN"/>
              </w:rPr>
              <w:t>（二）评分依据</w:t>
            </w:r>
            <w:r>
              <w:rPr>
                <w:rFonts w:hint="eastAsia"/>
                <w:b/>
                <w:bCs/>
                <w:strike w:val="0"/>
                <w:kern w:val="2"/>
                <w:sz w:val="21"/>
                <w:szCs w:val="21"/>
                <w:highlight w:val="none"/>
                <w:lang w:eastAsia="zh-CN"/>
              </w:rPr>
              <w:t>：</w:t>
            </w:r>
          </w:p>
          <w:p w14:paraId="6EE662FA">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1.满足以上五项内容得</w:t>
            </w:r>
            <w:r>
              <w:rPr>
                <w:rFonts w:hint="eastAsia" w:eastAsia="宋体"/>
                <w:strike w:val="0"/>
                <w:kern w:val="2"/>
                <w:sz w:val="21"/>
                <w:szCs w:val="21"/>
                <w:highlight w:val="none"/>
                <w:lang w:val="en-US" w:eastAsia="zh-CN"/>
              </w:rPr>
              <w:t>2</w:t>
            </w:r>
            <w:r>
              <w:rPr>
                <w:rFonts w:hint="eastAsia"/>
                <w:strike w:val="0"/>
                <w:kern w:val="2"/>
                <w:sz w:val="21"/>
                <w:szCs w:val="21"/>
                <w:highlight w:val="none"/>
                <w:lang w:val="en-US" w:eastAsia="zh-CN"/>
              </w:rPr>
              <w:t>0</w:t>
            </w:r>
            <w:r>
              <w:rPr>
                <w:rFonts w:eastAsia="宋体"/>
                <w:strike w:val="0"/>
                <w:kern w:val="2"/>
                <w:sz w:val="21"/>
                <w:szCs w:val="21"/>
                <w:highlight w:val="none"/>
                <w:lang w:eastAsia="zh-CN"/>
              </w:rPr>
              <w:t>分，每缺一项扣</w:t>
            </w:r>
            <w:r>
              <w:rPr>
                <w:rFonts w:hint="eastAsia" w:eastAsia="宋体"/>
                <w:strike w:val="0"/>
                <w:kern w:val="2"/>
                <w:sz w:val="21"/>
                <w:szCs w:val="21"/>
                <w:highlight w:val="none"/>
                <w:lang w:val="en-US" w:eastAsia="zh-CN"/>
              </w:rPr>
              <w:t>4</w:t>
            </w:r>
            <w:r>
              <w:rPr>
                <w:rFonts w:eastAsia="宋体"/>
                <w:strike w:val="0"/>
                <w:kern w:val="2"/>
                <w:sz w:val="21"/>
                <w:szCs w:val="21"/>
                <w:highlight w:val="none"/>
                <w:lang w:eastAsia="zh-CN"/>
              </w:rPr>
              <w:t>分，不提供不得分。</w:t>
            </w:r>
          </w:p>
          <w:p w14:paraId="722383E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2.在此基础上，评审委员根据各供应商的具体响应内容按照量化的评审因素指标进一步评审</w:t>
            </w:r>
            <w:r>
              <w:rPr>
                <w:rFonts w:hint="eastAsia"/>
                <w:strike w:val="0"/>
                <w:kern w:val="2"/>
                <w:sz w:val="21"/>
                <w:szCs w:val="21"/>
                <w:highlight w:val="none"/>
                <w:lang w:eastAsia="zh-CN"/>
              </w:rPr>
              <w:t>：</w:t>
            </w:r>
          </w:p>
          <w:p w14:paraId="1AE8716F">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1</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所提供服务方案契合项目需求、功能规划内容具体详细、可实行性强评价为优，加</w:t>
            </w:r>
            <w:r>
              <w:rPr>
                <w:rFonts w:hint="eastAsia"/>
                <w:strike w:val="0"/>
                <w:kern w:val="2"/>
                <w:sz w:val="21"/>
                <w:szCs w:val="21"/>
                <w:highlight w:val="none"/>
                <w:lang w:val="en-US" w:eastAsia="zh-CN"/>
              </w:rPr>
              <w:t>80</w:t>
            </w:r>
            <w:r>
              <w:rPr>
                <w:rFonts w:eastAsia="宋体"/>
                <w:strike w:val="0"/>
                <w:kern w:val="2"/>
                <w:sz w:val="21"/>
                <w:szCs w:val="21"/>
                <w:highlight w:val="none"/>
                <w:lang w:eastAsia="zh-CN"/>
              </w:rPr>
              <w:t>分；</w:t>
            </w:r>
          </w:p>
          <w:p w14:paraId="2878BD6C">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2</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所提供服务方案较契合项目需求、功能规划内容较具体、可实行性较强为良，加</w:t>
            </w:r>
            <w:r>
              <w:rPr>
                <w:rFonts w:hint="eastAsia"/>
                <w:strike w:val="0"/>
                <w:kern w:val="2"/>
                <w:sz w:val="21"/>
                <w:szCs w:val="21"/>
                <w:highlight w:val="none"/>
                <w:lang w:val="en-US" w:eastAsia="zh-CN"/>
              </w:rPr>
              <w:t>40</w:t>
            </w:r>
            <w:r>
              <w:rPr>
                <w:rFonts w:eastAsia="宋体"/>
                <w:strike w:val="0"/>
                <w:kern w:val="2"/>
                <w:sz w:val="21"/>
                <w:szCs w:val="21"/>
                <w:highlight w:val="none"/>
                <w:lang w:eastAsia="zh-CN"/>
              </w:rPr>
              <w:t>分；</w:t>
            </w:r>
          </w:p>
          <w:p w14:paraId="3FF1A55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3</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所提供服务方案基本符合项目需求、功能规划内容不详细、可实行性一般评价为中</w:t>
            </w:r>
            <w:r>
              <w:rPr>
                <w:rFonts w:hint="eastAsia"/>
                <w:strike w:val="0"/>
                <w:kern w:val="2"/>
                <w:sz w:val="21"/>
                <w:szCs w:val="21"/>
                <w:highlight w:val="none"/>
                <w:lang w:eastAsia="zh-CN"/>
              </w:rPr>
              <w:t>，</w:t>
            </w:r>
            <w:r>
              <w:rPr>
                <w:rFonts w:eastAsia="宋体"/>
                <w:strike w:val="0"/>
                <w:kern w:val="2"/>
                <w:sz w:val="21"/>
                <w:szCs w:val="21"/>
                <w:highlight w:val="none"/>
                <w:lang w:eastAsia="zh-CN"/>
              </w:rPr>
              <w:t>加</w:t>
            </w:r>
            <w:r>
              <w:rPr>
                <w:rFonts w:hint="eastAsia"/>
                <w:strike w:val="0"/>
                <w:kern w:val="2"/>
                <w:sz w:val="21"/>
                <w:szCs w:val="21"/>
                <w:highlight w:val="none"/>
                <w:lang w:val="en-US" w:eastAsia="zh-CN"/>
              </w:rPr>
              <w:t>20</w:t>
            </w:r>
            <w:r>
              <w:rPr>
                <w:rFonts w:eastAsia="宋体"/>
                <w:strike w:val="0"/>
                <w:kern w:val="2"/>
                <w:sz w:val="21"/>
                <w:szCs w:val="21"/>
                <w:highlight w:val="none"/>
                <w:lang w:eastAsia="zh-CN"/>
              </w:rPr>
              <w:t>分</w:t>
            </w:r>
            <w:r>
              <w:rPr>
                <w:rFonts w:hint="eastAsia"/>
                <w:strike w:val="0"/>
                <w:kern w:val="2"/>
                <w:sz w:val="21"/>
                <w:szCs w:val="21"/>
                <w:highlight w:val="none"/>
                <w:lang w:eastAsia="zh-CN"/>
              </w:rPr>
              <w:t>；</w:t>
            </w:r>
          </w:p>
          <w:p w14:paraId="565654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仿宋_GB2312"/>
                <w:szCs w:val="21"/>
                <w:highlight w:val="none"/>
              </w:rPr>
            </w:pPr>
            <w:r>
              <w:rPr>
                <w:rFonts w:hint="eastAsia"/>
                <w:strike w:val="0"/>
                <w:kern w:val="2"/>
                <w:sz w:val="21"/>
                <w:szCs w:val="21"/>
                <w:highlight w:val="none"/>
                <w:lang w:eastAsia="zh-CN"/>
              </w:rPr>
              <w:t>（</w:t>
            </w:r>
            <w:r>
              <w:rPr>
                <w:rFonts w:hint="eastAsia"/>
                <w:strike w:val="0"/>
                <w:kern w:val="2"/>
                <w:sz w:val="21"/>
                <w:szCs w:val="21"/>
                <w:highlight w:val="none"/>
                <w:lang w:val="en-US" w:eastAsia="zh-CN"/>
              </w:rPr>
              <w:t>4</w:t>
            </w:r>
            <w:r>
              <w:rPr>
                <w:rFonts w:hint="eastAsia"/>
                <w:strike w:val="0"/>
                <w:kern w:val="2"/>
                <w:sz w:val="21"/>
                <w:szCs w:val="21"/>
                <w:highlight w:val="none"/>
                <w:lang w:eastAsia="zh-CN"/>
              </w:rPr>
              <w:t>）</w:t>
            </w:r>
            <w:r>
              <w:rPr>
                <w:rFonts w:eastAsia="宋体"/>
                <w:strike w:val="0"/>
                <w:kern w:val="2"/>
                <w:sz w:val="21"/>
                <w:szCs w:val="21"/>
                <w:highlight w:val="none"/>
                <w:lang w:eastAsia="zh-CN"/>
              </w:rPr>
              <w:t>所提供服务方案部分符合项目需求、功能规划内容不详细、无可实行性，评价为差，不加分。</w:t>
            </w:r>
          </w:p>
        </w:tc>
      </w:tr>
      <w:tr w14:paraId="54F8B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E0B3A7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C4CBFD">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4C846B">
            <w:pPr>
              <w:spacing w:line="240" w:lineRule="exact"/>
              <w:jc w:val="center"/>
              <w:rPr>
                <w:rFonts w:hint="eastAsia" w:ascii="宋体" w:hAnsi="宋体"/>
                <w:szCs w:val="21"/>
                <w:highlight w:val="none"/>
              </w:rPr>
            </w:pPr>
            <w:r>
              <w:rPr>
                <w:rFonts w:hint="eastAsia" w:ascii="宋体" w:hAnsi="宋体" w:cs="宋体"/>
                <w:szCs w:val="21"/>
                <w:highlight w:val="none"/>
              </w:rPr>
              <w:t>设计</w:t>
            </w:r>
            <w:r>
              <w:rPr>
                <w:rFonts w:hint="eastAsia" w:ascii="宋体" w:hAnsi="宋体" w:cs="宋体"/>
                <w:szCs w:val="21"/>
                <w:highlight w:val="none"/>
                <w:lang w:eastAsia="zh-CN"/>
              </w:rPr>
              <w:t>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4ADFB1">
            <w:pPr>
              <w:spacing w:line="240" w:lineRule="exact"/>
              <w:jc w:val="center"/>
              <w:rPr>
                <w:rFonts w:hint="eastAsia" w:ascii="宋体" w:hAnsi="宋体"/>
                <w:szCs w:val="21"/>
                <w:highlight w:val="none"/>
                <w:lang w:val="en-US" w:eastAsia="zh-CN"/>
              </w:rPr>
            </w:pPr>
            <w:r>
              <w:rPr>
                <w:rFonts w:hint="eastAsia" w:ascii="宋体" w:hAnsi="宋体" w:cs="宋体"/>
                <w:szCs w:val="21"/>
                <w:highlight w:val="none"/>
                <w:lang w:val="en-US" w:eastAsia="zh-CN"/>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9BD4D0">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kern w:val="2"/>
                <w:sz w:val="21"/>
                <w:szCs w:val="21"/>
                <w:highlight w:val="none"/>
                <w:lang w:eastAsia="zh-CN"/>
              </w:rPr>
            </w:pPr>
            <w:r>
              <w:rPr>
                <w:rFonts w:eastAsia="宋体"/>
                <w:b/>
                <w:bCs/>
                <w:kern w:val="2"/>
                <w:sz w:val="21"/>
                <w:szCs w:val="21"/>
                <w:highlight w:val="none"/>
                <w:lang w:eastAsia="zh-CN"/>
              </w:rPr>
              <w:t>（一）评分内容</w:t>
            </w:r>
          </w:p>
          <w:p w14:paraId="77917E0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根据</w:t>
            </w:r>
            <w:r>
              <w:rPr>
                <w:rFonts w:hint="eastAsia" w:eastAsia="宋体"/>
                <w:strike w:val="0"/>
                <w:kern w:val="2"/>
                <w:sz w:val="21"/>
                <w:szCs w:val="21"/>
                <w:highlight w:val="none"/>
                <w:lang w:eastAsia="zh-CN"/>
              </w:rPr>
              <w:t>招标文件图纸内容，</w:t>
            </w:r>
            <w:r>
              <w:rPr>
                <w:rFonts w:eastAsia="宋体"/>
                <w:strike w:val="0"/>
                <w:kern w:val="2"/>
                <w:sz w:val="21"/>
                <w:szCs w:val="21"/>
                <w:highlight w:val="none"/>
                <w:lang w:eastAsia="zh-CN"/>
              </w:rPr>
              <w:t>投标人提供的设计方案，内容包括但不限于以下内容：</w:t>
            </w:r>
          </w:p>
          <w:p w14:paraId="111B121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（1）</w:t>
            </w:r>
            <w:r>
              <w:rPr>
                <w:rFonts w:hint="eastAsia"/>
                <w:strike w:val="0"/>
                <w:kern w:val="2"/>
                <w:sz w:val="21"/>
                <w:szCs w:val="21"/>
                <w:highlight w:val="none"/>
                <w:lang w:eastAsia="zh-CN"/>
              </w:rPr>
              <w:t>整体</w:t>
            </w:r>
            <w:r>
              <w:rPr>
                <w:rFonts w:eastAsia="宋体"/>
                <w:strike w:val="0"/>
                <w:kern w:val="2"/>
                <w:sz w:val="21"/>
                <w:szCs w:val="21"/>
                <w:highlight w:val="none"/>
                <w:lang w:eastAsia="zh-CN"/>
              </w:rPr>
              <w:t>方案效果图；</w:t>
            </w:r>
          </w:p>
          <w:p w14:paraId="000A6B0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（2）平面布局图；</w:t>
            </w:r>
          </w:p>
          <w:p w14:paraId="231ADA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（3）强</w:t>
            </w:r>
            <w:r>
              <w:rPr>
                <w:rFonts w:hint="eastAsia"/>
                <w:strike w:val="0"/>
                <w:kern w:val="2"/>
                <w:sz w:val="21"/>
                <w:szCs w:val="21"/>
                <w:highlight w:val="none"/>
                <w:lang w:eastAsia="zh-CN"/>
              </w:rPr>
              <w:t>电</w:t>
            </w:r>
            <w:r>
              <w:rPr>
                <w:rFonts w:hint="eastAsia"/>
                <w:strike w:val="0"/>
                <w:kern w:val="2"/>
                <w:sz w:val="21"/>
                <w:szCs w:val="21"/>
                <w:highlight w:val="none"/>
                <w:lang w:val="en-US" w:eastAsia="zh-CN"/>
              </w:rPr>
              <w:t>点位</w:t>
            </w:r>
            <w:r>
              <w:rPr>
                <w:rFonts w:eastAsia="宋体"/>
                <w:strike w:val="0"/>
                <w:kern w:val="2"/>
                <w:sz w:val="21"/>
                <w:szCs w:val="21"/>
                <w:highlight w:val="none"/>
                <w:lang w:eastAsia="zh-CN"/>
              </w:rPr>
              <w:t>图</w:t>
            </w:r>
            <w:r>
              <w:rPr>
                <w:rFonts w:hint="eastAsia" w:eastAsia="宋体"/>
                <w:strike w:val="0"/>
                <w:kern w:val="2"/>
                <w:sz w:val="21"/>
                <w:szCs w:val="21"/>
                <w:highlight w:val="none"/>
                <w:lang w:eastAsia="zh-CN"/>
              </w:rPr>
              <w:t>；</w:t>
            </w:r>
          </w:p>
          <w:p w14:paraId="6DAC3E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（4）</w:t>
            </w:r>
            <w:r>
              <w:rPr>
                <w:rFonts w:hint="eastAsia"/>
                <w:strike w:val="0"/>
                <w:kern w:val="2"/>
                <w:sz w:val="21"/>
                <w:szCs w:val="21"/>
                <w:highlight w:val="none"/>
                <w:lang w:eastAsia="zh-CN"/>
              </w:rPr>
              <w:t>弱电</w:t>
            </w:r>
            <w:r>
              <w:rPr>
                <w:rFonts w:hint="eastAsia"/>
                <w:strike w:val="0"/>
                <w:kern w:val="2"/>
                <w:sz w:val="21"/>
                <w:szCs w:val="21"/>
                <w:highlight w:val="none"/>
                <w:lang w:val="en-US" w:eastAsia="zh-CN"/>
              </w:rPr>
              <w:t>点位</w:t>
            </w:r>
            <w:r>
              <w:rPr>
                <w:rFonts w:eastAsia="宋体"/>
                <w:strike w:val="0"/>
                <w:kern w:val="2"/>
                <w:sz w:val="21"/>
                <w:szCs w:val="21"/>
                <w:highlight w:val="none"/>
                <w:lang w:eastAsia="zh-CN"/>
              </w:rPr>
              <w:t>图；</w:t>
            </w:r>
          </w:p>
          <w:p w14:paraId="29D4CC5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strike w:val="0"/>
                <w:kern w:val="2"/>
                <w:sz w:val="21"/>
                <w:szCs w:val="21"/>
                <w:highlight w:val="none"/>
                <w:lang w:val="en-US" w:eastAsia="zh-CN"/>
              </w:rPr>
            </w:pPr>
            <w:r>
              <w:rPr>
                <w:rFonts w:hint="eastAsia" w:eastAsia="宋体"/>
                <w:strike w:val="0"/>
                <w:kern w:val="2"/>
                <w:sz w:val="21"/>
                <w:szCs w:val="21"/>
                <w:highlight w:val="none"/>
                <w:lang w:eastAsia="zh-CN"/>
              </w:rPr>
              <w:t>（</w:t>
            </w:r>
            <w:r>
              <w:rPr>
                <w:rFonts w:hint="eastAsia" w:eastAsia="宋体"/>
                <w:strike w:val="0"/>
                <w:kern w:val="2"/>
                <w:sz w:val="21"/>
                <w:szCs w:val="21"/>
                <w:highlight w:val="none"/>
                <w:lang w:val="en-US" w:eastAsia="zh-CN"/>
              </w:rPr>
              <w:t>5</w:t>
            </w:r>
            <w:r>
              <w:rPr>
                <w:rFonts w:hint="eastAsia" w:eastAsia="宋体"/>
                <w:strike w:val="0"/>
                <w:kern w:val="2"/>
                <w:sz w:val="21"/>
                <w:szCs w:val="21"/>
                <w:highlight w:val="none"/>
                <w:lang w:eastAsia="zh-CN"/>
              </w:rPr>
              <w:t>）</w:t>
            </w:r>
            <w:r>
              <w:rPr>
                <w:rFonts w:hint="eastAsia" w:eastAsia="宋体"/>
                <w:strike w:val="0"/>
                <w:kern w:val="2"/>
                <w:sz w:val="21"/>
                <w:szCs w:val="21"/>
                <w:highlight w:val="none"/>
                <w:lang w:val="en-US" w:eastAsia="zh-CN"/>
              </w:rPr>
              <w:t>施工图</w:t>
            </w:r>
          </w:p>
          <w:p w14:paraId="7FF7D74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b/>
                <w:bCs/>
                <w:strike w:val="0"/>
                <w:kern w:val="2"/>
                <w:sz w:val="21"/>
                <w:szCs w:val="21"/>
                <w:highlight w:val="none"/>
                <w:lang w:eastAsia="zh-CN"/>
              </w:rPr>
            </w:pPr>
            <w:r>
              <w:rPr>
                <w:rFonts w:eastAsia="宋体"/>
                <w:b/>
                <w:bCs/>
                <w:strike w:val="0"/>
                <w:kern w:val="2"/>
                <w:sz w:val="21"/>
                <w:szCs w:val="21"/>
                <w:highlight w:val="none"/>
                <w:lang w:eastAsia="zh-CN"/>
              </w:rPr>
              <w:t>（二）评分依据</w:t>
            </w:r>
            <w:r>
              <w:rPr>
                <w:rFonts w:hint="eastAsia"/>
                <w:b/>
                <w:bCs/>
                <w:strike w:val="0"/>
                <w:kern w:val="2"/>
                <w:sz w:val="21"/>
                <w:szCs w:val="21"/>
                <w:highlight w:val="none"/>
                <w:lang w:eastAsia="zh-CN"/>
              </w:rPr>
              <w:t>：</w:t>
            </w:r>
          </w:p>
          <w:p w14:paraId="7700F3B6">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eastAsia="宋体"/>
                <w:strike w:val="0"/>
                <w:kern w:val="2"/>
                <w:sz w:val="21"/>
                <w:szCs w:val="21"/>
                <w:highlight w:val="none"/>
                <w:lang w:eastAsia="zh-CN"/>
              </w:rPr>
            </w:pPr>
            <w:r>
              <w:rPr>
                <w:rFonts w:eastAsia="宋体"/>
                <w:strike w:val="0"/>
                <w:kern w:val="2"/>
                <w:sz w:val="21"/>
                <w:szCs w:val="21"/>
                <w:highlight w:val="none"/>
                <w:lang w:eastAsia="zh-CN"/>
              </w:rPr>
              <w:t>1.满足以上五项完整内容得</w:t>
            </w:r>
            <w:r>
              <w:rPr>
                <w:rFonts w:hint="eastAsia" w:eastAsia="宋体"/>
                <w:strike w:val="0"/>
                <w:kern w:val="2"/>
                <w:sz w:val="21"/>
                <w:szCs w:val="21"/>
                <w:highlight w:val="none"/>
                <w:lang w:val="en-US" w:eastAsia="zh-CN"/>
              </w:rPr>
              <w:t>2</w:t>
            </w:r>
            <w:r>
              <w:rPr>
                <w:rFonts w:hint="eastAsia"/>
                <w:strike w:val="0"/>
                <w:kern w:val="2"/>
                <w:sz w:val="21"/>
                <w:szCs w:val="21"/>
                <w:highlight w:val="none"/>
                <w:lang w:val="en-US" w:eastAsia="zh-CN"/>
              </w:rPr>
              <w:t>0</w:t>
            </w:r>
            <w:r>
              <w:rPr>
                <w:rFonts w:eastAsia="宋体"/>
                <w:strike w:val="0"/>
                <w:kern w:val="2"/>
                <w:sz w:val="21"/>
                <w:szCs w:val="21"/>
                <w:highlight w:val="none"/>
                <w:lang w:eastAsia="zh-CN"/>
              </w:rPr>
              <w:t>分，每缺一项扣</w:t>
            </w:r>
            <w:r>
              <w:rPr>
                <w:rFonts w:hint="eastAsia"/>
                <w:strike w:val="0"/>
                <w:kern w:val="2"/>
                <w:sz w:val="21"/>
                <w:szCs w:val="21"/>
                <w:highlight w:val="none"/>
                <w:lang w:val="en-US" w:eastAsia="zh-CN"/>
              </w:rPr>
              <w:t>4</w:t>
            </w:r>
            <w:r>
              <w:rPr>
                <w:rFonts w:eastAsia="宋体"/>
                <w:strike w:val="0"/>
                <w:kern w:val="2"/>
                <w:sz w:val="21"/>
                <w:szCs w:val="21"/>
                <w:highlight w:val="none"/>
                <w:lang w:eastAsia="zh-CN"/>
              </w:rPr>
              <w:t>分，不提供不得分</w:t>
            </w:r>
            <w:r>
              <w:rPr>
                <w:rFonts w:hint="eastAsia" w:eastAsia="宋体"/>
                <w:strike w:val="0"/>
                <w:kern w:val="2"/>
                <w:sz w:val="21"/>
                <w:szCs w:val="21"/>
                <w:highlight w:val="none"/>
                <w:lang w:eastAsia="zh-CN"/>
              </w:rPr>
              <w:t>。</w:t>
            </w:r>
          </w:p>
          <w:p w14:paraId="0D3A555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2.在此基础上，评审委员根据各供应商的具体响应内容按照量化的评审因素指标进一步评审</w:t>
            </w:r>
            <w:r>
              <w:rPr>
                <w:rFonts w:hint="eastAsia"/>
                <w:strike w:val="0"/>
                <w:kern w:val="2"/>
                <w:sz w:val="21"/>
                <w:szCs w:val="21"/>
                <w:highlight w:val="none"/>
                <w:lang w:eastAsia="zh-CN"/>
              </w:rPr>
              <w:t>：</w:t>
            </w:r>
          </w:p>
          <w:p w14:paraId="27377100">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所提供方案图纸契合项目需求、内容具体详细、可操作性强评价为优，加</w:t>
            </w:r>
            <w:r>
              <w:rPr>
                <w:rFonts w:hint="eastAsia"/>
                <w:strike w:val="0"/>
                <w:kern w:val="2"/>
                <w:sz w:val="21"/>
                <w:szCs w:val="21"/>
                <w:highlight w:val="none"/>
                <w:lang w:val="en-US" w:eastAsia="zh-CN"/>
              </w:rPr>
              <w:t>80</w:t>
            </w:r>
            <w:r>
              <w:rPr>
                <w:rFonts w:eastAsia="宋体"/>
                <w:strike w:val="0"/>
                <w:kern w:val="2"/>
                <w:sz w:val="21"/>
                <w:szCs w:val="21"/>
                <w:highlight w:val="none"/>
                <w:lang w:eastAsia="zh-CN"/>
              </w:rPr>
              <w:t>分；</w:t>
            </w:r>
          </w:p>
          <w:p w14:paraId="41AA22FB">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所提供方案图纸较契合项目需求、内容较具体详细、可操作性较强评价为良，加</w:t>
            </w:r>
            <w:r>
              <w:rPr>
                <w:rFonts w:hint="eastAsia"/>
                <w:strike w:val="0"/>
                <w:kern w:val="2"/>
                <w:sz w:val="21"/>
                <w:szCs w:val="21"/>
                <w:highlight w:val="none"/>
                <w:lang w:val="en-US" w:eastAsia="zh-CN"/>
              </w:rPr>
              <w:t>40</w:t>
            </w:r>
            <w:r>
              <w:rPr>
                <w:rFonts w:eastAsia="宋体"/>
                <w:strike w:val="0"/>
                <w:kern w:val="2"/>
                <w:sz w:val="21"/>
                <w:szCs w:val="21"/>
                <w:highlight w:val="none"/>
                <w:lang w:eastAsia="zh-CN"/>
              </w:rPr>
              <w:t>分；</w:t>
            </w:r>
          </w:p>
          <w:p w14:paraId="5A51EEE3">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jc w:val="both"/>
              <w:textAlignment w:val="auto"/>
              <w:rPr>
                <w:rFonts w:eastAsia="宋体"/>
                <w:strike w:val="0"/>
                <w:kern w:val="2"/>
                <w:sz w:val="21"/>
                <w:szCs w:val="21"/>
                <w:highlight w:val="none"/>
                <w:lang w:eastAsia="zh-CN"/>
              </w:rPr>
            </w:pPr>
            <w:r>
              <w:rPr>
                <w:rFonts w:eastAsia="宋体"/>
                <w:strike w:val="0"/>
                <w:kern w:val="2"/>
                <w:sz w:val="21"/>
                <w:szCs w:val="21"/>
                <w:highlight w:val="none"/>
                <w:lang w:eastAsia="zh-CN"/>
              </w:rPr>
              <w:t>所提供方案图纸基本满足项目需求、内容一般、可操作性一般评价为中，加</w:t>
            </w:r>
            <w:r>
              <w:rPr>
                <w:rFonts w:hint="eastAsia"/>
                <w:strike w:val="0"/>
                <w:kern w:val="2"/>
                <w:sz w:val="21"/>
                <w:szCs w:val="21"/>
                <w:highlight w:val="none"/>
                <w:lang w:val="en-US" w:eastAsia="zh-CN"/>
              </w:rPr>
              <w:t>20</w:t>
            </w:r>
            <w:r>
              <w:rPr>
                <w:rFonts w:eastAsia="宋体"/>
                <w:strike w:val="0"/>
                <w:kern w:val="2"/>
                <w:sz w:val="21"/>
                <w:szCs w:val="21"/>
                <w:highlight w:val="none"/>
                <w:lang w:eastAsia="zh-CN"/>
              </w:rPr>
              <w:t>分</w:t>
            </w:r>
            <w:r>
              <w:rPr>
                <w:rFonts w:hint="eastAsia"/>
                <w:strike w:val="0"/>
                <w:kern w:val="2"/>
                <w:sz w:val="21"/>
                <w:szCs w:val="21"/>
                <w:highlight w:val="none"/>
                <w:lang w:eastAsia="zh-CN"/>
              </w:rPr>
              <w:t>；</w:t>
            </w:r>
          </w:p>
          <w:p w14:paraId="179E2852">
            <w:pPr>
              <w:spacing w:line="240" w:lineRule="exact"/>
              <w:ind w:left="0" w:leftChars="0"/>
              <w:rPr>
                <w:rFonts w:hint="eastAsia" w:ascii="宋体" w:hAnsi="宋体" w:cs="仿宋_GB2312"/>
                <w:szCs w:val="21"/>
                <w:highlight w:val="none"/>
              </w:rPr>
            </w:pPr>
            <w:r>
              <w:rPr>
                <w:rFonts w:eastAsia="宋体"/>
                <w:strike w:val="0"/>
                <w:kern w:val="2"/>
                <w:sz w:val="21"/>
                <w:szCs w:val="21"/>
                <w:highlight w:val="none"/>
                <w:lang w:eastAsia="zh-CN"/>
              </w:rPr>
              <w:t>所提供方案图纸需求不明确、内容不详细、无可操作性评价为差，不加分。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11</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szCs w:val="21"/>
                <w:highlight w:val="none"/>
                <w:lang w:val="en-US" w:eastAsia="zh-CN"/>
              </w:rPr>
            </w:pPr>
            <w:r>
              <w:rPr>
                <w:rFonts w:hint="eastAsia" w:ascii="宋体" w:hAnsi="宋体"/>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szCs w:val="21"/>
                <w:highlight w:val="none"/>
                <w:lang w:val="en-US" w:eastAsia="zh-CN"/>
              </w:rPr>
            </w:pPr>
            <w:r>
              <w:rPr>
                <w:rFonts w:hint="eastAsia" w:ascii="宋体" w:hAnsi="宋体" w:cs="宋体"/>
                <w:szCs w:val="21"/>
                <w:highlight w:val="none"/>
                <w:lang w:val="en-US" w:eastAsia="zh-CN"/>
              </w:rPr>
              <w:t>7</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ind w:firstLine="420" w:firstLineChars="200"/>
              <w:rPr>
                <w:rFonts w:hint="eastAsia" w:ascii="宋体" w:hAnsi="宋体" w:cs="仿宋"/>
                <w:kern w:val="0"/>
                <w:szCs w:val="21"/>
                <w:highlight w:val="none"/>
              </w:rPr>
            </w:pPr>
            <w:r>
              <w:rPr>
                <w:rFonts w:hint="eastAsia" w:cs="宋体"/>
                <w:szCs w:val="21"/>
                <w:highlight w:val="none"/>
                <w:lang w:eastAsia="zh-CN"/>
              </w:rPr>
              <w:t>投标人</w:t>
            </w:r>
            <w:r>
              <w:rPr>
                <w:rFonts w:hint="eastAsia" w:cs="宋体"/>
                <w:szCs w:val="21"/>
                <w:highlight w:val="none"/>
              </w:rPr>
              <w:t>应如实填写《</w:t>
            </w:r>
            <w:r>
              <w:rPr>
                <w:rFonts w:hint="eastAsia" w:ascii="宋体" w:hAnsi="宋体"/>
                <w:szCs w:val="21"/>
                <w:highlight w:val="none"/>
              </w:rPr>
              <w:t>商务条款偏离情况</w:t>
            </w:r>
            <w:r>
              <w:rPr>
                <w:rFonts w:hint="eastAsia" w:cs="宋体"/>
                <w:szCs w:val="21"/>
                <w:highlight w:val="none"/>
              </w:rPr>
              <w:t>》，评审小组根据响应情况进行打分，</w:t>
            </w:r>
            <w:r>
              <w:rPr>
                <w:rFonts w:eastAsia="宋体"/>
                <w:kern w:val="2"/>
                <w:sz w:val="21"/>
                <w:szCs w:val="21"/>
                <w:highlight w:val="none"/>
                <w:lang w:eastAsia="zh-CN"/>
              </w:rPr>
              <w:t>除带★符号的为实质性条款外，</w:t>
            </w:r>
            <w:r>
              <w:rPr>
                <w:rFonts w:hint="eastAsia" w:cs="宋体"/>
                <w:szCs w:val="21"/>
                <w:highlight w:val="none"/>
              </w:rPr>
              <w:t>全部满足要求的得</w:t>
            </w:r>
            <w:r>
              <w:rPr>
                <w:rFonts w:hint="eastAsia" w:cs="宋体"/>
                <w:szCs w:val="21"/>
                <w:highlight w:val="none"/>
                <w:lang w:val="en-US" w:eastAsia="zh-CN"/>
              </w:rPr>
              <w:t>100</w:t>
            </w:r>
            <w:r>
              <w:rPr>
                <w:rFonts w:hint="eastAsia"/>
                <w:szCs w:val="21"/>
                <w:highlight w:val="none"/>
                <w:lang w:val="en-US" w:eastAsia="zh-CN"/>
              </w:rPr>
              <w:t>分</w:t>
            </w:r>
            <w:r>
              <w:rPr>
                <w:rFonts w:hint="eastAsia" w:cs="宋体"/>
                <w:szCs w:val="21"/>
                <w:highlight w:val="none"/>
              </w:rPr>
              <w:t>，每负偏离一项扣</w:t>
            </w:r>
            <w:r>
              <w:rPr>
                <w:rFonts w:hint="eastAsia"/>
                <w:szCs w:val="21"/>
                <w:highlight w:val="none"/>
                <w:lang w:val="en-US" w:eastAsia="zh-CN"/>
              </w:rPr>
              <w:t>10分</w:t>
            </w:r>
            <w:r>
              <w:rPr>
                <w:rFonts w:hint="eastAsia" w:cs="宋体"/>
                <w:szCs w:val="21"/>
                <w:highlight w:val="none"/>
              </w:rPr>
              <w:t>。</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spacing w:line="240" w:lineRule="exact"/>
              <w:jc w:val="center"/>
              <w:rPr>
                <w:rFonts w:hint="eastAsia" w:ascii="宋体" w:hAnsi="宋体"/>
                <w:szCs w:val="21"/>
                <w:highlight w:val="none"/>
                <w:lang w:val="en-US" w:eastAsia="zh-CN"/>
              </w:rPr>
            </w:pPr>
            <w:r>
              <w:rPr>
                <w:rFonts w:hint="eastAsia" w:ascii="宋体" w:hAnsi="宋体"/>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spacing w:line="240" w:lineRule="exact"/>
              <w:jc w:val="center"/>
              <w:rPr>
                <w:rFonts w:hint="eastAsia" w:ascii="宋体" w:hAnsi="宋体"/>
                <w:szCs w:val="21"/>
                <w:highlight w:val="none"/>
                <w:lang w:val="en-US" w:eastAsia="zh-CN"/>
              </w:rPr>
            </w:pPr>
            <w:r>
              <w:rPr>
                <w:rFonts w:hint="eastAsia" w:ascii="宋体" w:hAnsi="宋体" w:cs="宋体"/>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DA269C">
            <w:pPr>
              <w:snapToGrid w:val="0"/>
              <w:spacing w:line="240" w:lineRule="auto"/>
              <w:ind w:firstLine="0" w:firstLineChars="0"/>
              <w:rPr>
                <w:rFonts w:hint="eastAsia" w:ascii="宋体" w:hAnsi="宋体" w:eastAsia="宋体" w:cs="宋体"/>
                <w:sz w:val="21"/>
                <w:szCs w:val="21"/>
                <w:highlight w:val="none"/>
                <w:lang w:val="en-US" w:eastAsia="zh-CN"/>
              </w:rPr>
            </w:pPr>
            <w:r>
              <w:rPr>
                <w:rFonts w:eastAsia="宋体"/>
                <w:b/>
                <w:bCs/>
                <w:kern w:val="2"/>
                <w:sz w:val="21"/>
                <w:szCs w:val="21"/>
                <w:highlight w:val="none"/>
                <w:lang w:eastAsia="zh-CN"/>
              </w:rPr>
              <w:t>（一）评分内容</w:t>
            </w:r>
            <w:r>
              <w:rPr>
                <w:rFonts w:hint="eastAsia"/>
                <w:b/>
                <w:bCs/>
                <w:kern w:val="2"/>
                <w:sz w:val="21"/>
                <w:szCs w:val="21"/>
                <w:highlight w:val="none"/>
                <w:lang w:eastAsia="zh-CN"/>
              </w:rPr>
              <w:t>：</w:t>
            </w:r>
          </w:p>
          <w:p w14:paraId="4E50C35D">
            <w:pPr>
              <w:snapToGrid w:val="0"/>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2022</w:t>
            </w:r>
            <w:r>
              <w:rPr>
                <w:rFonts w:hint="eastAsia" w:ascii="宋体" w:hAnsi="宋体" w:eastAsia="宋体" w:cs="宋体"/>
                <w:sz w:val="21"/>
                <w:szCs w:val="21"/>
                <w:highlight w:val="none"/>
              </w:rPr>
              <w:t>年1月1日至本项目投标截止之日，具有</w:t>
            </w:r>
            <w:r>
              <w:rPr>
                <w:rFonts w:hint="eastAsia" w:ascii="宋体" w:hAnsi="宋体" w:eastAsia="宋体" w:cs="宋体"/>
                <w:color w:val="auto"/>
                <w:sz w:val="21"/>
                <w:szCs w:val="21"/>
                <w:highlight w:val="none"/>
                <w:lang w:val="en-US" w:eastAsia="zh-CN"/>
              </w:rPr>
              <w:t>学校功能教室设备采购或学校AI设备</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等相关</w:t>
            </w:r>
            <w:r>
              <w:rPr>
                <w:rFonts w:hint="eastAsia" w:ascii="宋体" w:hAnsi="宋体" w:eastAsia="宋体" w:cs="宋体"/>
                <w:sz w:val="21"/>
                <w:szCs w:val="21"/>
                <w:highlight w:val="none"/>
              </w:rPr>
              <w:t>项目经验,每提供1</w:t>
            </w:r>
            <w:r>
              <w:rPr>
                <w:rFonts w:hint="eastAsia" w:ascii="宋体" w:hAnsi="宋体" w:cs="宋体"/>
                <w:sz w:val="21"/>
                <w:szCs w:val="21"/>
                <w:highlight w:val="none"/>
                <w:lang w:val="en-US" w:eastAsia="zh-CN"/>
              </w:rPr>
              <w:t>项</w:t>
            </w:r>
            <w:r>
              <w:rPr>
                <w:rFonts w:hint="eastAsia" w:ascii="宋体" w:hAnsi="宋体" w:eastAsia="宋体" w:cs="宋体"/>
                <w:sz w:val="21"/>
                <w:szCs w:val="21"/>
                <w:highlight w:val="none"/>
                <w:lang w:eastAsia="zh-CN"/>
              </w:rPr>
              <w:t>同类业绩</w:t>
            </w:r>
            <w:r>
              <w:rPr>
                <w:rFonts w:hint="eastAsia" w:ascii="宋体" w:hAnsi="宋体" w:eastAsia="宋体" w:cs="宋体"/>
                <w:sz w:val="21"/>
                <w:szCs w:val="21"/>
                <w:highlight w:val="none"/>
              </w:rPr>
              <w:t>经验得</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，最高得</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lang w:eastAsia="zh-CN"/>
              </w:rPr>
              <w:t>。</w:t>
            </w:r>
          </w:p>
          <w:p w14:paraId="298E3C9C">
            <w:pPr>
              <w:snapToGrid w:val="0"/>
              <w:spacing w:line="240" w:lineRule="auto"/>
              <w:ind w:firstLine="0" w:firstLineChars="0"/>
              <w:rPr>
                <w:rFonts w:hint="eastAsia" w:ascii="宋体" w:hAnsi="宋体" w:eastAsia="宋体" w:cs="宋体"/>
                <w:sz w:val="21"/>
                <w:szCs w:val="21"/>
                <w:highlight w:val="none"/>
                <w:lang w:eastAsia="zh-CN"/>
              </w:rPr>
            </w:pPr>
            <w:r>
              <w:rPr>
                <w:rFonts w:eastAsia="宋体"/>
                <w:b/>
                <w:bCs/>
                <w:kern w:val="2"/>
                <w:sz w:val="21"/>
                <w:szCs w:val="21"/>
                <w:highlight w:val="none"/>
                <w:lang w:eastAsia="zh-CN"/>
              </w:rPr>
              <w:t>（二）评分依据</w:t>
            </w:r>
            <w:r>
              <w:rPr>
                <w:rFonts w:hint="eastAsia"/>
                <w:b/>
                <w:bCs/>
                <w:kern w:val="2"/>
                <w:sz w:val="21"/>
                <w:szCs w:val="21"/>
                <w:highlight w:val="none"/>
                <w:lang w:eastAsia="zh-CN"/>
              </w:rPr>
              <w:t>：</w:t>
            </w:r>
          </w:p>
          <w:p w14:paraId="4ED55FC3">
            <w:pPr>
              <w:snapToGrid w:val="0"/>
              <w:spacing w:line="300" w:lineRule="auto"/>
              <w:ind w:firstLine="420" w:firstLineChars="200"/>
              <w:rPr>
                <w:rFonts w:hint="eastAsia" w:ascii="宋体" w:hAnsi="宋体" w:cs="仿宋" w:eastAsiaTheme="minorEastAsia"/>
                <w:kern w:val="0"/>
                <w:szCs w:val="21"/>
                <w:highlight w:val="none"/>
                <w:lang w:val="en-US" w:eastAsia="zh-CN"/>
              </w:rPr>
            </w:pPr>
            <w:r>
              <w:rPr>
                <w:rFonts w:hint="eastAsia" w:ascii="宋体" w:hAnsi="宋体" w:eastAsia="宋体" w:cs="宋体"/>
                <w:sz w:val="21"/>
                <w:szCs w:val="21"/>
                <w:highlight w:val="none"/>
              </w:rPr>
              <w:t>提供中标通知书</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rPr>
              <w:t>合同关键页扫描件，原件备查。未提供或提供的不符合或提供不清晰导致无法判断的均不得分</w:t>
            </w:r>
            <w:r>
              <w:rPr>
                <w:rFonts w:hint="eastAsia" w:ascii="宋体" w:hAnsi="宋体" w:cs="宋体"/>
                <w:sz w:val="21"/>
                <w:szCs w:val="21"/>
                <w:highlight w:val="none"/>
                <w:lang w:eastAsia="zh-CN"/>
              </w:rPr>
              <w:t>。</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7ED1BEDE">
      <w:pPr>
        <w:jc w:val="center"/>
        <w:rPr>
          <w:b/>
          <w:sz w:val="120"/>
          <w:szCs w:val="120"/>
        </w:rPr>
      </w:pPr>
    </w:p>
    <w:p w14:paraId="34915A07">
      <w:pPr>
        <w:pStyle w:val="9"/>
        <w:rPr>
          <w:rFonts w:hint="eastAsia"/>
          <w:b/>
          <w:sz w:val="120"/>
          <w:szCs w:val="120"/>
        </w:rPr>
      </w:pPr>
    </w:p>
    <w:p w14:paraId="12902AF1">
      <w:pPr>
        <w:pStyle w:val="9"/>
        <w:rPr>
          <w:rFonts w:hint="eastAsia"/>
          <w:b/>
          <w:sz w:val="120"/>
          <w:szCs w:val="120"/>
        </w:rPr>
      </w:pPr>
    </w:p>
    <w:p w14:paraId="05868527">
      <w:pPr>
        <w:rPr>
          <w:rFonts w:hint="eastAsia"/>
          <w:b/>
          <w:sz w:val="120"/>
          <w:szCs w:val="120"/>
        </w:rPr>
      </w:pPr>
    </w:p>
    <w:p w14:paraId="1BCCE8EC">
      <w:pPr>
        <w:rPr>
          <w:rFonts w:hint="eastAsia"/>
          <w:b/>
          <w:sz w:val="120"/>
          <w:szCs w:val="120"/>
        </w:rPr>
      </w:pPr>
    </w:p>
    <w:p w14:paraId="0C7604F0">
      <w:pPr>
        <w:pStyle w:val="13"/>
        <w:rPr>
          <w:rFonts w:hint="eastAsia"/>
          <w:b/>
          <w:sz w:val="120"/>
          <w:szCs w:val="120"/>
        </w:rPr>
      </w:pPr>
    </w:p>
    <w:p w14:paraId="5888C63E">
      <w:pPr>
        <w:pStyle w:val="13"/>
        <w:rPr>
          <w:rFonts w:hint="eastAsia"/>
          <w:b/>
          <w:sz w:val="120"/>
          <w:szCs w:val="120"/>
        </w:rPr>
      </w:pPr>
    </w:p>
    <w:p w14:paraId="0A0DCEAE">
      <w:pPr>
        <w:pStyle w:val="13"/>
        <w:rPr>
          <w:rFonts w:hint="eastAsia"/>
          <w:b/>
          <w:sz w:val="120"/>
          <w:szCs w:val="120"/>
        </w:rPr>
      </w:pPr>
    </w:p>
    <w:p w14:paraId="12D78991">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73517639"/>
      <w:bookmarkStart w:id="6" w:name="_Toc101074876"/>
      <w:bookmarkStart w:id="7" w:name="_Toc73521635"/>
      <w:bookmarkStart w:id="8" w:name="_Toc73521547"/>
      <w:bookmarkStart w:id="9" w:name="_Toc60631620"/>
      <w:bookmarkStart w:id="10" w:name="_Toc60560625"/>
      <w:bookmarkStart w:id="11" w:name="_Toc100052364"/>
      <w:bookmarkStart w:id="12" w:name="_Toc73518117"/>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深圳中学龙华学校</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43D615AC">
      <w:pPr>
        <w:pStyle w:val="13"/>
      </w:pPr>
    </w:p>
    <w:p w14:paraId="04E8CE28">
      <w:pPr>
        <w:spacing w:line="240" w:lineRule="atLeast"/>
        <w:rPr>
          <w:rFonts w:hint="eastAsia" w:ascii="宋体" w:hAnsi="宋体" w:eastAsia="宋体" w:cs="宋体"/>
          <w:b/>
          <w:bCs/>
          <w:szCs w:val="21"/>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15FE28CA">
      <w:pPr>
        <w:widowControl/>
        <w:ind w:firstLine="0"/>
        <w:jc w:val="left"/>
        <w:rPr>
          <w:rFonts w:hint="eastAsia" w:ascii="宋体" w:hAnsi="宋体" w:eastAsia="宋体" w:cs="宋体"/>
          <w:b/>
          <w:bCs/>
          <w:szCs w:val="24"/>
          <w:lang w:val="en-US" w:eastAsia="zh-CN"/>
        </w:rPr>
      </w:pPr>
    </w:p>
    <w:p w14:paraId="18DC8D33">
      <w:pPr>
        <w:widowControl/>
        <w:ind w:firstLine="0"/>
        <w:jc w:val="left"/>
        <w:rPr>
          <w:rFonts w:hint="default" w:ascii="宋体" w:hAnsi="宋体" w:eastAsia="宋体" w:cs="Times New Roman"/>
          <w:bCs/>
          <w:kern w:val="44"/>
          <w:szCs w:val="21"/>
          <w:lang w:val="en-US" w:eastAsia="zh-CN"/>
        </w:rPr>
      </w:pPr>
      <w:r>
        <w:rPr>
          <w:rFonts w:hint="eastAsia" w:ascii="宋体" w:hAnsi="宋体" w:eastAsia="宋体" w:cs="宋体"/>
          <w:b/>
          <w:bCs/>
          <w:szCs w:val="24"/>
          <w:lang w:val="en-US" w:eastAsia="zh-CN"/>
        </w:rPr>
        <w:t>3</w:t>
      </w:r>
      <w:r>
        <w:rPr>
          <w:rFonts w:hint="eastAsia" w:ascii="宋体" w:hAnsi="宋体" w:eastAsia="宋体" w:cs="宋体"/>
          <w:b/>
          <w:bCs/>
          <w:szCs w:val="24"/>
        </w:rPr>
        <w:t>.</w:t>
      </w:r>
      <w:r>
        <w:rPr>
          <w:rFonts w:hint="eastAsia" w:ascii="宋体" w:hAnsi="宋体" w:eastAsia="宋体" w:cs="宋体"/>
          <w:b/>
          <w:bCs/>
          <w:szCs w:val="24"/>
          <w:lang w:val="en-US" w:eastAsia="zh-CN"/>
        </w:rPr>
        <w:t>图纸</w:t>
      </w:r>
    </w:p>
    <w:p w14:paraId="7AB1C534">
      <w:pPr>
        <w:widowControl/>
        <w:jc w:val="left"/>
        <w:rPr>
          <w:rFonts w:hint="eastAsia" w:eastAsia="宋体"/>
          <w:lang w:eastAsia="zh-CN"/>
        </w:rPr>
      </w:pPr>
      <w:r>
        <w:rPr>
          <w:rFonts w:hint="eastAsia" w:eastAsia="宋体"/>
          <w:lang w:eastAsia="zh-CN"/>
        </w:rPr>
        <w:drawing>
          <wp:inline distT="0" distB="0" distL="114300" distR="114300">
            <wp:extent cx="5274310" cy="3724275"/>
            <wp:effectExtent l="0" t="0" r="2540" b="9525"/>
            <wp:docPr id="2" name="图片 2" descr="175023580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0235803716"/>
                    <pic:cNvPicPr>
                      <a:picLocks noChangeAspect="1"/>
                    </pic:cNvPicPr>
                  </pic:nvPicPr>
                  <pic:blipFill>
                    <a:blip r:embed="rId15"/>
                    <a:stretch>
                      <a:fillRect/>
                    </a:stretch>
                  </pic:blipFill>
                  <pic:spPr>
                    <a:xfrm>
                      <a:off x="0" y="0"/>
                      <a:ext cx="5274310" cy="3724275"/>
                    </a:xfrm>
                    <a:prstGeom prst="rect">
                      <a:avLst/>
                    </a:prstGeom>
                  </pic:spPr>
                </pic:pic>
              </a:graphicData>
            </a:graphic>
          </wp:inline>
        </w:drawing>
      </w:r>
    </w:p>
    <w:p w14:paraId="18D354B4">
      <w:pPr>
        <w:widowControl/>
        <w:jc w:val="left"/>
        <w:rPr>
          <w:rFonts w:hint="eastAsia" w:eastAsia="宋体"/>
          <w:lang w:eastAsia="zh-CN"/>
        </w:rPr>
      </w:pPr>
    </w:p>
    <w:p w14:paraId="4D5E5BB3">
      <w:pPr>
        <w:widowControl/>
        <w:jc w:val="left"/>
        <w:rPr>
          <w:rFonts w:hint="eastAsia" w:eastAsia="宋体"/>
          <w:lang w:eastAsia="zh-CN"/>
        </w:rPr>
      </w:pPr>
    </w:p>
    <w:p w14:paraId="53B96C72">
      <w:pPr>
        <w:widowControl/>
        <w:jc w:val="left"/>
        <w:rPr>
          <w:rFonts w:hint="eastAsia" w:eastAsia="宋体"/>
          <w:lang w:eastAsia="zh-CN"/>
        </w:rPr>
      </w:pPr>
      <w:r>
        <w:rPr>
          <w:rFonts w:hint="eastAsia" w:eastAsia="宋体"/>
          <w:lang w:eastAsia="zh-CN"/>
        </w:rPr>
        <w:drawing>
          <wp:inline distT="0" distB="0" distL="114300" distR="114300">
            <wp:extent cx="3672205" cy="2091055"/>
            <wp:effectExtent l="0" t="0" r="4445" b="4445"/>
            <wp:docPr id="3" name="图片 3" descr="ed930b91a7bd3b47017df13b9ff5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930b91a7bd3b47017df13b9ff555e"/>
                    <pic:cNvPicPr>
                      <a:picLocks noChangeAspect="1"/>
                    </pic:cNvPicPr>
                  </pic:nvPicPr>
                  <pic:blipFill>
                    <a:blip r:embed="rId16"/>
                    <a:stretch>
                      <a:fillRect/>
                    </a:stretch>
                  </pic:blipFill>
                  <pic:spPr>
                    <a:xfrm>
                      <a:off x="0" y="0"/>
                      <a:ext cx="3672205" cy="2091055"/>
                    </a:xfrm>
                    <a:prstGeom prst="rect">
                      <a:avLst/>
                    </a:prstGeom>
                  </pic:spPr>
                </pic:pic>
              </a:graphicData>
            </a:graphic>
          </wp:inline>
        </w:drawing>
      </w:r>
    </w:p>
    <w:p w14:paraId="23031B7A">
      <w:pPr>
        <w:widowControl/>
        <w:jc w:val="left"/>
        <w:rPr>
          <w:rFonts w:hint="eastAsia" w:ascii="宋体" w:hAnsi="宋体" w:eastAsia="黑体" w:cs="Times New Roman"/>
          <w:bCs/>
          <w:kern w:val="44"/>
          <w:sz w:val="28"/>
          <w:szCs w:val="44"/>
        </w:rPr>
      </w:pPr>
      <w:r>
        <w:rPr>
          <w:rFonts w:hint="eastAsia" w:eastAsia="宋体"/>
          <w:lang w:eastAsia="zh-CN"/>
        </w:rPr>
        <w:drawing>
          <wp:inline distT="0" distB="0" distL="114300" distR="114300">
            <wp:extent cx="3787140" cy="4451350"/>
            <wp:effectExtent l="0" t="0" r="3810" b="6350"/>
            <wp:docPr id="4" name="图片 4" descr="947e0b6afbdf537668b5f5dfd917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7e0b6afbdf537668b5f5dfd917cc3"/>
                    <pic:cNvPicPr>
                      <a:picLocks noChangeAspect="1"/>
                    </pic:cNvPicPr>
                  </pic:nvPicPr>
                  <pic:blipFill>
                    <a:blip r:embed="rId17"/>
                    <a:stretch>
                      <a:fillRect/>
                    </a:stretch>
                  </pic:blipFill>
                  <pic:spPr>
                    <a:xfrm>
                      <a:off x="0" y="0"/>
                      <a:ext cx="3787140" cy="4451350"/>
                    </a:xfrm>
                    <a:prstGeom prst="rect">
                      <a:avLst/>
                    </a:prstGeom>
                  </pic:spPr>
                </pic:pic>
              </a:graphicData>
            </a:graphic>
          </wp:inline>
        </w:drawing>
      </w: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45</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深圳中学龙华学校心理辅导中心及心理疗养区采购</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850000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850000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9.教育装备管理软件</w:t>
      </w:r>
      <w:r>
        <w:rPr>
          <w:rFonts w:hint="eastAsia" w:ascii="宋体" w:hAnsi="宋体"/>
          <w:b/>
          <w:color w:val="FF0000"/>
          <w:sz w:val="32"/>
          <w:szCs w:val="32"/>
          <w:u w:val="single"/>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750"/>
        <w:gridCol w:w="632"/>
        <w:gridCol w:w="658"/>
        <w:gridCol w:w="736"/>
        <w:gridCol w:w="790"/>
        <w:gridCol w:w="724"/>
        <w:gridCol w:w="1105"/>
        <w:gridCol w:w="768"/>
        <w:gridCol w:w="944"/>
      </w:tblGrid>
      <w:tr w14:paraId="5796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0" w:type="pct"/>
            <w:vMerge w:val="restart"/>
            <w:noWrap w:val="0"/>
            <w:vAlign w:val="center"/>
          </w:tcPr>
          <w:p w14:paraId="3F1DF147">
            <w:pPr>
              <w:jc w:val="center"/>
              <w:rPr>
                <w:bCs/>
                <w:szCs w:val="21"/>
              </w:rPr>
            </w:pPr>
            <w:r>
              <w:rPr>
                <w:rFonts w:hint="eastAsia"/>
                <w:bCs/>
                <w:szCs w:val="21"/>
              </w:rPr>
              <w:t>序号</w:t>
            </w:r>
          </w:p>
        </w:tc>
        <w:tc>
          <w:tcPr>
            <w:tcW w:w="1027" w:type="pct"/>
            <w:vMerge w:val="restart"/>
            <w:noWrap w:val="0"/>
            <w:vAlign w:val="center"/>
          </w:tcPr>
          <w:p w14:paraId="5E9170D4">
            <w:pPr>
              <w:jc w:val="center"/>
              <w:rPr>
                <w:rFonts w:hint="eastAsia"/>
                <w:bCs/>
                <w:szCs w:val="21"/>
              </w:rPr>
            </w:pPr>
            <w:r>
              <w:rPr>
                <w:rFonts w:hint="eastAsia"/>
                <w:bCs/>
                <w:szCs w:val="21"/>
              </w:rPr>
              <w:t>货物名称</w:t>
            </w:r>
          </w:p>
        </w:tc>
        <w:tc>
          <w:tcPr>
            <w:tcW w:w="371" w:type="pct"/>
            <w:vMerge w:val="restart"/>
            <w:noWrap w:val="0"/>
            <w:vAlign w:val="center"/>
          </w:tcPr>
          <w:p w14:paraId="3A09A6B5">
            <w:pPr>
              <w:jc w:val="center"/>
              <w:rPr>
                <w:bCs/>
                <w:szCs w:val="21"/>
              </w:rPr>
            </w:pPr>
            <w:r>
              <w:rPr>
                <w:rFonts w:hint="eastAsia"/>
                <w:bCs/>
                <w:szCs w:val="21"/>
              </w:rPr>
              <w:t>数量</w:t>
            </w:r>
          </w:p>
        </w:tc>
        <w:tc>
          <w:tcPr>
            <w:tcW w:w="386" w:type="pct"/>
            <w:vMerge w:val="restart"/>
            <w:noWrap w:val="0"/>
            <w:vAlign w:val="center"/>
          </w:tcPr>
          <w:p w14:paraId="1297DBBB">
            <w:pPr>
              <w:jc w:val="center"/>
              <w:rPr>
                <w:bCs/>
                <w:szCs w:val="21"/>
              </w:rPr>
            </w:pPr>
            <w:r>
              <w:rPr>
                <w:rFonts w:hint="eastAsia"/>
                <w:bCs/>
                <w:szCs w:val="21"/>
              </w:rPr>
              <w:t>单位</w:t>
            </w:r>
          </w:p>
        </w:tc>
        <w:tc>
          <w:tcPr>
            <w:tcW w:w="895" w:type="pct"/>
            <w:gridSpan w:val="2"/>
            <w:noWrap w:val="0"/>
            <w:vAlign w:val="center"/>
          </w:tcPr>
          <w:p w14:paraId="21FFF2CB">
            <w:pPr>
              <w:jc w:val="center"/>
              <w:rPr>
                <w:rFonts w:hint="eastAsia"/>
                <w:bCs/>
                <w:szCs w:val="21"/>
                <w:lang w:val="en-US" w:eastAsia="zh-CN"/>
              </w:rPr>
            </w:pPr>
            <w:r>
              <w:rPr>
                <w:rFonts w:hint="eastAsia"/>
                <w:bCs/>
                <w:szCs w:val="21"/>
                <w:highlight w:val="yellow"/>
                <w:lang w:val="en-US" w:eastAsia="zh-CN"/>
              </w:rPr>
              <w:t>单价限额（元）</w:t>
            </w:r>
          </w:p>
        </w:tc>
        <w:tc>
          <w:tcPr>
            <w:tcW w:w="425" w:type="pct"/>
            <w:vMerge w:val="restart"/>
            <w:noWrap w:val="0"/>
            <w:vAlign w:val="center"/>
          </w:tcPr>
          <w:p w14:paraId="34C8A629">
            <w:pPr>
              <w:jc w:val="center"/>
              <w:rPr>
                <w:b/>
                <w:bCs/>
                <w:color w:val="FF0000"/>
                <w:szCs w:val="21"/>
              </w:rPr>
            </w:pPr>
            <w:r>
              <w:rPr>
                <w:rFonts w:hint="eastAsia"/>
                <w:b/>
                <w:bCs/>
                <w:color w:val="FF0000"/>
                <w:szCs w:val="21"/>
              </w:rPr>
              <w:t>备注</w:t>
            </w:r>
          </w:p>
        </w:tc>
        <w:tc>
          <w:tcPr>
            <w:tcW w:w="648" w:type="pct"/>
            <w:vMerge w:val="restart"/>
            <w:noWrap w:val="0"/>
            <w:vAlign w:val="center"/>
          </w:tcPr>
          <w:p w14:paraId="68A98B4E">
            <w:pPr>
              <w:jc w:val="center"/>
              <w:rPr>
                <w:rFonts w:hint="eastAsia"/>
                <w:b/>
                <w:bCs/>
                <w:color w:val="FF0000"/>
                <w:szCs w:val="21"/>
              </w:rPr>
            </w:pPr>
            <w:r>
              <w:rPr>
                <w:rFonts w:hint="eastAsia" w:ascii="Times New Roman" w:eastAsia="宋体"/>
                <w:b/>
                <w:bCs/>
                <w:color w:val="FF0000"/>
                <w:szCs w:val="21"/>
                <w:lang w:val="en-US" w:eastAsia="zh-CN"/>
              </w:rPr>
              <w:t>是否专门面向中小企业</w:t>
            </w:r>
          </w:p>
        </w:tc>
        <w:tc>
          <w:tcPr>
            <w:tcW w:w="450" w:type="pct"/>
            <w:vMerge w:val="restart"/>
            <w:noWrap w:val="0"/>
            <w:vAlign w:val="center"/>
          </w:tcPr>
          <w:p w14:paraId="7658C681">
            <w:pPr>
              <w:jc w:val="center"/>
              <w:rPr>
                <w:rFonts w:hint="eastAsia"/>
                <w:b/>
                <w:bCs/>
                <w:color w:val="FF0000"/>
                <w:szCs w:val="21"/>
              </w:rPr>
            </w:pPr>
            <w:r>
              <w:rPr>
                <w:rFonts w:hint="eastAsia" w:ascii="Times New Roman" w:eastAsia="宋体"/>
                <w:b/>
                <w:bCs/>
                <w:color w:val="FF0000"/>
                <w:szCs w:val="21"/>
                <w:lang w:val="en-US" w:eastAsia="zh-CN"/>
              </w:rPr>
              <w:t>标的所属行业</w:t>
            </w:r>
          </w:p>
        </w:tc>
        <w:tc>
          <w:tcPr>
            <w:tcW w:w="554" w:type="pct"/>
            <w:vMerge w:val="restart"/>
            <w:noWrap w:val="0"/>
            <w:vAlign w:val="center"/>
          </w:tcPr>
          <w:p w14:paraId="60E24845">
            <w:pPr>
              <w:jc w:val="center"/>
              <w:rPr>
                <w:b/>
                <w:bCs/>
                <w:color w:val="FF0000"/>
                <w:szCs w:val="21"/>
              </w:rPr>
            </w:pPr>
            <w:r>
              <w:rPr>
                <w:rFonts w:hint="eastAsia"/>
                <w:b/>
                <w:bCs/>
                <w:color w:val="FF0000"/>
                <w:szCs w:val="21"/>
              </w:rPr>
              <w:t>财政预算限额（元）</w:t>
            </w:r>
          </w:p>
        </w:tc>
      </w:tr>
      <w:tr w14:paraId="715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0" w:type="pct"/>
            <w:vMerge w:val="continue"/>
            <w:noWrap w:val="0"/>
            <w:vAlign w:val="center"/>
          </w:tcPr>
          <w:p w14:paraId="720A7DC9">
            <w:pPr>
              <w:jc w:val="center"/>
            </w:pPr>
          </w:p>
        </w:tc>
        <w:tc>
          <w:tcPr>
            <w:tcW w:w="1027" w:type="pct"/>
            <w:vMerge w:val="continue"/>
            <w:noWrap w:val="0"/>
            <w:vAlign w:val="center"/>
          </w:tcPr>
          <w:p w14:paraId="68A9FEA8">
            <w:pPr>
              <w:jc w:val="center"/>
            </w:pPr>
          </w:p>
        </w:tc>
        <w:tc>
          <w:tcPr>
            <w:tcW w:w="371" w:type="pct"/>
            <w:vMerge w:val="continue"/>
            <w:noWrap w:val="0"/>
            <w:vAlign w:val="center"/>
          </w:tcPr>
          <w:p w14:paraId="6679ED23">
            <w:pPr>
              <w:jc w:val="center"/>
            </w:pPr>
          </w:p>
        </w:tc>
        <w:tc>
          <w:tcPr>
            <w:tcW w:w="386" w:type="pct"/>
            <w:vMerge w:val="continue"/>
            <w:noWrap w:val="0"/>
            <w:vAlign w:val="center"/>
          </w:tcPr>
          <w:p w14:paraId="5F96F4E4">
            <w:pPr>
              <w:jc w:val="center"/>
            </w:pPr>
          </w:p>
        </w:tc>
        <w:tc>
          <w:tcPr>
            <w:tcW w:w="432" w:type="pct"/>
            <w:noWrap w:val="0"/>
            <w:vAlign w:val="center"/>
          </w:tcPr>
          <w:p w14:paraId="37730022">
            <w:pPr>
              <w:jc w:val="center"/>
              <w:rPr>
                <w:rFonts w:hint="default"/>
                <w:bCs/>
                <w:szCs w:val="21"/>
                <w:highlight w:val="yellow"/>
                <w:lang w:val="en-US" w:eastAsia="zh-CN"/>
              </w:rPr>
            </w:pPr>
            <w:r>
              <w:rPr>
                <w:rFonts w:hint="eastAsia"/>
                <w:bCs/>
                <w:szCs w:val="21"/>
                <w:highlight w:val="yellow"/>
                <w:lang w:val="en-US" w:eastAsia="zh-CN"/>
              </w:rPr>
              <w:t>单价</w:t>
            </w:r>
          </w:p>
        </w:tc>
        <w:tc>
          <w:tcPr>
            <w:tcW w:w="463" w:type="pct"/>
            <w:noWrap w:val="0"/>
            <w:vAlign w:val="center"/>
          </w:tcPr>
          <w:p w14:paraId="23C65203">
            <w:pPr>
              <w:jc w:val="center"/>
              <w:rPr>
                <w:rFonts w:hint="default"/>
                <w:bCs/>
                <w:szCs w:val="21"/>
                <w:highlight w:val="yellow"/>
                <w:lang w:val="en-US" w:eastAsia="zh-CN"/>
              </w:rPr>
            </w:pPr>
            <w:r>
              <w:rPr>
                <w:rFonts w:hint="eastAsia"/>
                <w:bCs/>
                <w:szCs w:val="21"/>
                <w:highlight w:val="yellow"/>
                <w:lang w:val="en-US" w:eastAsia="zh-CN"/>
              </w:rPr>
              <w:t>单项总额</w:t>
            </w:r>
          </w:p>
        </w:tc>
        <w:tc>
          <w:tcPr>
            <w:tcW w:w="425" w:type="pct"/>
            <w:vMerge w:val="continue"/>
            <w:noWrap w:val="0"/>
            <w:vAlign w:val="center"/>
          </w:tcPr>
          <w:p w14:paraId="3D6CC1A0">
            <w:pPr>
              <w:jc w:val="center"/>
              <w:rPr>
                <w:rFonts w:hint="eastAsia"/>
                <w:b/>
                <w:bCs/>
                <w:color w:val="FF0000"/>
                <w:szCs w:val="21"/>
                <w:lang w:val="en-US" w:eastAsia="zh-CN"/>
              </w:rPr>
            </w:pPr>
          </w:p>
        </w:tc>
        <w:tc>
          <w:tcPr>
            <w:tcW w:w="648" w:type="pct"/>
            <w:vMerge w:val="continue"/>
            <w:noWrap w:val="0"/>
            <w:vAlign w:val="center"/>
          </w:tcPr>
          <w:p w14:paraId="500646DF">
            <w:pPr>
              <w:jc w:val="center"/>
              <w:rPr>
                <w:rFonts w:hint="eastAsia"/>
                <w:b/>
                <w:bCs/>
                <w:color w:val="FF0000"/>
                <w:szCs w:val="21"/>
                <w:lang w:val="en-US" w:eastAsia="zh-CN"/>
              </w:rPr>
            </w:pPr>
          </w:p>
        </w:tc>
        <w:tc>
          <w:tcPr>
            <w:tcW w:w="450" w:type="pct"/>
            <w:vMerge w:val="continue"/>
            <w:noWrap w:val="0"/>
            <w:vAlign w:val="center"/>
          </w:tcPr>
          <w:p w14:paraId="1091055A">
            <w:pPr>
              <w:jc w:val="center"/>
              <w:rPr>
                <w:rFonts w:hint="eastAsia"/>
                <w:b/>
                <w:bCs/>
                <w:color w:val="FF0000"/>
                <w:szCs w:val="21"/>
                <w:lang w:val="en-US" w:eastAsia="zh-CN"/>
              </w:rPr>
            </w:pPr>
          </w:p>
        </w:tc>
        <w:tc>
          <w:tcPr>
            <w:tcW w:w="554" w:type="pct"/>
            <w:vMerge w:val="continue"/>
            <w:noWrap w:val="0"/>
            <w:vAlign w:val="center"/>
          </w:tcPr>
          <w:p w14:paraId="28CF4230">
            <w:pPr>
              <w:jc w:val="center"/>
              <w:rPr>
                <w:rFonts w:hint="eastAsia"/>
                <w:b/>
                <w:bCs/>
                <w:color w:val="FF0000"/>
                <w:szCs w:val="21"/>
                <w:lang w:val="en-US" w:eastAsia="zh-CN"/>
              </w:rPr>
            </w:pPr>
          </w:p>
        </w:tc>
      </w:tr>
      <w:tr w14:paraId="110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40" w:type="pct"/>
            <w:noWrap w:val="0"/>
            <w:vAlign w:val="center"/>
          </w:tcPr>
          <w:p w14:paraId="18247F49">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1</w:t>
            </w:r>
          </w:p>
        </w:tc>
        <w:tc>
          <w:tcPr>
            <w:tcW w:w="1027" w:type="pct"/>
            <w:shd w:val="clear" w:color="auto" w:fill="auto"/>
            <w:noWrap w:val="0"/>
            <w:vAlign w:val="center"/>
          </w:tcPr>
          <w:p w14:paraId="3B599426">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2"/>
                <w:sz w:val="18"/>
                <w:szCs w:val="18"/>
                <w:u w:val="none"/>
                <w:lang w:val="en-US" w:eastAsia="zh-CN" w:bidi="ar-SA"/>
              </w:rPr>
              <w:t>显示屏</w:t>
            </w:r>
          </w:p>
        </w:tc>
        <w:tc>
          <w:tcPr>
            <w:tcW w:w="371" w:type="pct"/>
            <w:shd w:val="clear" w:color="auto" w:fill="auto"/>
            <w:noWrap w:val="0"/>
            <w:vAlign w:val="center"/>
          </w:tcPr>
          <w:p w14:paraId="0C47CF69">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195B1C78">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套</w:t>
            </w:r>
          </w:p>
        </w:tc>
        <w:tc>
          <w:tcPr>
            <w:tcW w:w="432" w:type="pct"/>
            <w:noWrap w:val="0"/>
            <w:vAlign w:val="center"/>
          </w:tcPr>
          <w:p w14:paraId="42A42CC8">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25000</w:t>
            </w:r>
          </w:p>
        </w:tc>
        <w:tc>
          <w:tcPr>
            <w:tcW w:w="463" w:type="pct"/>
            <w:noWrap w:val="0"/>
            <w:vAlign w:val="center"/>
          </w:tcPr>
          <w:p w14:paraId="415C0081">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25000</w:t>
            </w:r>
          </w:p>
        </w:tc>
        <w:tc>
          <w:tcPr>
            <w:tcW w:w="425" w:type="pct"/>
            <w:noWrap w:val="0"/>
            <w:vAlign w:val="center"/>
          </w:tcPr>
          <w:p w14:paraId="1DBE0333">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0CA88827">
            <w:pPr>
              <w:jc w:val="center"/>
              <w:rPr>
                <w:rFonts w:hint="default" w:ascii="宋体" w:hAnsi="宋体" w:cs="宋体" w:eastAsiaTheme="minorEastAsia"/>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0BE0811B">
            <w:pPr>
              <w:jc w:val="center"/>
              <w:rPr>
                <w:rFonts w:hint="eastAsia" w:ascii="宋体" w:hAnsi="宋体" w:cs="宋体" w:eastAsiaTheme="minorEastAsia"/>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restart"/>
            <w:noWrap w:val="0"/>
            <w:vAlign w:val="center"/>
          </w:tcPr>
          <w:p w14:paraId="517D78EF">
            <w:pPr>
              <w:jc w:val="center"/>
              <w:rPr>
                <w:rFonts w:hint="default" w:eastAsiaTheme="minorEastAsia"/>
                <w:b/>
                <w:bCs/>
                <w:color w:val="FF0000"/>
                <w:szCs w:val="21"/>
                <w:lang w:val="en-US" w:eastAsia="zh-CN"/>
              </w:rPr>
            </w:pPr>
            <w:r>
              <w:rPr>
                <w:rFonts w:hint="eastAsia"/>
                <w:b/>
                <w:bCs/>
                <w:color w:val="FF0000"/>
                <w:szCs w:val="21"/>
                <w:lang w:val="en-US" w:eastAsia="zh-CN"/>
              </w:rPr>
              <w:t>850000</w:t>
            </w:r>
          </w:p>
        </w:tc>
      </w:tr>
      <w:tr w14:paraId="5A517472">
        <w:tblPrEx>
          <w:tblCellMar>
            <w:top w:w="0" w:type="dxa"/>
            <w:left w:w="108" w:type="dxa"/>
            <w:bottom w:w="0" w:type="dxa"/>
            <w:right w:w="108" w:type="dxa"/>
          </w:tblCellMar>
        </w:tblPrEx>
        <w:trPr>
          <w:trHeight w:val="288" w:hRule="atLeast"/>
          <w:jc w:val="center"/>
        </w:trPr>
        <w:tc>
          <w:tcPr>
            <w:tcW w:w="240" w:type="pct"/>
            <w:noWrap w:val="0"/>
            <w:vAlign w:val="center"/>
          </w:tcPr>
          <w:p w14:paraId="25DB4092">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2"/>
                <w:sz w:val="18"/>
                <w:szCs w:val="18"/>
                <w:u w:val="none"/>
                <w:lang w:val="en-US" w:eastAsia="zh-CN" w:bidi="ar-SA"/>
              </w:rPr>
              <w:t>2</w:t>
            </w:r>
          </w:p>
        </w:tc>
        <w:tc>
          <w:tcPr>
            <w:tcW w:w="1027" w:type="pct"/>
            <w:shd w:val="clear" w:color="auto" w:fill="auto"/>
            <w:noWrap w:val="0"/>
            <w:vAlign w:val="center"/>
          </w:tcPr>
          <w:p w14:paraId="5B4DF46F">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音箱</w:t>
            </w:r>
          </w:p>
        </w:tc>
        <w:tc>
          <w:tcPr>
            <w:tcW w:w="371" w:type="pct"/>
            <w:shd w:val="clear" w:color="auto" w:fill="auto"/>
            <w:noWrap w:val="0"/>
            <w:vAlign w:val="center"/>
          </w:tcPr>
          <w:p w14:paraId="209F4550">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386" w:type="pct"/>
            <w:shd w:val="clear" w:color="auto" w:fill="auto"/>
            <w:noWrap w:val="0"/>
            <w:vAlign w:val="center"/>
          </w:tcPr>
          <w:p w14:paraId="5553705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239116EE">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5900</w:t>
            </w:r>
          </w:p>
        </w:tc>
        <w:tc>
          <w:tcPr>
            <w:tcW w:w="463" w:type="pct"/>
            <w:noWrap w:val="0"/>
            <w:vAlign w:val="center"/>
          </w:tcPr>
          <w:p w14:paraId="727EAE79">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23600</w:t>
            </w:r>
          </w:p>
        </w:tc>
        <w:tc>
          <w:tcPr>
            <w:tcW w:w="425" w:type="pct"/>
            <w:noWrap w:val="0"/>
            <w:vAlign w:val="center"/>
          </w:tcPr>
          <w:p w14:paraId="6FB694AD">
            <w:pPr>
              <w:jc w:val="center"/>
              <w:rPr>
                <w:b/>
                <w:bCs/>
                <w:color w:val="FF0000"/>
                <w:szCs w:val="21"/>
              </w:rPr>
            </w:pPr>
            <w:r>
              <w:rPr>
                <w:rFonts w:hint="eastAsia"/>
                <w:b/>
                <w:bCs/>
                <w:color w:val="FF0000"/>
                <w:szCs w:val="21"/>
                <w:lang w:val="en-US" w:eastAsia="zh-CN"/>
              </w:rPr>
              <w:t>拒绝进口</w:t>
            </w:r>
          </w:p>
        </w:tc>
        <w:tc>
          <w:tcPr>
            <w:tcW w:w="648" w:type="pct"/>
            <w:noWrap w:val="0"/>
            <w:vAlign w:val="center"/>
          </w:tcPr>
          <w:p w14:paraId="48530748">
            <w:pPr>
              <w:jc w:val="center"/>
              <w:rPr>
                <w:bCs/>
                <w:szCs w:val="21"/>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5B24882C">
            <w:pPr>
              <w:jc w:val="center"/>
              <w:rPr>
                <w:bCs/>
                <w:szCs w:val="21"/>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74F365D">
            <w:pPr>
              <w:jc w:val="center"/>
              <w:rPr>
                <w:bCs/>
                <w:szCs w:val="21"/>
              </w:rPr>
            </w:pPr>
          </w:p>
        </w:tc>
      </w:tr>
      <w:tr w14:paraId="43D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40" w:type="pct"/>
            <w:noWrap w:val="0"/>
            <w:vAlign w:val="center"/>
          </w:tcPr>
          <w:p w14:paraId="7D0AA530">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3</w:t>
            </w:r>
          </w:p>
        </w:tc>
        <w:tc>
          <w:tcPr>
            <w:tcW w:w="1027" w:type="pct"/>
            <w:shd w:val="clear" w:color="auto" w:fill="auto"/>
            <w:noWrap w:val="0"/>
            <w:vAlign w:val="center"/>
          </w:tcPr>
          <w:p w14:paraId="57C7C212">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功放</w:t>
            </w:r>
            <w:r>
              <w:rPr>
                <w:rFonts w:hint="eastAsia" w:ascii="宋体" w:hAnsi="宋体" w:cs="宋体"/>
                <w:i w:val="0"/>
                <w:iCs w:val="0"/>
                <w:color w:val="000000"/>
                <w:kern w:val="0"/>
                <w:sz w:val="18"/>
                <w:szCs w:val="18"/>
                <w:u w:val="none"/>
                <w:lang w:val="en-US" w:eastAsia="zh-CN" w:bidi="ar"/>
              </w:rPr>
              <w:t>器</w:t>
            </w:r>
          </w:p>
        </w:tc>
        <w:tc>
          <w:tcPr>
            <w:tcW w:w="371" w:type="pct"/>
            <w:shd w:val="clear" w:color="auto" w:fill="auto"/>
            <w:noWrap w:val="0"/>
            <w:vAlign w:val="center"/>
          </w:tcPr>
          <w:p w14:paraId="734EBD49">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386" w:type="pct"/>
            <w:shd w:val="clear" w:color="auto" w:fill="auto"/>
            <w:noWrap w:val="0"/>
            <w:vAlign w:val="center"/>
          </w:tcPr>
          <w:p w14:paraId="2FF8FAE9">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2DB22CE4">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6200</w:t>
            </w:r>
          </w:p>
        </w:tc>
        <w:tc>
          <w:tcPr>
            <w:tcW w:w="463" w:type="pct"/>
            <w:noWrap w:val="0"/>
            <w:vAlign w:val="center"/>
          </w:tcPr>
          <w:p w14:paraId="6C7EF379">
            <w:pPr>
              <w:keepNext w:val="0"/>
              <w:keepLines w:val="0"/>
              <w:widowControl/>
              <w:suppressLineNumbers w:val="0"/>
              <w:jc w:val="center"/>
              <w:textAlignment w:val="bottom"/>
              <w:rPr>
                <w:rFonts w:hint="default"/>
                <w:bCs/>
                <w:szCs w:val="21"/>
                <w:lang w:val="en-US" w:eastAsia="zh-CN"/>
              </w:rPr>
            </w:pPr>
            <w:r>
              <w:rPr>
                <w:rFonts w:hint="eastAsia" w:ascii="宋体" w:hAnsi="宋体" w:eastAsia="宋体" w:cs="宋体"/>
                <w:i w:val="0"/>
                <w:iCs w:val="0"/>
                <w:color w:val="000000"/>
                <w:kern w:val="0"/>
                <w:sz w:val="18"/>
                <w:szCs w:val="18"/>
                <w:u w:val="none"/>
                <w:lang w:val="en-US" w:eastAsia="zh-CN" w:bidi="ar"/>
              </w:rPr>
              <w:t>12400</w:t>
            </w:r>
          </w:p>
        </w:tc>
        <w:tc>
          <w:tcPr>
            <w:tcW w:w="425" w:type="pct"/>
            <w:noWrap w:val="0"/>
            <w:vAlign w:val="center"/>
          </w:tcPr>
          <w:p w14:paraId="56D9BB2D">
            <w:pPr>
              <w:jc w:val="center"/>
              <w:rPr>
                <w:b/>
                <w:bCs/>
                <w:color w:val="FF0000"/>
                <w:szCs w:val="21"/>
              </w:rPr>
            </w:pPr>
            <w:r>
              <w:rPr>
                <w:rFonts w:hint="eastAsia"/>
                <w:b/>
                <w:bCs/>
                <w:color w:val="FF0000"/>
                <w:szCs w:val="21"/>
                <w:lang w:val="en-US" w:eastAsia="zh-CN"/>
              </w:rPr>
              <w:t>拒绝进口</w:t>
            </w:r>
          </w:p>
        </w:tc>
        <w:tc>
          <w:tcPr>
            <w:tcW w:w="648" w:type="pct"/>
            <w:noWrap w:val="0"/>
            <w:vAlign w:val="center"/>
          </w:tcPr>
          <w:p w14:paraId="2C0368DC">
            <w:pPr>
              <w:jc w:val="center"/>
              <w:rPr>
                <w:bCs/>
                <w:szCs w:val="21"/>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537F7BAF">
            <w:pPr>
              <w:jc w:val="center"/>
              <w:rPr>
                <w:bCs/>
                <w:szCs w:val="21"/>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17D0136">
            <w:pPr>
              <w:jc w:val="center"/>
              <w:rPr>
                <w:bCs/>
                <w:szCs w:val="21"/>
              </w:rPr>
            </w:pPr>
          </w:p>
        </w:tc>
      </w:tr>
      <w:tr w14:paraId="0047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269406C">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4</w:t>
            </w:r>
          </w:p>
        </w:tc>
        <w:tc>
          <w:tcPr>
            <w:tcW w:w="1027" w:type="pct"/>
            <w:shd w:val="clear" w:color="auto" w:fill="auto"/>
            <w:noWrap w:val="0"/>
            <w:vAlign w:val="center"/>
          </w:tcPr>
          <w:p w14:paraId="2213E11E">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音频处理器</w:t>
            </w:r>
          </w:p>
        </w:tc>
        <w:tc>
          <w:tcPr>
            <w:tcW w:w="371" w:type="pct"/>
            <w:shd w:val="clear" w:color="auto" w:fill="auto"/>
            <w:noWrap w:val="0"/>
            <w:vAlign w:val="center"/>
          </w:tcPr>
          <w:p w14:paraId="2C5E50D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2ED29CC2">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744F014F">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5100</w:t>
            </w:r>
          </w:p>
        </w:tc>
        <w:tc>
          <w:tcPr>
            <w:tcW w:w="463" w:type="pct"/>
            <w:noWrap w:val="0"/>
            <w:vAlign w:val="center"/>
          </w:tcPr>
          <w:p w14:paraId="380EA3D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5100</w:t>
            </w:r>
          </w:p>
        </w:tc>
        <w:tc>
          <w:tcPr>
            <w:tcW w:w="425" w:type="pct"/>
            <w:noWrap w:val="0"/>
            <w:vAlign w:val="center"/>
          </w:tcPr>
          <w:p w14:paraId="1AF1A9B6">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47582B1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153C03D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val="en-US" w:eastAsia="zh-CN"/>
              </w:rPr>
              <w:t>工业</w:t>
            </w:r>
          </w:p>
        </w:tc>
        <w:tc>
          <w:tcPr>
            <w:tcW w:w="554" w:type="pct"/>
            <w:vMerge w:val="continue"/>
            <w:noWrap w:val="0"/>
            <w:vAlign w:val="center"/>
          </w:tcPr>
          <w:p w14:paraId="0AB4E217">
            <w:pPr>
              <w:jc w:val="center"/>
              <w:rPr>
                <w:bCs/>
                <w:szCs w:val="21"/>
              </w:rPr>
            </w:pPr>
          </w:p>
        </w:tc>
      </w:tr>
      <w:tr w14:paraId="1688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40" w:type="pct"/>
            <w:noWrap w:val="0"/>
            <w:vAlign w:val="center"/>
          </w:tcPr>
          <w:p w14:paraId="73972B07">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5</w:t>
            </w:r>
          </w:p>
        </w:tc>
        <w:tc>
          <w:tcPr>
            <w:tcW w:w="1027" w:type="pct"/>
            <w:shd w:val="clear" w:color="auto" w:fill="auto"/>
            <w:noWrap w:val="0"/>
            <w:vAlign w:val="center"/>
          </w:tcPr>
          <w:p w14:paraId="6967A7DD">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大功率滤波时序器</w:t>
            </w:r>
          </w:p>
        </w:tc>
        <w:tc>
          <w:tcPr>
            <w:tcW w:w="371" w:type="pct"/>
            <w:shd w:val="clear" w:color="auto" w:fill="auto"/>
            <w:noWrap w:val="0"/>
            <w:vAlign w:val="center"/>
          </w:tcPr>
          <w:p w14:paraId="0D8DAB96">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44977486">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399EF394">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2600</w:t>
            </w:r>
          </w:p>
        </w:tc>
        <w:tc>
          <w:tcPr>
            <w:tcW w:w="463" w:type="pct"/>
            <w:noWrap w:val="0"/>
            <w:vAlign w:val="center"/>
          </w:tcPr>
          <w:p w14:paraId="3196ED1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2600</w:t>
            </w:r>
          </w:p>
        </w:tc>
        <w:tc>
          <w:tcPr>
            <w:tcW w:w="425" w:type="pct"/>
            <w:noWrap w:val="0"/>
            <w:vAlign w:val="center"/>
          </w:tcPr>
          <w:p w14:paraId="57103AE1">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083E380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24D6571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DCEAE57">
            <w:pPr>
              <w:jc w:val="center"/>
              <w:rPr>
                <w:bCs/>
                <w:szCs w:val="21"/>
              </w:rPr>
            </w:pPr>
          </w:p>
        </w:tc>
      </w:tr>
      <w:tr w14:paraId="592E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DD80F5F">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sz w:val="18"/>
                <w:szCs w:val="18"/>
                <w:u w:val="none"/>
                <w:lang w:val="en-US" w:eastAsia="zh-CN"/>
              </w:rPr>
              <w:t>6</w:t>
            </w:r>
          </w:p>
        </w:tc>
        <w:tc>
          <w:tcPr>
            <w:tcW w:w="1027" w:type="pct"/>
            <w:shd w:val="clear" w:color="auto" w:fill="auto"/>
            <w:noWrap w:val="0"/>
            <w:vAlign w:val="center"/>
          </w:tcPr>
          <w:p w14:paraId="0CBF83F7">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麦克风及</w:t>
            </w:r>
            <w:r>
              <w:rPr>
                <w:rFonts w:hint="eastAsia" w:ascii="宋体" w:hAnsi="宋体" w:eastAsia="宋体" w:cs="宋体"/>
                <w:i w:val="0"/>
                <w:iCs w:val="0"/>
                <w:color w:val="000000"/>
                <w:kern w:val="0"/>
                <w:sz w:val="18"/>
                <w:szCs w:val="18"/>
                <w:u w:val="none"/>
                <w:lang w:val="en-US" w:eastAsia="zh-CN" w:bidi="ar"/>
              </w:rPr>
              <w:t>无线架</w:t>
            </w:r>
          </w:p>
        </w:tc>
        <w:tc>
          <w:tcPr>
            <w:tcW w:w="371" w:type="pct"/>
            <w:shd w:val="clear" w:color="auto" w:fill="auto"/>
            <w:noWrap w:val="0"/>
            <w:vAlign w:val="center"/>
          </w:tcPr>
          <w:p w14:paraId="751F3116">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07FFC53C">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套</w:t>
            </w:r>
          </w:p>
        </w:tc>
        <w:tc>
          <w:tcPr>
            <w:tcW w:w="432" w:type="pct"/>
            <w:noWrap w:val="0"/>
            <w:vAlign w:val="center"/>
          </w:tcPr>
          <w:p w14:paraId="04AA62C3">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2950</w:t>
            </w:r>
          </w:p>
        </w:tc>
        <w:tc>
          <w:tcPr>
            <w:tcW w:w="463" w:type="pct"/>
            <w:noWrap w:val="0"/>
            <w:vAlign w:val="center"/>
          </w:tcPr>
          <w:p w14:paraId="25F5F57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2950</w:t>
            </w:r>
          </w:p>
        </w:tc>
        <w:tc>
          <w:tcPr>
            <w:tcW w:w="425" w:type="pct"/>
            <w:noWrap w:val="0"/>
            <w:vAlign w:val="center"/>
          </w:tcPr>
          <w:p w14:paraId="6E72A67F">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29C80AD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4E1D387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E500D31">
            <w:pPr>
              <w:jc w:val="center"/>
              <w:rPr>
                <w:bCs/>
                <w:szCs w:val="21"/>
              </w:rPr>
            </w:pPr>
          </w:p>
        </w:tc>
      </w:tr>
      <w:tr w14:paraId="214E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45D1EF6">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7</w:t>
            </w:r>
          </w:p>
        </w:tc>
        <w:tc>
          <w:tcPr>
            <w:tcW w:w="1027" w:type="pct"/>
            <w:shd w:val="clear" w:color="auto" w:fill="auto"/>
            <w:noWrap w:val="0"/>
            <w:vAlign w:val="center"/>
          </w:tcPr>
          <w:p w14:paraId="715FAA8E">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机柜</w:t>
            </w:r>
          </w:p>
        </w:tc>
        <w:tc>
          <w:tcPr>
            <w:tcW w:w="371" w:type="pct"/>
            <w:shd w:val="clear" w:color="auto" w:fill="auto"/>
            <w:noWrap w:val="0"/>
            <w:vAlign w:val="center"/>
          </w:tcPr>
          <w:p w14:paraId="6319C2C0">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57A4283F">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台</w:t>
            </w:r>
          </w:p>
        </w:tc>
        <w:tc>
          <w:tcPr>
            <w:tcW w:w="432" w:type="pct"/>
            <w:noWrap w:val="0"/>
            <w:vAlign w:val="center"/>
          </w:tcPr>
          <w:p w14:paraId="64C423A6">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1100</w:t>
            </w:r>
          </w:p>
        </w:tc>
        <w:tc>
          <w:tcPr>
            <w:tcW w:w="463" w:type="pct"/>
            <w:noWrap w:val="0"/>
            <w:vAlign w:val="center"/>
          </w:tcPr>
          <w:p w14:paraId="338420F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1100</w:t>
            </w:r>
          </w:p>
        </w:tc>
        <w:tc>
          <w:tcPr>
            <w:tcW w:w="425" w:type="pct"/>
            <w:noWrap w:val="0"/>
            <w:vAlign w:val="center"/>
          </w:tcPr>
          <w:p w14:paraId="1CFD2A40">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7292222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304040A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DC2300E">
            <w:pPr>
              <w:jc w:val="center"/>
              <w:rPr>
                <w:bCs/>
                <w:szCs w:val="21"/>
              </w:rPr>
            </w:pPr>
          </w:p>
        </w:tc>
      </w:tr>
      <w:tr w14:paraId="72F4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D1EF8FF">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8</w:t>
            </w:r>
          </w:p>
        </w:tc>
        <w:tc>
          <w:tcPr>
            <w:tcW w:w="1027" w:type="pct"/>
            <w:shd w:val="clear" w:color="auto" w:fill="auto"/>
            <w:noWrap w:val="0"/>
            <w:vAlign w:val="center"/>
          </w:tcPr>
          <w:p w14:paraId="4BBE0AAC">
            <w:pPr>
              <w:keepNext w:val="0"/>
              <w:keepLines w:val="0"/>
              <w:widowControl/>
              <w:suppressLineNumbers w:val="0"/>
              <w:jc w:val="center"/>
              <w:textAlignment w:val="center"/>
              <w:rPr>
                <w:rFonts w:hint="eastAsia"/>
                <w:bCs/>
                <w:szCs w:val="21"/>
              </w:rPr>
            </w:pPr>
            <w:r>
              <w:rPr>
                <w:rFonts w:hint="eastAsia" w:asciiTheme="majorEastAsia" w:hAnsiTheme="majorEastAsia" w:eastAsiaTheme="majorEastAsia" w:cstheme="majorEastAsia"/>
                <w:color w:val="auto"/>
                <w:sz w:val="18"/>
                <w:szCs w:val="18"/>
                <w:lang w:val="en-US" w:eastAsia="zh-CN"/>
              </w:rPr>
              <w:t>心理健康管理云服务平台系统</w:t>
            </w:r>
          </w:p>
        </w:tc>
        <w:tc>
          <w:tcPr>
            <w:tcW w:w="371" w:type="pct"/>
            <w:shd w:val="clear" w:color="auto" w:fill="auto"/>
            <w:noWrap w:val="0"/>
            <w:vAlign w:val="center"/>
          </w:tcPr>
          <w:p w14:paraId="646566D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w:t>
            </w:r>
          </w:p>
        </w:tc>
        <w:tc>
          <w:tcPr>
            <w:tcW w:w="386" w:type="pct"/>
            <w:shd w:val="clear" w:color="auto" w:fill="auto"/>
            <w:noWrap w:val="0"/>
            <w:vAlign w:val="center"/>
          </w:tcPr>
          <w:p w14:paraId="6223ACA0">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套</w:t>
            </w:r>
          </w:p>
        </w:tc>
        <w:tc>
          <w:tcPr>
            <w:tcW w:w="432" w:type="pct"/>
            <w:noWrap w:val="0"/>
            <w:vAlign w:val="center"/>
          </w:tcPr>
          <w:p w14:paraId="1D9CDA21">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20000</w:t>
            </w:r>
          </w:p>
        </w:tc>
        <w:tc>
          <w:tcPr>
            <w:tcW w:w="463" w:type="pct"/>
            <w:noWrap w:val="0"/>
            <w:vAlign w:val="center"/>
          </w:tcPr>
          <w:p w14:paraId="2786F31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20000</w:t>
            </w:r>
          </w:p>
        </w:tc>
        <w:tc>
          <w:tcPr>
            <w:tcW w:w="425" w:type="pct"/>
            <w:noWrap w:val="0"/>
            <w:vAlign w:val="center"/>
          </w:tcPr>
          <w:p w14:paraId="392F0AFF">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4789688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062AA0C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B935F7B">
            <w:pPr>
              <w:jc w:val="center"/>
              <w:rPr>
                <w:bCs/>
                <w:szCs w:val="21"/>
              </w:rPr>
            </w:pPr>
          </w:p>
        </w:tc>
      </w:tr>
      <w:tr w14:paraId="4C18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268C3C6">
            <w:pPr>
              <w:keepNext w:val="0"/>
              <w:keepLines w:val="0"/>
              <w:widowControl/>
              <w:suppressLineNumbers w:val="0"/>
              <w:jc w:val="center"/>
              <w:textAlignment w:val="center"/>
              <w:rPr>
                <w:rFonts w:hint="eastAsia"/>
                <w:b/>
                <w:bCs/>
                <w:szCs w:val="21"/>
                <w:highlight w:val="yellow"/>
              </w:rPr>
            </w:pPr>
            <w:r>
              <w:rPr>
                <w:rFonts w:hint="eastAsia" w:ascii="宋体" w:hAnsi="宋体" w:cs="宋体"/>
                <w:b/>
                <w:bCs/>
                <w:i w:val="0"/>
                <w:iCs w:val="0"/>
                <w:color w:val="000000"/>
                <w:kern w:val="0"/>
                <w:sz w:val="18"/>
                <w:szCs w:val="18"/>
                <w:highlight w:val="yellow"/>
                <w:u w:val="none"/>
                <w:lang w:val="en-US" w:eastAsia="zh-CN" w:bidi="ar"/>
              </w:rPr>
              <w:t>9</w:t>
            </w:r>
          </w:p>
        </w:tc>
        <w:tc>
          <w:tcPr>
            <w:tcW w:w="1027" w:type="pct"/>
            <w:shd w:val="clear" w:color="auto" w:fill="auto"/>
            <w:noWrap w:val="0"/>
            <w:vAlign w:val="center"/>
          </w:tcPr>
          <w:p w14:paraId="125BF8D0">
            <w:pPr>
              <w:keepNext w:val="0"/>
              <w:keepLines w:val="0"/>
              <w:widowControl/>
              <w:suppressLineNumbers w:val="0"/>
              <w:jc w:val="center"/>
              <w:textAlignment w:val="center"/>
              <w:rPr>
                <w:rFonts w:hint="eastAsia"/>
                <w:b/>
                <w:bCs/>
                <w:szCs w:val="21"/>
                <w:highlight w:val="yellow"/>
              </w:rPr>
            </w:pPr>
            <w:r>
              <w:rPr>
                <w:rFonts w:hint="eastAsia" w:asciiTheme="minorEastAsia" w:hAnsiTheme="minorEastAsia" w:eastAsiaTheme="minorEastAsia" w:cstheme="minorEastAsia"/>
                <w:b/>
                <w:bCs/>
                <w:i w:val="0"/>
                <w:iCs w:val="0"/>
                <w:color w:val="FF0000"/>
                <w:kern w:val="0"/>
                <w:sz w:val="18"/>
                <w:szCs w:val="18"/>
                <w:highlight w:val="yellow"/>
                <w:u w:val="none"/>
                <w:lang w:val="en-US" w:eastAsia="zh-CN" w:bidi="ar"/>
              </w:rPr>
              <w:t>教育装备管理软件</w:t>
            </w:r>
          </w:p>
        </w:tc>
        <w:tc>
          <w:tcPr>
            <w:tcW w:w="371" w:type="pct"/>
            <w:shd w:val="clear" w:color="auto" w:fill="auto"/>
            <w:noWrap w:val="0"/>
            <w:vAlign w:val="center"/>
          </w:tcPr>
          <w:p w14:paraId="7BC5B60A">
            <w:pPr>
              <w:keepNext w:val="0"/>
              <w:keepLines w:val="0"/>
              <w:widowControl/>
              <w:suppressLineNumbers w:val="0"/>
              <w:jc w:val="center"/>
              <w:textAlignment w:val="center"/>
              <w:rPr>
                <w:rFonts w:hint="eastAsia"/>
                <w:b/>
                <w:bCs/>
                <w:szCs w:val="21"/>
                <w:highlight w:val="yellow"/>
                <w:lang w:val="en-US" w:eastAsia="zh-CN"/>
              </w:rPr>
            </w:pPr>
            <w:r>
              <w:rPr>
                <w:rFonts w:hint="eastAsia" w:asciiTheme="minorEastAsia" w:hAnsiTheme="minorEastAsia" w:eastAsiaTheme="minorEastAsia" w:cstheme="minorEastAsia"/>
                <w:b/>
                <w:bCs/>
                <w:i w:val="0"/>
                <w:iCs w:val="0"/>
                <w:color w:val="auto"/>
                <w:kern w:val="0"/>
                <w:sz w:val="18"/>
                <w:szCs w:val="18"/>
                <w:highlight w:val="yellow"/>
                <w:u w:val="none"/>
                <w:lang w:val="en-US" w:eastAsia="zh-CN" w:bidi="ar"/>
              </w:rPr>
              <w:t>1</w:t>
            </w:r>
          </w:p>
        </w:tc>
        <w:tc>
          <w:tcPr>
            <w:tcW w:w="386" w:type="pct"/>
            <w:shd w:val="clear" w:color="auto" w:fill="auto"/>
            <w:noWrap w:val="0"/>
            <w:vAlign w:val="center"/>
          </w:tcPr>
          <w:p w14:paraId="768DE900">
            <w:pPr>
              <w:keepNext w:val="0"/>
              <w:keepLines w:val="0"/>
              <w:widowControl/>
              <w:suppressLineNumbers w:val="0"/>
              <w:jc w:val="center"/>
              <w:textAlignment w:val="center"/>
              <w:rPr>
                <w:rFonts w:hint="eastAsia"/>
                <w:b/>
                <w:bCs/>
                <w:szCs w:val="21"/>
                <w:highlight w:val="yellow"/>
              </w:rPr>
            </w:pPr>
            <w:r>
              <w:rPr>
                <w:rFonts w:hint="eastAsia" w:asciiTheme="minorEastAsia" w:hAnsiTheme="minorEastAsia" w:eastAsiaTheme="minorEastAsia" w:cstheme="minorEastAsia"/>
                <w:b/>
                <w:bCs/>
                <w:i w:val="0"/>
                <w:iCs w:val="0"/>
                <w:color w:val="auto"/>
                <w:kern w:val="0"/>
                <w:sz w:val="18"/>
                <w:szCs w:val="18"/>
                <w:highlight w:val="yellow"/>
                <w:u w:val="none"/>
                <w:lang w:val="en-US" w:eastAsia="zh-CN" w:bidi="ar"/>
              </w:rPr>
              <w:t>套</w:t>
            </w:r>
          </w:p>
        </w:tc>
        <w:tc>
          <w:tcPr>
            <w:tcW w:w="432" w:type="pct"/>
            <w:noWrap w:val="0"/>
            <w:vAlign w:val="center"/>
          </w:tcPr>
          <w:p w14:paraId="5E706AFF">
            <w:pPr>
              <w:keepNext w:val="0"/>
              <w:keepLines w:val="0"/>
              <w:widowControl/>
              <w:suppressLineNumbers w:val="0"/>
              <w:jc w:val="center"/>
              <w:textAlignment w:val="bottom"/>
              <w:rPr>
                <w:rFonts w:hint="eastAsia"/>
                <w:b/>
                <w:bCs/>
                <w:szCs w:val="21"/>
                <w:highlight w:val="yellow"/>
              </w:rPr>
            </w:pPr>
            <w:r>
              <w:rPr>
                <w:rFonts w:hint="eastAsia" w:ascii="宋体" w:hAnsi="宋体" w:eastAsia="宋体" w:cs="宋体"/>
                <w:b/>
                <w:bCs/>
                <w:i w:val="0"/>
                <w:iCs w:val="0"/>
                <w:color w:val="000000"/>
                <w:kern w:val="0"/>
                <w:sz w:val="18"/>
                <w:szCs w:val="18"/>
                <w:highlight w:val="yellow"/>
                <w:u w:val="none"/>
                <w:lang w:val="en-US" w:eastAsia="zh-CN" w:bidi="ar"/>
              </w:rPr>
              <w:t>10000</w:t>
            </w:r>
          </w:p>
        </w:tc>
        <w:tc>
          <w:tcPr>
            <w:tcW w:w="463" w:type="pct"/>
            <w:noWrap w:val="0"/>
            <w:vAlign w:val="center"/>
          </w:tcPr>
          <w:p w14:paraId="374C5C34">
            <w:pPr>
              <w:keepNext w:val="0"/>
              <w:keepLines w:val="0"/>
              <w:widowControl/>
              <w:suppressLineNumbers w:val="0"/>
              <w:jc w:val="center"/>
              <w:textAlignment w:val="bottom"/>
              <w:rPr>
                <w:rFonts w:hint="eastAsia"/>
                <w:b/>
                <w:bCs/>
                <w:szCs w:val="21"/>
                <w:highlight w:val="yellow"/>
                <w:lang w:val="en-US" w:eastAsia="zh-CN"/>
              </w:rPr>
            </w:pPr>
            <w:r>
              <w:rPr>
                <w:rFonts w:hint="eastAsia" w:ascii="宋体" w:hAnsi="宋体" w:eastAsia="宋体" w:cs="宋体"/>
                <w:b/>
                <w:bCs/>
                <w:i w:val="0"/>
                <w:iCs w:val="0"/>
                <w:color w:val="000000"/>
                <w:kern w:val="0"/>
                <w:sz w:val="18"/>
                <w:szCs w:val="18"/>
                <w:highlight w:val="yellow"/>
                <w:u w:val="none"/>
                <w:lang w:val="en-US" w:eastAsia="zh-CN" w:bidi="ar"/>
              </w:rPr>
              <w:t>10000</w:t>
            </w:r>
          </w:p>
        </w:tc>
        <w:tc>
          <w:tcPr>
            <w:tcW w:w="425" w:type="pct"/>
            <w:noWrap w:val="0"/>
            <w:vAlign w:val="center"/>
          </w:tcPr>
          <w:p w14:paraId="743FE7B7">
            <w:pPr>
              <w:jc w:val="center"/>
              <w:rPr>
                <w:rFonts w:hint="eastAsia"/>
                <w:b/>
                <w:bCs/>
                <w:color w:val="FF0000"/>
                <w:szCs w:val="21"/>
                <w:highlight w:val="yellow"/>
                <w:lang w:val="en-US" w:eastAsia="zh-CN"/>
              </w:rPr>
            </w:pPr>
            <w:r>
              <w:rPr>
                <w:rFonts w:hint="eastAsia"/>
                <w:b/>
                <w:bCs/>
                <w:color w:val="FF0000"/>
                <w:szCs w:val="21"/>
                <w:highlight w:val="yellow"/>
                <w:lang w:val="en-US" w:eastAsia="zh-CN"/>
              </w:rPr>
              <w:t>拒绝进口</w:t>
            </w:r>
          </w:p>
        </w:tc>
        <w:tc>
          <w:tcPr>
            <w:tcW w:w="648" w:type="pct"/>
            <w:noWrap w:val="0"/>
            <w:vAlign w:val="center"/>
          </w:tcPr>
          <w:p w14:paraId="1C11F406">
            <w:pPr>
              <w:jc w:val="center"/>
              <w:rPr>
                <w:rFonts w:hint="eastAsia" w:ascii="宋体" w:hAnsi="宋体" w:cs="宋体"/>
                <w:b/>
                <w:bCs/>
                <w:color w:val="FF0000"/>
                <w:kern w:val="0"/>
                <w:sz w:val="21"/>
                <w:szCs w:val="21"/>
                <w:highlight w:val="yellow"/>
                <w:lang w:val="en-US" w:eastAsia="zh-CN"/>
              </w:rPr>
            </w:pPr>
            <w:r>
              <w:rPr>
                <w:rFonts w:hint="eastAsia" w:ascii="宋体" w:hAnsi="宋体" w:cs="宋体"/>
                <w:b/>
                <w:bCs/>
                <w:color w:val="FF0000"/>
                <w:kern w:val="0"/>
                <w:sz w:val="21"/>
                <w:szCs w:val="21"/>
                <w:highlight w:val="yellow"/>
                <w:lang w:val="en-US" w:eastAsia="zh-CN"/>
              </w:rPr>
              <w:t>否</w:t>
            </w:r>
          </w:p>
        </w:tc>
        <w:tc>
          <w:tcPr>
            <w:tcW w:w="450" w:type="pct"/>
            <w:noWrap w:val="0"/>
            <w:vAlign w:val="center"/>
          </w:tcPr>
          <w:p w14:paraId="17D638DB">
            <w:pPr>
              <w:jc w:val="center"/>
              <w:rPr>
                <w:rFonts w:hint="eastAsia" w:ascii="宋体" w:hAnsi="宋体" w:cs="宋体"/>
                <w:b/>
                <w:bCs/>
                <w:color w:val="FF0000"/>
                <w:kern w:val="0"/>
                <w:sz w:val="21"/>
                <w:szCs w:val="21"/>
                <w:highlight w:val="yellow"/>
                <w:lang w:eastAsia="zh-CN"/>
              </w:rPr>
            </w:pPr>
            <w:r>
              <w:rPr>
                <w:rFonts w:hint="eastAsia" w:ascii="宋体" w:hAnsi="宋体" w:cs="宋体"/>
                <w:b/>
                <w:bCs/>
                <w:color w:val="FF0000"/>
                <w:kern w:val="0"/>
                <w:sz w:val="21"/>
                <w:szCs w:val="21"/>
                <w:highlight w:val="yellow"/>
                <w:lang w:eastAsia="zh-CN"/>
              </w:rPr>
              <w:t>工业</w:t>
            </w:r>
          </w:p>
        </w:tc>
        <w:tc>
          <w:tcPr>
            <w:tcW w:w="554" w:type="pct"/>
            <w:vMerge w:val="continue"/>
            <w:noWrap w:val="0"/>
            <w:vAlign w:val="center"/>
          </w:tcPr>
          <w:p w14:paraId="30178BD0">
            <w:pPr>
              <w:jc w:val="center"/>
              <w:rPr>
                <w:bCs/>
                <w:szCs w:val="21"/>
              </w:rPr>
            </w:pPr>
          </w:p>
        </w:tc>
      </w:tr>
      <w:tr w14:paraId="73DD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126B226">
            <w:pPr>
              <w:keepNext w:val="0"/>
              <w:keepLines w:val="0"/>
              <w:widowControl/>
              <w:suppressLineNumbers w:val="0"/>
              <w:jc w:val="center"/>
              <w:textAlignment w:val="center"/>
              <w:rPr>
                <w:rFonts w:hint="eastAsia"/>
                <w:bCs/>
                <w:szCs w:val="21"/>
              </w:rPr>
            </w:pPr>
            <w:r>
              <w:rPr>
                <w:rFonts w:hint="eastAsia" w:ascii="宋体" w:hAnsi="宋体" w:cs="宋体"/>
                <w:i w:val="0"/>
                <w:iCs w:val="0"/>
                <w:color w:val="000000"/>
                <w:kern w:val="0"/>
                <w:sz w:val="18"/>
                <w:szCs w:val="18"/>
                <w:u w:val="none"/>
                <w:lang w:val="en-US" w:eastAsia="zh-CN" w:bidi="ar"/>
              </w:rPr>
              <w:t>10</w:t>
            </w:r>
          </w:p>
        </w:tc>
        <w:tc>
          <w:tcPr>
            <w:tcW w:w="1027" w:type="pct"/>
            <w:shd w:val="clear" w:color="auto" w:fill="auto"/>
            <w:noWrap w:val="0"/>
            <w:vAlign w:val="center"/>
          </w:tcPr>
          <w:p w14:paraId="3BED3BD8">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墙面艺术漆</w:t>
            </w:r>
          </w:p>
        </w:tc>
        <w:tc>
          <w:tcPr>
            <w:tcW w:w="371" w:type="pct"/>
            <w:shd w:val="clear" w:color="auto" w:fill="auto"/>
            <w:noWrap w:val="0"/>
            <w:vAlign w:val="center"/>
          </w:tcPr>
          <w:p w14:paraId="781ABAD6">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386" w:type="pct"/>
            <w:shd w:val="clear" w:color="auto" w:fill="auto"/>
            <w:noWrap w:val="0"/>
            <w:vAlign w:val="center"/>
          </w:tcPr>
          <w:p w14:paraId="234C20B5">
            <w:pPr>
              <w:keepNext w:val="0"/>
              <w:keepLines w:val="0"/>
              <w:widowControl/>
              <w:suppressLineNumbers w:val="0"/>
              <w:jc w:val="center"/>
              <w:textAlignment w:val="center"/>
              <w:rPr>
                <w:rFonts w:hint="eastAsia"/>
                <w:bCs/>
                <w:szCs w:val="21"/>
              </w:rPr>
            </w:pPr>
            <w:r>
              <w:rPr>
                <w:rFonts w:hint="eastAsia" w:ascii="宋体" w:hAnsi="宋体" w:eastAsia="宋体" w:cs="宋体"/>
                <w:i w:val="0"/>
                <w:iCs w:val="0"/>
                <w:color w:val="000000"/>
                <w:kern w:val="0"/>
                <w:sz w:val="18"/>
                <w:szCs w:val="18"/>
                <w:u w:val="none"/>
                <w:lang w:val="en-US" w:eastAsia="zh-CN" w:bidi="ar"/>
              </w:rPr>
              <w:t>平方</w:t>
            </w:r>
          </w:p>
        </w:tc>
        <w:tc>
          <w:tcPr>
            <w:tcW w:w="432" w:type="pct"/>
            <w:noWrap w:val="0"/>
            <w:vAlign w:val="center"/>
          </w:tcPr>
          <w:p w14:paraId="16D61403">
            <w:pPr>
              <w:keepNext w:val="0"/>
              <w:keepLines w:val="0"/>
              <w:widowControl/>
              <w:suppressLineNumbers w:val="0"/>
              <w:jc w:val="center"/>
              <w:textAlignment w:val="bottom"/>
              <w:rPr>
                <w:rFonts w:hint="eastAsia"/>
                <w:bCs/>
                <w:szCs w:val="21"/>
              </w:rPr>
            </w:pPr>
            <w:r>
              <w:rPr>
                <w:rFonts w:hint="eastAsia" w:ascii="宋体" w:hAnsi="宋体" w:eastAsia="宋体" w:cs="宋体"/>
                <w:i w:val="0"/>
                <w:iCs w:val="0"/>
                <w:color w:val="000000"/>
                <w:kern w:val="0"/>
                <w:sz w:val="18"/>
                <w:szCs w:val="18"/>
                <w:u w:val="none"/>
                <w:lang w:val="en-US" w:eastAsia="zh-CN" w:bidi="ar"/>
              </w:rPr>
              <w:t>150</w:t>
            </w:r>
          </w:p>
        </w:tc>
        <w:tc>
          <w:tcPr>
            <w:tcW w:w="463" w:type="pct"/>
            <w:noWrap w:val="0"/>
            <w:vAlign w:val="center"/>
          </w:tcPr>
          <w:p w14:paraId="23CD62C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7200</w:t>
            </w:r>
          </w:p>
        </w:tc>
        <w:tc>
          <w:tcPr>
            <w:tcW w:w="425" w:type="pct"/>
            <w:noWrap w:val="0"/>
            <w:vAlign w:val="center"/>
          </w:tcPr>
          <w:p w14:paraId="0F89D80F">
            <w:pPr>
              <w:jc w:val="center"/>
              <w:rPr>
                <w:rFonts w:hint="eastAsia"/>
                <w:b/>
                <w:bCs/>
                <w:color w:val="FF0000"/>
                <w:szCs w:val="21"/>
                <w:lang w:val="en-US" w:eastAsia="zh-CN"/>
              </w:rPr>
            </w:pPr>
            <w:r>
              <w:rPr>
                <w:rFonts w:hint="eastAsia"/>
                <w:b/>
                <w:bCs/>
                <w:color w:val="FF0000"/>
                <w:szCs w:val="21"/>
                <w:lang w:val="en-US" w:eastAsia="zh-CN"/>
              </w:rPr>
              <w:t>拒绝进口</w:t>
            </w:r>
          </w:p>
        </w:tc>
        <w:tc>
          <w:tcPr>
            <w:tcW w:w="648" w:type="pct"/>
            <w:noWrap w:val="0"/>
            <w:vAlign w:val="center"/>
          </w:tcPr>
          <w:p w14:paraId="5A407FF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450" w:type="pct"/>
            <w:noWrap w:val="0"/>
            <w:vAlign w:val="center"/>
          </w:tcPr>
          <w:p w14:paraId="05C26F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F89D733">
            <w:pPr>
              <w:jc w:val="center"/>
              <w:rPr>
                <w:bCs/>
                <w:szCs w:val="21"/>
              </w:rPr>
            </w:pPr>
          </w:p>
        </w:tc>
      </w:tr>
      <w:tr w14:paraId="3942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4FB802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11</w:t>
            </w:r>
          </w:p>
        </w:tc>
        <w:tc>
          <w:tcPr>
            <w:tcW w:w="1027" w:type="pct"/>
            <w:shd w:val="clear" w:color="auto" w:fill="auto"/>
            <w:noWrap w:val="0"/>
            <w:vAlign w:val="center"/>
          </w:tcPr>
          <w:p w14:paraId="11C92CA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定制木</w:t>
            </w:r>
            <w:r>
              <w:rPr>
                <w:rFonts w:hint="eastAsia" w:ascii="宋体" w:hAnsi="宋体" w:eastAsia="宋体" w:cs="宋体"/>
                <w:i w:val="0"/>
                <w:iCs w:val="0"/>
                <w:color w:val="000000"/>
                <w:kern w:val="0"/>
                <w:sz w:val="18"/>
                <w:szCs w:val="18"/>
                <w:u w:val="none"/>
                <w:lang w:val="en-US" w:eastAsia="zh-CN" w:bidi="ar"/>
              </w:rPr>
              <w:t>门</w:t>
            </w:r>
          </w:p>
        </w:tc>
        <w:tc>
          <w:tcPr>
            <w:tcW w:w="371" w:type="pct"/>
            <w:shd w:val="clear" w:color="auto" w:fill="auto"/>
            <w:noWrap w:val="0"/>
            <w:vAlign w:val="center"/>
          </w:tcPr>
          <w:p w14:paraId="3FC08DDC">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51D6C70D">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2"/>
                <w:sz w:val="18"/>
                <w:szCs w:val="18"/>
                <w:u w:val="none"/>
                <w:lang w:val="en-US" w:eastAsia="zh-CN" w:bidi="ar-SA"/>
              </w:rPr>
              <w:t>樘</w:t>
            </w:r>
          </w:p>
        </w:tc>
        <w:tc>
          <w:tcPr>
            <w:tcW w:w="432" w:type="pct"/>
            <w:noWrap w:val="0"/>
            <w:vAlign w:val="center"/>
          </w:tcPr>
          <w:p w14:paraId="7AEB6B7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463" w:type="pct"/>
            <w:noWrap w:val="0"/>
            <w:vAlign w:val="center"/>
          </w:tcPr>
          <w:p w14:paraId="576A962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4000</w:t>
            </w:r>
          </w:p>
        </w:tc>
        <w:tc>
          <w:tcPr>
            <w:tcW w:w="425" w:type="pct"/>
            <w:noWrap w:val="0"/>
            <w:vAlign w:val="center"/>
          </w:tcPr>
          <w:p w14:paraId="4D10684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29F2FC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A790A0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F3A1FDE">
            <w:pPr>
              <w:jc w:val="center"/>
              <w:rPr>
                <w:bCs/>
                <w:szCs w:val="21"/>
              </w:rPr>
            </w:pPr>
          </w:p>
        </w:tc>
      </w:tr>
      <w:tr w14:paraId="7744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3322CE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12</w:t>
            </w:r>
          </w:p>
        </w:tc>
        <w:tc>
          <w:tcPr>
            <w:tcW w:w="1027" w:type="pct"/>
            <w:shd w:val="clear" w:color="auto" w:fill="auto"/>
            <w:noWrap w:val="0"/>
            <w:vAlign w:val="center"/>
          </w:tcPr>
          <w:p w14:paraId="41DEC61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背景墙展示板</w:t>
            </w:r>
          </w:p>
        </w:tc>
        <w:tc>
          <w:tcPr>
            <w:tcW w:w="371" w:type="pct"/>
            <w:shd w:val="clear" w:color="auto" w:fill="auto"/>
            <w:noWrap w:val="0"/>
            <w:vAlign w:val="center"/>
          </w:tcPr>
          <w:p w14:paraId="23A078F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w:t>
            </w:r>
          </w:p>
        </w:tc>
        <w:tc>
          <w:tcPr>
            <w:tcW w:w="386" w:type="pct"/>
            <w:shd w:val="clear" w:color="auto" w:fill="auto"/>
            <w:noWrap w:val="0"/>
            <w:vAlign w:val="center"/>
          </w:tcPr>
          <w:p w14:paraId="65FB957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项</w:t>
            </w:r>
          </w:p>
        </w:tc>
        <w:tc>
          <w:tcPr>
            <w:tcW w:w="432" w:type="pct"/>
            <w:noWrap w:val="0"/>
            <w:vAlign w:val="center"/>
          </w:tcPr>
          <w:p w14:paraId="6D07CBD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33000</w:t>
            </w:r>
          </w:p>
        </w:tc>
        <w:tc>
          <w:tcPr>
            <w:tcW w:w="463" w:type="pct"/>
            <w:noWrap w:val="0"/>
            <w:vAlign w:val="center"/>
          </w:tcPr>
          <w:p w14:paraId="1DD5251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33000</w:t>
            </w:r>
          </w:p>
        </w:tc>
        <w:tc>
          <w:tcPr>
            <w:tcW w:w="425" w:type="pct"/>
            <w:noWrap w:val="0"/>
            <w:vAlign w:val="center"/>
          </w:tcPr>
          <w:p w14:paraId="6308AE6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58ADF0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6FC7E9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139D298">
            <w:pPr>
              <w:jc w:val="center"/>
              <w:rPr>
                <w:bCs/>
                <w:szCs w:val="21"/>
              </w:rPr>
            </w:pPr>
          </w:p>
        </w:tc>
      </w:tr>
      <w:tr w14:paraId="28A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617046A">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13</w:t>
            </w:r>
          </w:p>
        </w:tc>
        <w:tc>
          <w:tcPr>
            <w:tcW w:w="1027" w:type="pct"/>
            <w:shd w:val="clear" w:color="auto" w:fill="auto"/>
            <w:noWrap w:val="0"/>
            <w:vAlign w:val="center"/>
          </w:tcPr>
          <w:p w14:paraId="161D05D1">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地台</w:t>
            </w:r>
          </w:p>
        </w:tc>
        <w:tc>
          <w:tcPr>
            <w:tcW w:w="371" w:type="pct"/>
            <w:shd w:val="clear" w:color="auto" w:fill="auto"/>
            <w:noWrap w:val="0"/>
            <w:vAlign w:val="center"/>
          </w:tcPr>
          <w:p w14:paraId="70FC886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w:t>
            </w:r>
          </w:p>
        </w:tc>
        <w:tc>
          <w:tcPr>
            <w:tcW w:w="386" w:type="pct"/>
            <w:shd w:val="clear" w:color="auto" w:fill="auto"/>
            <w:noWrap w:val="0"/>
            <w:vAlign w:val="center"/>
          </w:tcPr>
          <w:p w14:paraId="6083332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2"/>
                <w:sz w:val="18"/>
                <w:szCs w:val="18"/>
                <w:u w:val="none"/>
                <w:lang w:val="en-US" w:eastAsia="zh-CN" w:bidi="ar-SA"/>
              </w:rPr>
              <w:t>项</w:t>
            </w:r>
          </w:p>
        </w:tc>
        <w:tc>
          <w:tcPr>
            <w:tcW w:w="432" w:type="pct"/>
            <w:noWrap w:val="0"/>
            <w:vAlign w:val="center"/>
          </w:tcPr>
          <w:p w14:paraId="7A19181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22000</w:t>
            </w:r>
          </w:p>
        </w:tc>
        <w:tc>
          <w:tcPr>
            <w:tcW w:w="463" w:type="pct"/>
            <w:noWrap w:val="0"/>
            <w:vAlign w:val="center"/>
          </w:tcPr>
          <w:p w14:paraId="67CDB1E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22000</w:t>
            </w:r>
          </w:p>
        </w:tc>
        <w:tc>
          <w:tcPr>
            <w:tcW w:w="425" w:type="pct"/>
            <w:noWrap w:val="0"/>
            <w:vAlign w:val="center"/>
          </w:tcPr>
          <w:p w14:paraId="34D2A30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A379145">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0E860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74BEF57">
            <w:pPr>
              <w:jc w:val="center"/>
              <w:rPr>
                <w:bCs/>
                <w:szCs w:val="21"/>
              </w:rPr>
            </w:pPr>
          </w:p>
        </w:tc>
      </w:tr>
      <w:tr w14:paraId="0AD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E4F323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14</w:t>
            </w:r>
          </w:p>
        </w:tc>
        <w:tc>
          <w:tcPr>
            <w:tcW w:w="1027" w:type="pct"/>
            <w:shd w:val="clear" w:color="auto" w:fill="auto"/>
            <w:noWrap w:val="0"/>
            <w:vAlign w:val="center"/>
          </w:tcPr>
          <w:p w14:paraId="4560C527">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地贴</w:t>
            </w:r>
          </w:p>
        </w:tc>
        <w:tc>
          <w:tcPr>
            <w:tcW w:w="371" w:type="pct"/>
            <w:shd w:val="clear" w:color="auto" w:fill="auto"/>
            <w:noWrap w:val="0"/>
            <w:vAlign w:val="center"/>
          </w:tcPr>
          <w:p w14:paraId="6A6F0780">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5E622185">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432" w:type="pct"/>
            <w:noWrap w:val="0"/>
            <w:vAlign w:val="center"/>
          </w:tcPr>
          <w:p w14:paraId="2B3C491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3800</w:t>
            </w:r>
          </w:p>
        </w:tc>
        <w:tc>
          <w:tcPr>
            <w:tcW w:w="463" w:type="pct"/>
            <w:noWrap w:val="0"/>
            <w:vAlign w:val="center"/>
          </w:tcPr>
          <w:p w14:paraId="03638B5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3800</w:t>
            </w:r>
          </w:p>
        </w:tc>
        <w:tc>
          <w:tcPr>
            <w:tcW w:w="425" w:type="pct"/>
            <w:noWrap w:val="0"/>
            <w:vAlign w:val="center"/>
          </w:tcPr>
          <w:p w14:paraId="12AC3D7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A9F50C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15DC7C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1B60D0A">
            <w:pPr>
              <w:jc w:val="center"/>
              <w:rPr>
                <w:bCs/>
                <w:szCs w:val="21"/>
              </w:rPr>
            </w:pPr>
          </w:p>
        </w:tc>
      </w:tr>
      <w:tr w14:paraId="38F8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C58BDA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15</w:t>
            </w:r>
          </w:p>
        </w:tc>
        <w:tc>
          <w:tcPr>
            <w:tcW w:w="1027" w:type="pct"/>
            <w:shd w:val="clear" w:color="auto" w:fill="auto"/>
            <w:noWrap w:val="0"/>
            <w:vAlign w:val="center"/>
          </w:tcPr>
          <w:p w14:paraId="6D3F66E8">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磁吸板</w:t>
            </w:r>
          </w:p>
        </w:tc>
        <w:tc>
          <w:tcPr>
            <w:tcW w:w="371" w:type="pct"/>
            <w:shd w:val="clear" w:color="auto" w:fill="auto"/>
            <w:noWrap w:val="0"/>
            <w:vAlign w:val="center"/>
          </w:tcPr>
          <w:p w14:paraId="39CEDFC7">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86" w:type="pct"/>
            <w:shd w:val="clear" w:color="auto" w:fill="auto"/>
            <w:noWrap w:val="0"/>
            <w:vAlign w:val="center"/>
          </w:tcPr>
          <w:p w14:paraId="2F46911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项</w:t>
            </w:r>
          </w:p>
        </w:tc>
        <w:tc>
          <w:tcPr>
            <w:tcW w:w="432" w:type="pct"/>
            <w:noWrap w:val="0"/>
            <w:vAlign w:val="center"/>
          </w:tcPr>
          <w:p w14:paraId="2125D12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5100</w:t>
            </w:r>
          </w:p>
        </w:tc>
        <w:tc>
          <w:tcPr>
            <w:tcW w:w="463" w:type="pct"/>
            <w:noWrap w:val="0"/>
            <w:vAlign w:val="center"/>
          </w:tcPr>
          <w:p w14:paraId="700CF85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5100</w:t>
            </w:r>
          </w:p>
        </w:tc>
        <w:tc>
          <w:tcPr>
            <w:tcW w:w="425" w:type="pct"/>
            <w:noWrap w:val="0"/>
            <w:vAlign w:val="center"/>
          </w:tcPr>
          <w:p w14:paraId="00F964DE">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39EA4C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DD9E58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7EEB4D3">
            <w:pPr>
              <w:jc w:val="center"/>
              <w:rPr>
                <w:bCs/>
                <w:szCs w:val="21"/>
              </w:rPr>
            </w:pPr>
          </w:p>
        </w:tc>
      </w:tr>
      <w:tr w14:paraId="45A2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364CA2D">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16</w:t>
            </w:r>
          </w:p>
        </w:tc>
        <w:tc>
          <w:tcPr>
            <w:tcW w:w="1027" w:type="pct"/>
            <w:shd w:val="clear" w:color="auto" w:fill="auto"/>
            <w:noWrap w:val="0"/>
            <w:vAlign w:val="center"/>
          </w:tcPr>
          <w:p w14:paraId="51415DCD">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壁挂架</w:t>
            </w:r>
          </w:p>
        </w:tc>
        <w:tc>
          <w:tcPr>
            <w:tcW w:w="371" w:type="pct"/>
            <w:shd w:val="clear" w:color="auto" w:fill="auto"/>
            <w:noWrap w:val="0"/>
            <w:vAlign w:val="center"/>
          </w:tcPr>
          <w:p w14:paraId="3A24C0AF">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386" w:type="pct"/>
            <w:shd w:val="clear" w:color="auto" w:fill="auto"/>
            <w:noWrap w:val="0"/>
            <w:vAlign w:val="center"/>
          </w:tcPr>
          <w:p w14:paraId="0D96BDAF">
            <w:pPr>
              <w:keepNext w:val="0"/>
              <w:keepLines w:val="0"/>
              <w:widowControl/>
              <w:suppressLineNumbers w:val="0"/>
              <w:jc w:val="center"/>
              <w:textAlignment w:val="center"/>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套</w:t>
            </w:r>
          </w:p>
        </w:tc>
        <w:tc>
          <w:tcPr>
            <w:tcW w:w="432" w:type="pct"/>
            <w:noWrap w:val="0"/>
            <w:vAlign w:val="center"/>
          </w:tcPr>
          <w:p w14:paraId="049CACB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240</w:t>
            </w:r>
          </w:p>
        </w:tc>
        <w:tc>
          <w:tcPr>
            <w:tcW w:w="463" w:type="pct"/>
            <w:noWrap w:val="0"/>
            <w:vAlign w:val="center"/>
          </w:tcPr>
          <w:p w14:paraId="46B9BF9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960</w:t>
            </w:r>
          </w:p>
        </w:tc>
        <w:tc>
          <w:tcPr>
            <w:tcW w:w="425" w:type="pct"/>
            <w:noWrap w:val="0"/>
            <w:vAlign w:val="center"/>
          </w:tcPr>
          <w:p w14:paraId="47C5A96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A64676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63B1FD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C05A805">
            <w:pPr>
              <w:jc w:val="center"/>
              <w:rPr>
                <w:bCs/>
                <w:szCs w:val="21"/>
              </w:rPr>
            </w:pPr>
          </w:p>
        </w:tc>
      </w:tr>
      <w:tr w14:paraId="5D25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6DDC178">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17</w:t>
            </w:r>
          </w:p>
        </w:tc>
        <w:tc>
          <w:tcPr>
            <w:tcW w:w="1027" w:type="pct"/>
            <w:shd w:val="clear" w:color="auto" w:fill="auto"/>
            <w:noWrap w:val="0"/>
            <w:vAlign w:val="center"/>
          </w:tcPr>
          <w:p w14:paraId="0A66564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六人位组合桌椅</w:t>
            </w:r>
          </w:p>
        </w:tc>
        <w:tc>
          <w:tcPr>
            <w:tcW w:w="371" w:type="pct"/>
            <w:shd w:val="clear" w:color="auto" w:fill="auto"/>
            <w:noWrap w:val="0"/>
            <w:vAlign w:val="center"/>
          </w:tcPr>
          <w:p w14:paraId="68A98F1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9</w:t>
            </w:r>
          </w:p>
        </w:tc>
        <w:tc>
          <w:tcPr>
            <w:tcW w:w="386" w:type="pct"/>
            <w:shd w:val="clear" w:color="auto" w:fill="auto"/>
            <w:noWrap w:val="0"/>
            <w:vAlign w:val="center"/>
          </w:tcPr>
          <w:p w14:paraId="7631F1E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44A8EDC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5800</w:t>
            </w:r>
          </w:p>
        </w:tc>
        <w:tc>
          <w:tcPr>
            <w:tcW w:w="463" w:type="pct"/>
            <w:noWrap w:val="0"/>
            <w:vAlign w:val="center"/>
          </w:tcPr>
          <w:p w14:paraId="724ABAE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52200</w:t>
            </w:r>
          </w:p>
        </w:tc>
        <w:tc>
          <w:tcPr>
            <w:tcW w:w="425" w:type="pct"/>
            <w:noWrap w:val="0"/>
            <w:vAlign w:val="center"/>
          </w:tcPr>
          <w:p w14:paraId="5BBAE69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0AECA7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7A7E44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D906525">
            <w:pPr>
              <w:jc w:val="center"/>
              <w:rPr>
                <w:bCs/>
                <w:szCs w:val="21"/>
              </w:rPr>
            </w:pPr>
          </w:p>
        </w:tc>
      </w:tr>
      <w:tr w14:paraId="721F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C9E95B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18</w:t>
            </w:r>
          </w:p>
        </w:tc>
        <w:tc>
          <w:tcPr>
            <w:tcW w:w="1027" w:type="pct"/>
            <w:shd w:val="clear" w:color="auto" w:fill="auto"/>
            <w:noWrap w:val="0"/>
            <w:vAlign w:val="center"/>
          </w:tcPr>
          <w:p w14:paraId="470B70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边柜</w:t>
            </w:r>
          </w:p>
        </w:tc>
        <w:tc>
          <w:tcPr>
            <w:tcW w:w="371" w:type="pct"/>
            <w:shd w:val="clear" w:color="auto" w:fill="auto"/>
            <w:noWrap w:val="0"/>
            <w:vAlign w:val="center"/>
          </w:tcPr>
          <w:p w14:paraId="4F922AC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176B0A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套</w:t>
            </w:r>
          </w:p>
        </w:tc>
        <w:tc>
          <w:tcPr>
            <w:tcW w:w="432" w:type="pct"/>
            <w:noWrap w:val="0"/>
            <w:vAlign w:val="center"/>
          </w:tcPr>
          <w:p w14:paraId="0B29A0E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12800</w:t>
            </w:r>
          </w:p>
        </w:tc>
        <w:tc>
          <w:tcPr>
            <w:tcW w:w="463" w:type="pct"/>
            <w:noWrap w:val="0"/>
            <w:vAlign w:val="center"/>
          </w:tcPr>
          <w:p w14:paraId="39C7710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12800</w:t>
            </w:r>
          </w:p>
        </w:tc>
        <w:tc>
          <w:tcPr>
            <w:tcW w:w="425" w:type="pct"/>
            <w:noWrap w:val="0"/>
            <w:vAlign w:val="center"/>
          </w:tcPr>
          <w:p w14:paraId="45802AC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28712C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585437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174C413">
            <w:pPr>
              <w:jc w:val="center"/>
              <w:rPr>
                <w:bCs/>
                <w:szCs w:val="21"/>
              </w:rPr>
            </w:pPr>
          </w:p>
        </w:tc>
      </w:tr>
      <w:tr w14:paraId="0CB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40" w:type="pct"/>
            <w:noWrap w:val="0"/>
            <w:vAlign w:val="center"/>
          </w:tcPr>
          <w:p w14:paraId="6802BB84">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19</w:t>
            </w:r>
          </w:p>
        </w:tc>
        <w:tc>
          <w:tcPr>
            <w:tcW w:w="1027" w:type="pct"/>
            <w:shd w:val="clear" w:color="auto" w:fill="auto"/>
            <w:noWrap w:val="0"/>
            <w:vAlign w:val="center"/>
          </w:tcPr>
          <w:p w14:paraId="2422F13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电视机</w:t>
            </w:r>
          </w:p>
        </w:tc>
        <w:tc>
          <w:tcPr>
            <w:tcW w:w="371" w:type="pct"/>
            <w:shd w:val="clear" w:color="auto" w:fill="auto"/>
            <w:noWrap w:val="0"/>
            <w:vAlign w:val="center"/>
          </w:tcPr>
          <w:p w14:paraId="74BFDD5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3B61B61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台</w:t>
            </w:r>
          </w:p>
        </w:tc>
        <w:tc>
          <w:tcPr>
            <w:tcW w:w="432" w:type="pct"/>
            <w:noWrap w:val="0"/>
            <w:vAlign w:val="center"/>
          </w:tcPr>
          <w:p w14:paraId="26B6C65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4998</w:t>
            </w:r>
          </w:p>
        </w:tc>
        <w:tc>
          <w:tcPr>
            <w:tcW w:w="463" w:type="pct"/>
            <w:noWrap w:val="0"/>
            <w:vAlign w:val="center"/>
          </w:tcPr>
          <w:p w14:paraId="7FB0F85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4998</w:t>
            </w:r>
          </w:p>
        </w:tc>
        <w:tc>
          <w:tcPr>
            <w:tcW w:w="425" w:type="pct"/>
            <w:noWrap w:val="0"/>
            <w:vAlign w:val="center"/>
          </w:tcPr>
          <w:p w14:paraId="11BB994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BC6CCF2">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4AB2E3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76287EE6">
            <w:pPr>
              <w:jc w:val="center"/>
              <w:rPr>
                <w:bCs/>
                <w:szCs w:val="21"/>
              </w:rPr>
            </w:pPr>
          </w:p>
        </w:tc>
      </w:tr>
      <w:tr w14:paraId="22DC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B44B36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20</w:t>
            </w:r>
          </w:p>
        </w:tc>
        <w:tc>
          <w:tcPr>
            <w:tcW w:w="1027" w:type="pct"/>
            <w:shd w:val="clear" w:color="auto" w:fill="auto"/>
            <w:noWrap w:val="0"/>
            <w:vAlign w:val="center"/>
          </w:tcPr>
          <w:p w14:paraId="7B934DC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会议桌</w:t>
            </w:r>
          </w:p>
        </w:tc>
        <w:tc>
          <w:tcPr>
            <w:tcW w:w="371" w:type="pct"/>
            <w:shd w:val="clear" w:color="auto" w:fill="auto"/>
            <w:noWrap w:val="0"/>
            <w:vAlign w:val="center"/>
          </w:tcPr>
          <w:p w14:paraId="55FC651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C306DF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张</w:t>
            </w:r>
          </w:p>
        </w:tc>
        <w:tc>
          <w:tcPr>
            <w:tcW w:w="432" w:type="pct"/>
            <w:noWrap w:val="0"/>
            <w:vAlign w:val="center"/>
          </w:tcPr>
          <w:p w14:paraId="637CA3A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3500</w:t>
            </w:r>
          </w:p>
        </w:tc>
        <w:tc>
          <w:tcPr>
            <w:tcW w:w="463" w:type="pct"/>
            <w:noWrap w:val="0"/>
            <w:vAlign w:val="center"/>
          </w:tcPr>
          <w:p w14:paraId="5A685A0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3500</w:t>
            </w:r>
          </w:p>
        </w:tc>
        <w:tc>
          <w:tcPr>
            <w:tcW w:w="425" w:type="pct"/>
            <w:noWrap w:val="0"/>
            <w:vAlign w:val="center"/>
          </w:tcPr>
          <w:p w14:paraId="055EB5B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F352AA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60D15C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654C675">
            <w:pPr>
              <w:jc w:val="center"/>
              <w:rPr>
                <w:bCs/>
                <w:szCs w:val="21"/>
              </w:rPr>
            </w:pPr>
          </w:p>
        </w:tc>
      </w:tr>
      <w:tr w14:paraId="174F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8A5F7E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21</w:t>
            </w:r>
          </w:p>
        </w:tc>
        <w:tc>
          <w:tcPr>
            <w:tcW w:w="1027" w:type="pct"/>
            <w:shd w:val="clear" w:color="auto" w:fill="auto"/>
            <w:noWrap w:val="0"/>
            <w:vAlign w:val="center"/>
          </w:tcPr>
          <w:p w14:paraId="096EB35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会议椅</w:t>
            </w:r>
          </w:p>
        </w:tc>
        <w:tc>
          <w:tcPr>
            <w:tcW w:w="371" w:type="pct"/>
            <w:shd w:val="clear" w:color="auto" w:fill="auto"/>
            <w:noWrap w:val="0"/>
            <w:vAlign w:val="center"/>
          </w:tcPr>
          <w:p w14:paraId="320DBCD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2985968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把</w:t>
            </w:r>
          </w:p>
        </w:tc>
        <w:tc>
          <w:tcPr>
            <w:tcW w:w="432" w:type="pct"/>
            <w:noWrap w:val="0"/>
            <w:vAlign w:val="center"/>
          </w:tcPr>
          <w:p w14:paraId="6C89757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520</w:t>
            </w:r>
          </w:p>
        </w:tc>
        <w:tc>
          <w:tcPr>
            <w:tcW w:w="463" w:type="pct"/>
            <w:noWrap w:val="0"/>
            <w:vAlign w:val="center"/>
          </w:tcPr>
          <w:p w14:paraId="2F0C785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4160</w:t>
            </w:r>
          </w:p>
        </w:tc>
        <w:tc>
          <w:tcPr>
            <w:tcW w:w="425" w:type="pct"/>
            <w:noWrap w:val="0"/>
            <w:vAlign w:val="center"/>
          </w:tcPr>
          <w:p w14:paraId="40E4526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A381F3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EF3662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7E7395CD">
            <w:pPr>
              <w:jc w:val="center"/>
              <w:rPr>
                <w:bCs/>
                <w:szCs w:val="21"/>
              </w:rPr>
            </w:pPr>
          </w:p>
        </w:tc>
      </w:tr>
      <w:tr w14:paraId="73B2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B7775A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22</w:t>
            </w:r>
          </w:p>
        </w:tc>
        <w:tc>
          <w:tcPr>
            <w:tcW w:w="1027" w:type="pct"/>
            <w:shd w:val="clear" w:color="auto" w:fill="auto"/>
            <w:noWrap w:val="0"/>
            <w:vAlign w:val="center"/>
          </w:tcPr>
          <w:p w14:paraId="4618E6B5">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办公桌</w:t>
            </w:r>
          </w:p>
        </w:tc>
        <w:tc>
          <w:tcPr>
            <w:tcW w:w="371" w:type="pct"/>
            <w:shd w:val="clear" w:color="auto" w:fill="auto"/>
            <w:noWrap w:val="0"/>
            <w:vAlign w:val="center"/>
          </w:tcPr>
          <w:p w14:paraId="3DDA718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w:t>
            </w:r>
          </w:p>
        </w:tc>
        <w:tc>
          <w:tcPr>
            <w:tcW w:w="386" w:type="pct"/>
            <w:shd w:val="clear" w:color="auto" w:fill="auto"/>
            <w:noWrap w:val="0"/>
            <w:vAlign w:val="center"/>
          </w:tcPr>
          <w:p w14:paraId="360ED21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张</w:t>
            </w:r>
          </w:p>
        </w:tc>
        <w:tc>
          <w:tcPr>
            <w:tcW w:w="432" w:type="pct"/>
            <w:noWrap w:val="0"/>
            <w:vAlign w:val="center"/>
          </w:tcPr>
          <w:p w14:paraId="4DA55FA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2200</w:t>
            </w:r>
          </w:p>
        </w:tc>
        <w:tc>
          <w:tcPr>
            <w:tcW w:w="463" w:type="pct"/>
            <w:noWrap w:val="0"/>
            <w:vAlign w:val="center"/>
          </w:tcPr>
          <w:p w14:paraId="538D00C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8800</w:t>
            </w:r>
          </w:p>
        </w:tc>
        <w:tc>
          <w:tcPr>
            <w:tcW w:w="425" w:type="pct"/>
            <w:noWrap w:val="0"/>
            <w:vAlign w:val="center"/>
          </w:tcPr>
          <w:p w14:paraId="028C540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9CCEF1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13AF79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0DA9ADC">
            <w:pPr>
              <w:jc w:val="center"/>
              <w:rPr>
                <w:bCs/>
                <w:szCs w:val="21"/>
              </w:rPr>
            </w:pPr>
          </w:p>
        </w:tc>
      </w:tr>
      <w:tr w14:paraId="3A0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68836E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23</w:t>
            </w:r>
          </w:p>
        </w:tc>
        <w:tc>
          <w:tcPr>
            <w:tcW w:w="1027" w:type="pct"/>
            <w:shd w:val="clear" w:color="auto" w:fill="auto"/>
            <w:noWrap w:val="0"/>
            <w:vAlign w:val="center"/>
          </w:tcPr>
          <w:p w14:paraId="4237B09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办公椅</w:t>
            </w:r>
          </w:p>
        </w:tc>
        <w:tc>
          <w:tcPr>
            <w:tcW w:w="371" w:type="pct"/>
            <w:shd w:val="clear" w:color="auto" w:fill="auto"/>
            <w:noWrap w:val="0"/>
            <w:vAlign w:val="center"/>
          </w:tcPr>
          <w:p w14:paraId="6E49B41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w:t>
            </w:r>
          </w:p>
        </w:tc>
        <w:tc>
          <w:tcPr>
            <w:tcW w:w="386" w:type="pct"/>
            <w:shd w:val="clear" w:color="auto" w:fill="auto"/>
            <w:noWrap w:val="0"/>
            <w:vAlign w:val="center"/>
          </w:tcPr>
          <w:p w14:paraId="42FDA77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把</w:t>
            </w:r>
          </w:p>
        </w:tc>
        <w:tc>
          <w:tcPr>
            <w:tcW w:w="432" w:type="pct"/>
            <w:noWrap w:val="0"/>
            <w:vAlign w:val="center"/>
          </w:tcPr>
          <w:p w14:paraId="4A7494A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44F2A0B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1920</w:t>
            </w:r>
          </w:p>
        </w:tc>
        <w:tc>
          <w:tcPr>
            <w:tcW w:w="425" w:type="pct"/>
            <w:noWrap w:val="0"/>
            <w:vAlign w:val="center"/>
          </w:tcPr>
          <w:p w14:paraId="51C92B1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CD4732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66D616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31BDB1D">
            <w:pPr>
              <w:jc w:val="center"/>
              <w:rPr>
                <w:bCs/>
                <w:szCs w:val="21"/>
              </w:rPr>
            </w:pPr>
          </w:p>
        </w:tc>
      </w:tr>
      <w:tr w14:paraId="5784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397CC7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24</w:t>
            </w:r>
          </w:p>
        </w:tc>
        <w:tc>
          <w:tcPr>
            <w:tcW w:w="1027" w:type="pct"/>
            <w:shd w:val="clear" w:color="auto" w:fill="auto"/>
            <w:noWrap w:val="0"/>
            <w:vAlign w:val="center"/>
          </w:tcPr>
          <w:p w14:paraId="687C2D8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高柜</w:t>
            </w:r>
          </w:p>
        </w:tc>
        <w:tc>
          <w:tcPr>
            <w:tcW w:w="371" w:type="pct"/>
            <w:shd w:val="clear" w:color="auto" w:fill="auto"/>
            <w:noWrap w:val="0"/>
            <w:vAlign w:val="center"/>
          </w:tcPr>
          <w:p w14:paraId="13D62CF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w:t>
            </w:r>
          </w:p>
        </w:tc>
        <w:tc>
          <w:tcPr>
            <w:tcW w:w="386" w:type="pct"/>
            <w:shd w:val="clear" w:color="auto" w:fill="auto"/>
            <w:noWrap w:val="0"/>
            <w:vAlign w:val="center"/>
          </w:tcPr>
          <w:p w14:paraId="70EB5AD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2F87A88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4800</w:t>
            </w:r>
          </w:p>
        </w:tc>
        <w:tc>
          <w:tcPr>
            <w:tcW w:w="463" w:type="pct"/>
            <w:noWrap w:val="0"/>
            <w:vAlign w:val="center"/>
          </w:tcPr>
          <w:p w14:paraId="246FDEB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19200</w:t>
            </w:r>
          </w:p>
        </w:tc>
        <w:tc>
          <w:tcPr>
            <w:tcW w:w="425" w:type="pct"/>
            <w:noWrap w:val="0"/>
            <w:vAlign w:val="center"/>
          </w:tcPr>
          <w:p w14:paraId="6D960FA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A8FBA12">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6E6F68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87791B9">
            <w:pPr>
              <w:jc w:val="center"/>
              <w:rPr>
                <w:bCs/>
                <w:szCs w:val="21"/>
              </w:rPr>
            </w:pPr>
          </w:p>
        </w:tc>
      </w:tr>
      <w:tr w14:paraId="16B9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40" w:type="pct"/>
            <w:noWrap w:val="0"/>
            <w:vAlign w:val="center"/>
          </w:tcPr>
          <w:p w14:paraId="2C66998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25</w:t>
            </w:r>
          </w:p>
        </w:tc>
        <w:tc>
          <w:tcPr>
            <w:tcW w:w="1027" w:type="pct"/>
            <w:shd w:val="clear" w:color="auto" w:fill="auto"/>
            <w:noWrap w:val="0"/>
            <w:vAlign w:val="center"/>
          </w:tcPr>
          <w:p w14:paraId="20E5AA85">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矮柜</w:t>
            </w:r>
          </w:p>
        </w:tc>
        <w:tc>
          <w:tcPr>
            <w:tcW w:w="371" w:type="pct"/>
            <w:shd w:val="clear" w:color="auto" w:fill="auto"/>
            <w:noWrap w:val="0"/>
            <w:vAlign w:val="center"/>
          </w:tcPr>
          <w:p w14:paraId="0257471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1</w:t>
            </w:r>
          </w:p>
        </w:tc>
        <w:tc>
          <w:tcPr>
            <w:tcW w:w="386" w:type="pct"/>
            <w:shd w:val="clear" w:color="auto" w:fill="auto"/>
            <w:noWrap w:val="0"/>
            <w:vAlign w:val="center"/>
          </w:tcPr>
          <w:p w14:paraId="6D13B91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组</w:t>
            </w:r>
          </w:p>
        </w:tc>
        <w:tc>
          <w:tcPr>
            <w:tcW w:w="432" w:type="pct"/>
            <w:noWrap w:val="0"/>
            <w:vAlign w:val="center"/>
          </w:tcPr>
          <w:p w14:paraId="43E4312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11800</w:t>
            </w:r>
          </w:p>
        </w:tc>
        <w:tc>
          <w:tcPr>
            <w:tcW w:w="463" w:type="pct"/>
            <w:noWrap w:val="0"/>
            <w:vAlign w:val="center"/>
          </w:tcPr>
          <w:p w14:paraId="0FA16AA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11800</w:t>
            </w:r>
          </w:p>
        </w:tc>
        <w:tc>
          <w:tcPr>
            <w:tcW w:w="425" w:type="pct"/>
            <w:noWrap w:val="0"/>
            <w:vAlign w:val="center"/>
          </w:tcPr>
          <w:p w14:paraId="7DB7CAE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F32946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105008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A4A6B8C">
            <w:pPr>
              <w:jc w:val="center"/>
              <w:rPr>
                <w:bCs/>
                <w:szCs w:val="21"/>
              </w:rPr>
            </w:pPr>
          </w:p>
        </w:tc>
      </w:tr>
      <w:tr w14:paraId="493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9F5672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26</w:t>
            </w:r>
          </w:p>
        </w:tc>
        <w:tc>
          <w:tcPr>
            <w:tcW w:w="1027" w:type="pct"/>
            <w:shd w:val="clear" w:color="auto" w:fill="auto"/>
            <w:noWrap w:val="0"/>
            <w:vAlign w:val="center"/>
          </w:tcPr>
          <w:p w14:paraId="1938C2C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组合沙发</w:t>
            </w:r>
          </w:p>
        </w:tc>
        <w:tc>
          <w:tcPr>
            <w:tcW w:w="371" w:type="pct"/>
            <w:shd w:val="clear" w:color="auto" w:fill="auto"/>
            <w:noWrap w:val="0"/>
            <w:vAlign w:val="center"/>
          </w:tcPr>
          <w:p w14:paraId="6EA3816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4</w:t>
            </w:r>
          </w:p>
        </w:tc>
        <w:tc>
          <w:tcPr>
            <w:tcW w:w="386" w:type="pct"/>
            <w:shd w:val="clear" w:color="auto" w:fill="auto"/>
            <w:noWrap w:val="0"/>
            <w:vAlign w:val="center"/>
          </w:tcPr>
          <w:p w14:paraId="0F5CDD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套</w:t>
            </w:r>
          </w:p>
        </w:tc>
        <w:tc>
          <w:tcPr>
            <w:tcW w:w="432" w:type="pct"/>
            <w:noWrap w:val="0"/>
            <w:vAlign w:val="center"/>
          </w:tcPr>
          <w:p w14:paraId="196D993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5800</w:t>
            </w:r>
          </w:p>
        </w:tc>
        <w:tc>
          <w:tcPr>
            <w:tcW w:w="463" w:type="pct"/>
            <w:noWrap w:val="0"/>
            <w:vAlign w:val="center"/>
          </w:tcPr>
          <w:p w14:paraId="2E07E70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23200</w:t>
            </w:r>
          </w:p>
        </w:tc>
        <w:tc>
          <w:tcPr>
            <w:tcW w:w="425" w:type="pct"/>
            <w:noWrap w:val="0"/>
            <w:vAlign w:val="center"/>
          </w:tcPr>
          <w:p w14:paraId="13FFFFF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A30E95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BC8427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ED07B65">
            <w:pPr>
              <w:jc w:val="center"/>
              <w:rPr>
                <w:bCs/>
                <w:szCs w:val="21"/>
              </w:rPr>
            </w:pPr>
          </w:p>
        </w:tc>
      </w:tr>
      <w:tr w14:paraId="3EB9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40" w:type="pct"/>
            <w:noWrap w:val="0"/>
            <w:vAlign w:val="center"/>
          </w:tcPr>
          <w:p w14:paraId="4414BCA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27</w:t>
            </w:r>
          </w:p>
        </w:tc>
        <w:tc>
          <w:tcPr>
            <w:tcW w:w="1027" w:type="pct"/>
            <w:shd w:val="clear" w:color="auto" w:fill="auto"/>
            <w:noWrap w:val="0"/>
            <w:vAlign w:val="center"/>
          </w:tcPr>
          <w:p w14:paraId="393CCD6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减压躺椅</w:t>
            </w:r>
          </w:p>
        </w:tc>
        <w:tc>
          <w:tcPr>
            <w:tcW w:w="371" w:type="pct"/>
            <w:shd w:val="clear" w:color="auto" w:fill="auto"/>
            <w:noWrap w:val="0"/>
            <w:vAlign w:val="center"/>
          </w:tcPr>
          <w:p w14:paraId="52592F9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959FA6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套</w:t>
            </w:r>
          </w:p>
        </w:tc>
        <w:tc>
          <w:tcPr>
            <w:tcW w:w="432" w:type="pct"/>
            <w:noWrap w:val="0"/>
            <w:vAlign w:val="center"/>
          </w:tcPr>
          <w:p w14:paraId="384A3ED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4800</w:t>
            </w:r>
          </w:p>
        </w:tc>
        <w:tc>
          <w:tcPr>
            <w:tcW w:w="463" w:type="pct"/>
            <w:noWrap w:val="0"/>
            <w:vAlign w:val="center"/>
          </w:tcPr>
          <w:p w14:paraId="0117519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4800</w:t>
            </w:r>
          </w:p>
        </w:tc>
        <w:tc>
          <w:tcPr>
            <w:tcW w:w="425" w:type="pct"/>
            <w:noWrap w:val="0"/>
            <w:vAlign w:val="center"/>
          </w:tcPr>
          <w:p w14:paraId="528B62F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F6757E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FF3098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1AC2336">
            <w:pPr>
              <w:jc w:val="center"/>
              <w:rPr>
                <w:bCs/>
                <w:szCs w:val="21"/>
              </w:rPr>
            </w:pPr>
          </w:p>
        </w:tc>
      </w:tr>
      <w:tr w14:paraId="6140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868B523">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28</w:t>
            </w:r>
          </w:p>
        </w:tc>
        <w:tc>
          <w:tcPr>
            <w:tcW w:w="1027" w:type="pct"/>
            <w:shd w:val="clear" w:color="auto" w:fill="auto"/>
            <w:noWrap w:val="0"/>
            <w:vAlign w:val="center"/>
          </w:tcPr>
          <w:p w14:paraId="0842BD1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沙盘柜</w:t>
            </w:r>
          </w:p>
        </w:tc>
        <w:tc>
          <w:tcPr>
            <w:tcW w:w="371" w:type="pct"/>
            <w:shd w:val="clear" w:color="auto" w:fill="auto"/>
            <w:noWrap w:val="0"/>
            <w:vAlign w:val="center"/>
          </w:tcPr>
          <w:p w14:paraId="5287C34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59912B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5DF5455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2600</w:t>
            </w:r>
          </w:p>
        </w:tc>
        <w:tc>
          <w:tcPr>
            <w:tcW w:w="463" w:type="pct"/>
            <w:noWrap w:val="0"/>
            <w:vAlign w:val="center"/>
          </w:tcPr>
          <w:p w14:paraId="6799D13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2600</w:t>
            </w:r>
          </w:p>
        </w:tc>
        <w:tc>
          <w:tcPr>
            <w:tcW w:w="425" w:type="pct"/>
            <w:noWrap w:val="0"/>
            <w:vAlign w:val="center"/>
          </w:tcPr>
          <w:p w14:paraId="020210F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7FEC42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EA49E4A">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A45F8EF">
            <w:pPr>
              <w:jc w:val="center"/>
              <w:rPr>
                <w:bCs/>
                <w:szCs w:val="21"/>
              </w:rPr>
            </w:pPr>
          </w:p>
        </w:tc>
      </w:tr>
      <w:tr w14:paraId="5D7F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498E906">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29</w:t>
            </w:r>
          </w:p>
        </w:tc>
        <w:tc>
          <w:tcPr>
            <w:tcW w:w="1027" w:type="pct"/>
            <w:shd w:val="clear" w:color="auto" w:fill="auto"/>
            <w:noWrap w:val="0"/>
            <w:vAlign w:val="center"/>
          </w:tcPr>
          <w:p w14:paraId="31719ED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木门</w:t>
            </w:r>
          </w:p>
        </w:tc>
        <w:tc>
          <w:tcPr>
            <w:tcW w:w="371" w:type="pct"/>
            <w:shd w:val="clear" w:color="auto" w:fill="auto"/>
            <w:noWrap w:val="0"/>
            <w:vAlign w:val="center"/>
          </w:tcPr>
          <w:p w14:paraId="2A4AD3C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0C57EDA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樘</w:t>
            </w:r>
          </w:p>
        </w:tc>
        <w:tc>
          <w:tcPr>
            <w:tcW w:w="432" w:type="pct"/>
            <w:noWrap w:val="0"/>
            <w:vAlign w:val="center"/>
          </w:tcPr>
          <w:p w14:paraId="567EDC9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2800</w:t>
            </w:r>
          </w:p>
        </w:tc>
        <w:tc>
          <w:tcPr>
            <w:tcW w:w="463" w:type="pct"/>
            <w:noWrap w:val="0"/>
            <w:vAlign w:val="center"/>
          </w:tcPr>
          <w:p w14:paraId="6E962F6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2800</w:t>
            </w:r>
          </w:p>
        </w:tc>
        <w:tc>
          <w:tcPr>
            <w:tcW w:w="425" w:type="pct"/>
            <w:noWrap w:val="0"/>
            <w:vAlign w:val="center"/>
          </w:tcPr>
          <w:p w14:paraId="7043443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995FD2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809FE3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70B5DA4">
            <w:pPr>
              <w:jc w:val="center"/>
              <w:rPr>
                <w:bCs/>
                <w:szCs w:val="21"/>
              </w:rPr>
            </w:pPr>
          </w:p>
        </w:tc>
      </w:tr>
      <w:tr w14:paraId="148A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16F4814">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30</w:t>
            </w:r>
          </w:p>
        </w:tc>
        <w:tc>
          <w:tcPr>
            <w:tcW w:w="1027" w:type="pct"/>
            <w:shd w:val="clear" w:color="auto" w:fill="auto"/>
            <w:noWrap w:val="0"/>
            <w:vAlign w:val="center"/>
          </w:tcPr>
          <w:p w14:paraId="62479A9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玻璃门</w:t>
            </w:r>
          </w:p>
        </w:tc>
        <w:tc>
          <w:tcPr>
            <w:tcW w:w="371" w:type="pct"/>
            <w:shd w:val="clear" w:color="auto" w:fill="auto"/>
            <w:noWrap w:val="0"/>
            <w:vAlign w:val="center"/>
          </w:tcPr>
          <w:p w14:paraId="33085FC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762F94C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樘</w:t>
            </w:r>
          </w:p>
        </w:tc>
        <w:tc>
          <w:tcPr>
            <w:tcW w:w="432" w:type="pct"/>
            <w:noWrap w:val="0"/>
            <w:vAlign w:val="center"/>
          </w:tcPr>
          <w:p w14:paraId="467BF1D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2400</w:t>
            </w:r>
          </w:p>
        </w:tc>
        <w:tc>
          <w:tcPr>
            <w:tcW w:w="463" w:type="pct"/>
            <w:noWrap w:val="0"/>
            <w:vAlign w:val="center"/>
          </w:tcPr>
          <w:p w14:paraId="775BD28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19200</w:t>
            </w:r>
          </w:p>
        </w:tc>
        <w:tc>
          <w:tcPr>
            <w:tcW w:w="425" w:type="pct"/>
            <w:noWrap w:val="0"/>
            <w:vAlign w:val="center"/>
          </w:tcPr>
          <w:p w14:paraId="2070690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6E3442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3FA79F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73DAF7A4">
            <w:pPr>
              <w:jc w:val="center"/>
              <w:rPr>
                <w:bCs/>
                <w:szCs w:val="21"/>
              </w:rPr>
            </w:pPr>
          </w:p>
        </w:tc>
      </w:tr>
      <w:tr w14:paraId="7DC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296633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31</w:t>
            </w:r>
          </w:p>
        </w:tc>
        <w:tc>
          <w:tcPr>
            <w:tcW w:w="1027" w:type="pct"/>
            <w:shd w:val="clear" w:color="auto" w:fill="auto"/>
            <w:noWrap w:val="0"/>
            <w:vAlign w:val="center"/>
          </w:tcPr>
          <w:p w14:paraId="2ADF2A9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壁柜（一）</w:t>
            </w:r>
          </w:p>
        </w:tc>
        <w:tc>
          <w:tcPr>
            <w:tcW w:w="371" w:type="pct"/>
            <w:shd w:val="clear" w:color="auto" w:fill="auto"/>
            <w:noWrap w:val="0"/>
            <w:vAlign w:val="center"/>
          </w:tcPr>
          <w:p w14:paraId="10A821C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718B6C2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412193E2">
            <w:pPr>
              <w:keepNext w:val="0"/>
              <w:keepLines w:val="0"/>
              <w:widowControl/>
              <w:suppressLineNumbers w:val="0"/>
              <w:jc w:val="center"/>
              <w:textAlignment w:val="top"/>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14000</w:t>
            </w:r>
          </w:p>
        </w:tc>
        <w:tc>
          <w:tcPr>
            <w:tcW w:w="463" w:type="pct"/>
            <w:noWrap w:val="0"/>
            <w:vAlign w:val="center"/>
          </w:tcPr>
          <w:p w14:paraId="4E506451">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14000</w:t>
            </w:r>
          </w:p>
        </w:tc>
        <w:tc>
          <w:tcPr>
            <w:tcW w:w="425" w:type="pct"/>
            <w:noWrap w:val="0"/>
            <w:vAlign w:val="center"/>
          </w:tcPr>
          <w:p w14:paraId="102CE05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5763D67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0E11DB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2F3F584">
            <w:pPr>
              <w:jc w:val="center"/>
              <w:rPr>
                <w:bCs/>
                <w:szCs w:val="21"/>
              </w:rPr>
            </w:pPr>
          </w:p>
        </w:tc>
      </w:tr>
      <w:tr w14:paraId="35BA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BF32D78">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32</w:t>
            </w:r>
          </w:p>
        </w:tc>
        <w:tc>
          <w:tcPr>
            <w:tcW w:w="1027" w:type="pct"/>
            <w:shd w:val="clear" w:color="auto" w:fill="auto"/>
            <w:noWrap w:val="0"/>
            <w:vAlign w:val="center"/>
          </w:tcPr>
          <w:p w14:paraId="32801D2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室外组合柜</w:t>
            </w:r>
          </w:p>
        </w:tc>
        <w:tc>
          <w:tcPr>
            <w:tcW w:w="371" w:type="pct"/>
            <w:shd w:val="clear" w:color="auto" w:fill="auto"/>
            <w:noWrap w:val="0"/>
            <w:vAlign w:val="center"/>
          </w:tcPr>
          <w:p w14:paraId="0389E98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2B69F12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项</w:t>
            </w:r>
          </w:p>
        </w:tc>
        <w:tc>
          <w:tcPr>
            <w:tcW w:w="432" w:type="pct"/>
            <w:noWrap w:val="0"/>
            <w:vAlign w:val="center"/>
          </w:tcPr>
          <w:p w14:paraId="4B3C7379">
            <w:pPr>
              <w:keepNext w:val="0"/>
              <w:keepLines w:val="0"/>
              <w:widowControl/>
              <w:suppressLineNumbers w:val="0"/>
              <w:jc w:val="center"/>
              <w:textAlignment w:val="top"/>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6500</w:t>
            </w:r>
          </w:p>
        </w:tc>
        <w:tc>
          <w:tcPr>
            <w:tcW w:w="463" w:type="pct"/>
            <w:noWrap w:val="0"/>
            <w:vAlign w:val="center"/>
          </w:tcPr>
          <w:p w14:paraId="20FD3AE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6500</w:t>
            </w:r>
          </w:p>
        </w:tc>
        <w:tc>
          <w:tcPr>
            <w:tcW w:w="425" w:type="pct"/>
            <w:noWrap w:val="0"/>
            <w:vAlign w:val="center"/>
          </w:tcPr>
          <w:p w14:paraId="104FA5E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400E4E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1BC61D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B6970DD">
            <w:pPr>
              <w:jc w:val="center"/>
              <w:rPr>
                <w:bCs/>
                <w:szCs w:val="21"/>
              </w:rPr>
            </w:pPr>
          </w:p>
        </w:tc>
      </w:tr>
      <w:tr w14:paraId="78C0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08FB82A">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33</w:t>
            </w:r>
          </w:p>
        </w:tc>
        <w:tc>
          <w:tcPr>
            <w:tcW w:w="1027" w:type="pct"/>
            <w:shd w:val="clear" w:color="auto" w:fill="auto"/>
            <w:noWrap w:val="0"/>
            <w:vAlign w:val="center"/>
          </w:tcPr>
          <w:p w14:paraId="1AD7C4C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树桩凳</w:t>
            </w:r>
          </w:p>
        </w:tc>
        <w:tc>
          <w:tcPr>
            <w:tcW w:w="371" w:type="pct"/>
            <w:shd w:val="clear" w:color="auto" w:fill="auto"/>
            <w:noWrap w:val="0"/>
            <w:vAlign w:val="center"/>
          </w:tcPr>
          <w:p w14:paraId="7D2C39E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w:t>
            </w:r>
          </w:p>
        </w:tc>
        <w:tc>
          <w:tcPr>
            <w:tcW w:w="386" w:type="pct"/>
            <w:shd w:val="clear" w:color="auto" w:fill="auto"/>
            <w:noWrap w:val="0"/>
            <w:vAlign w:val="center"/>
          </w:tcPr>
          <w:p w14:paraId="340F7E7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2BBACCD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081DC47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1440</w:t>
            </w:r>
          </w:p>
        </w:tc>
        <w:tc>
          <w:tcPr>
            <w:tcW w:w="425" w:type="pct"/>
            <w:noWrap w:val="0"/>
            <w:vAlign w:val="center"/>
          </w:tcPr>
          <w:p w14:paraId="4D9DFD9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39F9B2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304411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309B230">
            <w:pPr>
              <w:jc w:val="center"/>
              <w:rPr>
                <w:bCs/>
                <w:szCs w:val="21"/>
              </w:rPr>
            </w:pPr>
          </w:p>
        </w:tc>
      </w:tr>
      <w:tr w14:paraId="23B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B36171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34</w:t>
            </w:r>
          </w:p>
        </w:tc>
        <w:tc>
          <w:tcPr>
            <w:tcW w:w="1027" w:type="pct"/>
            <w:shd w:val="clear" w:color="auto" w:fill="auto"/>
            <w:noWrap w:val="0"/>
            <w:vAlign w:val="center"/>
          </w:tcPr>
          <w:p w14:paraId="61FD0B9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室外桌椅组合</w:t>
            </w:r>
          </w:p>
        </w:tc>
        <w:tc>
          <w:tcPr>
            <w:tcW w:w="371" w:type="pct"/>
            <w:shd w:val="clear" w:color="auto" w:fill="auto"/>
            <w:noWrap w:val="0"/>
            <w:vAlign w:val="center"/>
          </w:tcPr>
          <w:p w14:paraId="25AA985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390BBF3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36852E8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3530</w:t>
            </w:r>
          </w:p>
        </w:tc>
        <w:tc>
          <w:tcPr>
            <w:tcW w:w="463" w:type="pct"/>
            <w:noWrap w:val="0"/>
            <w:vAlign w:val="center"/>
          </w:tcPr>
          <w:p w14:paraId="572E652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3530</w:t>
            </w:r>
          </w:p>
        </w:tc>
        <w:tc>
          <w:tcPr>
            <w:tcW w:w="425" w:type="pct"/>
            <w:noWrap w:val="0"/>
            <w:vAlign w:val="center"/>
          </w:tcPr>
          <w:p w14:paraId="28A8306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134E02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B9A07C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AD004E5">
            <w:pPr>
              <w:jc w:val="center"/>
              <w:rPr>
                <w:bCs/>
                <w:szCs w:val="21"/>
              </w:rPr>
            </w:pPr>
          </w:p>
        </w:tc>
      </w:tr>
      <w:tr w14:paraId="25BE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962D81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35</w:t>
            </w:r>
          </w:p>
        </w:tc>
        <w:tc>
          <w:tcPr>
            <w:tcW w:w="1027" w:type="pct"/>
            <w:shd w:val="clear" w:color="auto" w:fill="auto"/>
            <w:noWrap w:val="0"/>
            <w:vAlign w:val="center"/>
          </w:tcPr>
          <w:p w14:paraId="3527C5B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外墙展示板</w:t>
            </w:r>
          </w:p>
        </w:tc>
        <w:tc>
          <w:tcPr>
            <w:tcW w:w="371" w:type="pct"/>
            <w:shd w:val="clear" w:color="auto" w:fill="auto"/>
            <w:noWrap w:val="0"/>
            <w:vAlign w:val="center"/>
          </w:tcPr>
          <w:p w14:paraId="31AFEB4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55</w:t>
            </w:r>
          </w:p>
        </w:tc>
        <w:tc>
          <w:tcPr>
            <w:tcW w:w="386" w:type="pct"/>
            <w:shd w:val="clear" w:color="auto" w:fill="auto"/>
            <w:noWrap w:val="0"/>
            <w:vAlign w:val="center"/>
          </w:tcPr>
          <w:p w14:paraId="2BF99D0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平方</w:t>
            </w:r>
          </w:p>
        </w:tc>
        <w:tc>
          <w:tcPr>
            <w:tcW w:w="432" w:type="pct"/>
            <w:noWrap w:val="0"/>
            <w:vAlign w:val="center"/>
          </w:tcPr>
          <w:p w14:paraId="4EFA492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834</w:t>
            </w:r>
          </w:p>
        </w:tc>
        <w:tc>
          <w:tcPr>
            <w:tcW w:w="463" w:type="pct"/>
            <w:noWrap w:val="0"/>
            <w:vAlign w:val="center"/>
          </w:tcPr>
          <w:p w14:paraId="30FBEC8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45870</w:t>
            </w:r>
          </w:p>
        </w:tc>
        <w:tc>
          <w:tcPr>
            <w:tcW w:w="425" w:type="pct"/>
            <w:noWrap w:val="0"/>
            <w:vAlign w:val="center"/>
          </w:tcPr>
          <w:p w14:paraId="671C4AC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A792FB9">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1BE718F">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25A78F6">
            <w:pPr>
              <w:jc w:val="center"/>
              <w:rPr>
                <w:bCs/>
                <w:szCs w:val="21"/>
              </w:rPr>
            </w:pPr>
          </w:p>
        </w:tc>
      </w:tr>
      <w:tr w14:paraId="68C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3B24D9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36</w:t>
            </w:r>
          </w:p>
        </w:tc>
        <w:tc>
          <w:tcPr>
            <w:tcW w:w="1027" w:type="pct"/>
            <w:shd w:val="clear" w:color="auto" w:fill="auto"/>
            <w:noWrap w:val="0"/>
            <w:vAlign w:val="center"/>
          </w:tcPr>
          <w:p w14:paraId="2715B05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壁柜（二）</w:t>
            </w:r>
          </w:p>
        </w:tc>
        <w:tc>
          <w:tcPr>
            <w:tcW w:w="371" w:type="pct"/>
            <w:shd w:val="clear" w:color="auto" w:fill="auto"/>
            <w:noWrap w:val="0"/>
            <w:vAlign w:val="center"/>
          </w:tcPr>
          <w:p w14:paraId="3F4BF05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27</w:t>
            </w:r>
          </w:p>
        </w:tc>
        <w:tc>
          <w:tcPr>
            <w:tcW w:w="386" w:type="pct"/>
            <w:shd w:val="clear" w:color="auto" w:fill="auto"/>
            <w:noWrap w:val="0"/>
            <w:vAlign w:val="center"/>
          </w:tcPr>
          <w:p w14:paraId="2B6E6A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平方</w:t>
            </w:r>
          </w:p>
        </w:tc>
        <w:tc>
          <w:tcPr>
            <w:tcW w:w="432" w:type="pct"/>
            <w:noWrap w:val="0"/>
            <w:vAlign w:val="center"/>
          </w:tcPr>
          <w:p w14:paraId="4A90673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1960</w:t>
            </w:r>
          </w:p>
        </w:tc>
        <w:tc>
          <w:tcPr>
            <w:tcW w:w="463" w:type="pct"/>
            <w:noWrap w:val="0"/>
            <w:vAlign w:val="center"/>
          </w:tcPr>
          <w:p w14:paraId="59D092E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52920</w:t>
            </w:r>
          </w:p>
        </w:tc>
        <w:tc>
          <w:tcPr>
            <w:tcW w:w="425" w:type="pct"/>
            <w:noWrap w:val="0"/>
            <w:vAlign w:val="center"/>
          </w:tcPr>
          <w:p w14:paraId="0069F35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A50156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13905B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5879D4B">
            <w:pPr>
              <w:jc w:val="center"/>
              <w:rPr>
                <w:bCs/>
                <w:szCs w:val="21"/>
              </w:rPr>
            </w:pPr>
          </w:p>
        </w:tc>
      </w:tr>
      <w:tr w14:paraId="7B7B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44BAC85">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37</w:t>
            </w:r>
          </w:p>
        </w:tc>
        <w:tc>
          <w:tcPr>
            <w:tcW w:w="1027" w:type="pct"/>
            <w:shd w:val="clear" w:color="auto" w:fill="auto"/>
            <w:noWrap w:val="0"/>
            <w:vAlign w:val="center"/>
          </w:tcPr>
          <w:p w14:paraId="408A3BF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洞洞板（一）</w:t>
            </w:r>
          </w:p>
        </w:tc>
        <w:tc>
          <w:tcPr>
            <w:tcW w:w="371" w:type="pct"/>
            <w:shd w:val="clear" w:color="auto" w:fill="auto"/>
            <w:noWrap w:val="0"/>
            <w:vAlign w:val="center"/>
          </w:tcPr>
          <w:p w14:paraId="7DACEA7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F93717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2B75F65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2880</w:t>
            </w:r>
          </w:p>
        </w:tc>
        <w:tc>
          <w:tcPr>
            <w:tcW w:w="463" w:type="pct"/>
            <w:noWrap w:val="0"/>
            <w:vAlign w:val="center"/>
          </w:tcPr>
          <w:p w14:paraId="34C4DBC9">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2880</w:t>
            </w:r>
          </w:p>
        </w:tc>
        <w:tc>
          <w:tcPr>
            <w:tcW w:w="425" w:type="pct"/>
            <w:noWrap w:val="0"/>
            <w:vAlign w:val="center"/>
          </w:tcPr>
          <w:p w14:paraId="0E419E2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5212256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C7D303A">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0B7AD1C">
            <w:pPr>
              <w:jc w:val="center"/>
              <w:rPr>
                <w:bCs/>
                <w:szCs w:val="21"/>
              </w:rPr>
            </w:pPr>
          </w:p>
        </w:tc>
      </w:tr>
      <w:tr w14:paraId="0944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D3DDD1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38</w:t>
            </w:r>
          </w:p>
        </w:tc>
        <w:tc>
          <w:tcPr>
            <w:tcW w:w="1027" w:type="pct"/>
            <w:shd w:val="clear" w:color="auto" w:fill="auto"/>
            <w:noWrap w:val="0"/>
            <w:vAlign w:val="center"/>
          </w:tcPr>
          <w:p w14:paraId="2D966F1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窗套护板</w:t>
            </w:r>
          </w:p>
        </w:tc>
        <w:tc>
          <w:tcPr>
            <w:tcW w:w="371" w:type="pct"/>
            <w:shd w:val="clear" w:color="auto" w:fill="auto"/>
            <w:noWrap w:val="0"/>
            <w:vAlign w:val="center"/>
          </w:tcPr>
          <w:p w14:paraId="0CF26B0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36</w:t>
            </w:r>
          </w:p>
        </w:tc>
        <w:tc>
          <w:tcPr>
            <w:tcW w:w="386" w:type="pct"/>
            <w:shd w:val="clear" w:color="auto" w:fill="auto"/>
            <w:noWrap w:val="0"/>
            <w:vAlign w:val="center"/>
          </w:tcPr>
          <w:p w14:paraId="2880B46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米</w:t>
            </w:r>
          </w:p>
        </w:tc>
        <w:tc>
          <w:tcPr>
            <w:tcW w:w="432" w:type="pct"/>
            <w:noWrap w:val="0"/>
            <w:vAlign w:val="center"/>
          </w:tcPr>
          <w:p w14:paraId="778EDDF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230</w:t>
            </w:r>
          </w:p>
        </w:tc>
        <w:tc>
          <w:tcPr>
            <w:tcW w:w="463" w:type="pct"/>
            <w:noWrap w:val="0"/>
            <w:vAlign w:val="center"/>
          </w:tcPr>
          <w:p w14:paraId="28323F9B">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8280</w:t>
            </w:r>
          </w:p>
        </w:tc>
        <w:tc>
          <w:tcPr>
            <w:tcW w:w="425" w:type="pct"/>
            <w:noWrap w:val="0"/>
            <w:vAlign w:val="center"/>
          </w:tcPr>
          <w:p w14:paraId="0B933E66">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C5FC67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7798B6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C0CC889">
            <w:pPr>
              <w:jc w:val="center"/>
              <w:rPr>
                <w:bCs/>
                <w:szCs w:val="21"/>
              </w:rPr>
            </w:pPr>
          </w:p>
        </w:tc>
      </w:tr>
      <w:tr w14:paraId="7C2B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96F5FE0">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39</w:t>
            </w:r>
          </w:p>
        </w:tc>
        <w:tc>
          <w:tcPr>
            <w:tcW w:w="1027" w:type="pct"/>
            <w:shd w:val="clear" w:color="auto" w:fill="auto"/>
            <w:noWrap w:val="0"/>
            <w:vAlign w:val="center"/>
          </w:tcPr>
          <w:p w14:paraId="2CEF950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展示板（一）</w:t>
            </w:r>
          </w:p>
        </w:tc>
        <w:tc>
          <w:tcPr>
            <w:tcW w:w="371" w:type="pct"/>
            <w:shd w:val="clear" w:color="auto" w:fill="auto"/>
            <w:noWrap w:val="0"/>
            <w:vAlign w:val="center"/>
          </w:tcPr>
          <w:p w14:paraId="551128B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6DD48E09">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700CFEC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63" w:type="pct"/>
            <w:noWrap w:val="0"/>
            <w:vAlign w:val="center"/>
          </w:tcPr>
          <w:p w14:paraId="069272D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25" w:type="pct"/>
            <w:noWrap w:val="0"/>
            <w:vAlign w:val="center"/>
          </w:tcPr>
          <w:p w14:paraId="4017BC2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1A3F80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3B67C4D">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02944AE">
            <w:pPr>
              <w:jc w:val="center"/>
              <w:rPr>
                <w:bCs/>
                <w:szCs w:val="21"/>
              </w:rPr>
            </w:pPr>
          </w:p>
        </w:tc>
      </w:tr>
      <w:tr w14:paraId="63C5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2F78B66">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40</w:t>
            </w:r>
          </w:p>
        </w:tc>
        <w:tc>
          <w:tcPr>
            <w:tcW w:w="1027" w:type="pct"/>
            <w:shd w:val="clear" w:color="auto" w:fill="auto"/>
            <w:noWrap w:val="0"/>
            <w:vAlign w:val="center"/>
          </w:tcPr>
          <w:p w14:paraId="3FC3CBF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展示板（二）</w:t>
            </w:r>
          </w:p>
        </w:tc>
        <w:tc>
          <w:tcPr>
            <w:tcW w:w="371" w:type="pct"/>
            <w:shd w:val="clear" w:color="auto" w:fill="auto"/>
            <w:noWrap w:val="0"/>
            <w:vAlign w:val="center"/>
          </w:tcPr>
          <w:p w14:paraId="6F16723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D741A1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2CC7BEE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7250</w:t>
            </w:r>
          </w:p>
        </w:tc>
        <w:tc>
          <w:tcPr>
            <w:tcW w:w="463" w:type="pct"/>
            <w:noWrap w:val="0"/>
            <w:vAlign w:val="center"/>
          </w:tcPr>
          <w:p w14:paraId="60512B7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7250</w:t>
            </w:r>
          </w:p>
        </w:tc>
        <w:tc>
          <w:tcPr>
            <w:tcW w:w="425" w:type="pct"/>
            <w:noWrap w:val="0"/>
            <w:vAlign w:val="center"/>
          </w:tcPr>
          <w:p w14:paraId="02F6462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1A7669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4C4257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DC5A442">
            <w:pPr>
              <w:jc w:val="center"/>
              <w:rPr>
                <w:bCs/>
                <w:szCs w:val="21"/>
              </w:rPr>
            </w:pPr>
          </w:p>
        </w:tc>
      </w:tr>
      <w:tr w14:paraId="62E3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B0196B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41</w:t>
            </w:r>
          </w:p>
        </w:tc>
        <w:tc>
          <w:tcPr>
            <w:tcW w:w="1027" w:type="pct"/>
            <w:shd w:val="clear" w:color="auto" w:fill="auto"/>
            <w:noWrap w:val="0"/>
            <w:vAlign w:val="center"/>
          </w:tcPr>
          <w:p w14:paraId="5DFC4F8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shd w:val="clear"/>
                <w:lang w:val="en-US" w:eastAsia="zh-CN" w:bidi="ar"/>
              </w:rPr>
              <w:t>乳胶漆</w:t>
            </w:r>
          </w:p>
        </w:tc>
        <w:tc>
          <w:tcPr>
            <w:tcW w:w="371" w:type="pct"/>
            <w:shd w:val="clear" w:color="auto" w:fill="auto"/>
            <w:noWrap w:val="0"/>
            <w:vAlign w:val="center"/>
          </w:tcPr>
          <w:p w14:paraId="778B0C8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65</w:t>
            </w:r>
          </w:p>
        </w:tc>
        <w:tc>
          <w:tcPr>
            <w:tcW w:w="386" w:type="pct"/>
            <w:shd w:val="clear" w:color="auto" w:fill="auto"/>
            <w:noWrap w:val="0"/>
            <w:vAlign w:val="center"/>
          </w:tcPr>
          <w:p w14:paraId="42FA9A3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32A9AE1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463" w:type="pct"/>
            <w:noWrap w:val="0"/>
            <w:vAlign w:val="center"/>
          </w:tcPr>
          <w:p w14:paraId="24BDD25B">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5070</w:t>
            </w:r>
          </w:p>
        </w:tc>
        <w:tc>
          <w:tcPr>
            <w:tcW w:w="425" w:type="pct"/>
            <w:noWrap w:val="0"/>
            <w:vAlign w:val="center"/>
          </w:tcPr>
          <w:p w14:paraId="7E14B7C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878DB6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52D6C3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872F4AF">
            <w:pPr>
              <w:jc w:val="center"/>
              <w:rPr>
                <w:bCs/>
                <w:szCs w:val="21"/>
              </w:rPr>
            </w:pPr>
          </w:p>
        </w:tc>
      </w:tr>
      <w:tr w14:paraId="189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313E45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42</w:t>
            </w:r>
          </w:p>
        </w:tc>
        <w:tc>
          <w:tcPr>
            <w:tcW w:w="1027" w:type="pct"/>
            <w:shd w:val="clear" w:color="auto" w:fill="auto"/>
            <w:noWrap w:val="0"/>
            <w:vAlign w:val="center"/>
          </w:tcPr>
          <w:p w14:paraId="754A2AB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室内隔断</w:t>
            </w:r>
          </w:p>
        </w:tc>
        <w:tc>
          <w:tcPr>
            <w:tcW w:w="371" w:type="pct"/>
            <w:shd w:val="clear" w:color="auto" w:fill="auto"/>
            <w:noWrap w:val="0"/>
            <w:vAlign w:val="center"/>
          </w:tcPr>
          <w:p w14:paraId="58A9B76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88</w:t>
            </w:r>
          </w:p>
        </w:tc>
        <w:tc>
          <w:tcPr>
            <w:tcW w:w="386" w:type="pct"/>
            <w:shd w:val="clear" w:color="auto" w:fill="auto"/>
            <w:noWrap w:val="0"/>
            <w:vAlign w:val="center"/>
          </w:tcPr>
          <w:p w14:paraId="58D55B9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73EE4E3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350</w:t>
            </w:r>
          </w:p>
        </w:tc>
        <w:tc>
          <w:tcPr>
            <w:tcW w:w="463" w:type="pct"/>
            <w:noWrap w:val="0"/>
            <w:vAlign w:val="center"/>
          </w:tcPr>
          <w:p w14:paraId="6446663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30800</w:t>
            </w:r>
          </w:p>
        </w:tc>
        <w:tc>
          <w:tcPr>
            <w:tcW w:w="425" w:type="pct"/>
            <w:noWrap w:val="0"/>
            <w:vAlign w:val="center"/>
          </w:tcPr>
          <w:p w14:paraId="6B6E653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BC554B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8763FB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DE2DA30">
            <w:pPr>
              <w:jc w:val="center"/>
              <w:rPr>
                <w:bCs/>
                <w:szCs w:val="21"/>
              </w:rPr>
            </w:pPr>
          </w:p>
        </w:tc>
      </w:tr>
      <w:tr w14:paraId="7324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A05D8C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43</w:t>
            </w:r>
          </w:p>
        </w:tc>
        <w:tc>
          <w:tcPr>
            <w:tcW w:w="1027" w:type="pct"/>
            <w:shd w:val="clear" w:color="auto" w:fill="auto"/>
            <w:noWrap w:val="0"/>
            <w:vAlign w:val="center"/>
          </w:tcPr>
          <w:p w14:paraId="3AD534AF">
            <w:pPr>
              <w:keepNext w:val="0"/>
              <w:keepLines w:val="0"/>
              <w:widowControl/>
              <w:suppressLineNumbers w:val="0"/>
              <w:ind w:firstLine="540" w:firstLineChars="30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隔断玻璃</w:t>
            </w:r>
          </w:p>
        </w:tc>
        <w:tc>
          <w:tcPr>
            <w:tcW w:w="371" w:type="pct"/>
            <w:shd w:val="clear" w:color="auto" w:fill="auto"/>
            <w:noWrap w:val="0"/>
            <w:vAlign w:val="center"/>
          </w:tcPr>
          <w:p w14:paraId="329CC5B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51</w:t>
            </w:r>
          </w:p>
        </w:tc>
        <w:tc>
          <w:tcPr>
            <w:tcW w:w="386" w:type="pct"/>
            <w:shd w:val="clear" w:color="auto" w:fill="auto"/>
            <w:noWrap w:val="0"/>
            <w:vAlign w:val="center"/>
          </w:tcPr>
          <w:p w14:paraId="6A1793A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46C7B3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820</w:t>
            </w:r>
          </w:p>
        </w:tc>
        <w:tc>
          <w:tcPr>
            <w:tcW w:w="463" w:type="pct"/>
            <w:noWrap w:val="0"/>
            <w:vAlign w:val="center"/>
          </w:tcPr>
          <w:p w14:paraId="6089605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41820</w:t>
            </w:r>
          </w:p>
        </w:tc>
        <w:tc>
          <w:tcPr>
            <w:tcW w:w="425" w:type="pct"/>
            <w:noWrap w:val="0"/>
            <w:vAlign w:val="center"/>
          </w:tcPr>
          <w:p w14:paraId="7C9D40E8">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CFA459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28F57F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ECD5C89">
            <w:pPr>
              <w:jc w:val="center"/>
              <w:rPr>
                <w:bCs/>
                <w:szCs w:val="21"/>
              </w:rPr>
            </w:pPr>
          </w:p>
        </w:tc>
      </w:tr>
      <w:tr w14:paraId="729D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94EC2EB">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44</w:t>
            </w:r>
          </w:p>
        </w:tc>
        <w:tc>
          <w:tcPr>
            <w:tcW w:w="1027" w:type="pct"/>
            <w:shd w:val="clear" w:color="auto" w:fill="auto"/>
            <w:noWrap w:val="0"/>
            <w:vAlign w:val="center"/>
          </w:tcPr>
          <w:p w14:paraId="7378817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吊顶</w:t>
            </w:r>
          </w:p>
        </w:tc>
        <w:tc>
          <w:tcPr>
            <w:tcW w:w="371" w:type="pct"/>
            <w:shd w:val="clear" w:color="auto" w:fill="auto"/>
            <w:noWrap w:val="0"/>
            <w:vAlign w:val="center"/>
          </w:tcPr>
          <w:p w14:paraId="7D8E474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5FF53A8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58AF83A">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850</w:t>
            </w:r>
          </w:p>
        </w:tc>
        <w:tc>
          <w:tcPr>
            <w:tcW w:w="463" w:type="pct"/>
            <w:noWrap w:val="0"/>
            <w:vAlign w:val="center"/>
          </w:tcPr>
          <w:p w14:paraId="37FF12C8">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6800</w:t>
            </w:r>
          </w:p>
        </w:tc>
        <w:tc>
          <w:tcPr>
            <w:tcW w:w="425" w:type="pct"/>
            <w:noWrap w:val="0"/>
            <w:vAlign w:val="center"/>
          </w:tcPr>
          <w:p w14:paraId="1B0078A2">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383090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9A4C5E9">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810EF6E">
            <w:pPr>
              <w:jc w:val="center"/>
              <w:rPr>
                <w:bCs/>
                <w:szCs w:val="21"/>
              </w:rPr>
            </w:pPr>
          </w:p>
        </w:tc>
      </w:tr>
      <w:tr w14:paraId="3096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91B8E05">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45</w:t>
            </w:r>
          </w:p>
        </w:tc>
        <w:tc>
          <w:tcPr>
            <w:tcW w:w="1027" w:type="pct"/>
            <w:shd w:val="clear" w:color="auto" w:fill="auto"/>
            <w:noWrap w:val="0"/>
            <w:vAlign w:val="center"/>
          </w:tcPr>
          <w:p w14:paraId="16F8318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室内墙裙及踢脚线</w:t>
            </w:r>
          </w:p>
        </w:tc>
        <w:tc>
          <w:tcPr>
            <w:tcW w:w="371" w:type="pct"/>
            <w:shd w:val="clear" w:color="auto" w:fill="auto"/>
            <w:noWrap w:val="0"/>
            <w:vAlign w:val="center"/>
          </w:tcPr>
          <w:p w14:paraId="733973F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22</w:t>
            </w:r>
          </w:p>
        </w:tc>
        <w:tc>
          <w:tcPr>
            <w:tcW w:w="386" w:type="pct"/>
            <w:shd w:val="clear" w:color="auto" w:fill="auto"/>
            <w:noWrap w:val="0"/>
            <w:vAlign w:val="center"/>
          </w:tcPr>
          <w:p w14:paraId="2C7CC8B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7AD4816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414C72F4">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10560</w:t>
            </w:r>
          </w:p>
        </w:tc>
        <w:tc>
          <w:tcPr>
            <w:tcW w:w="425" w:type="pct"/>
            <w:noWrap w:val="0"/>
            <w:vAlign w:val="center"/>
          </w:tcPr>
          <w:p w14:paraId="62512E3E">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8A7D68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AB9B5CD">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AB577CB">
            <w:pPr>
              <w:jc w:val="center"/>
              <w:rPr>
                <w:bCs/>
                <w:szCs w:val="21"/>
              </w:rPr>
            </w:pPr>
          </w:p>
        </w:tc>
      </w:tr>
      <w:tr w14:paraId="4728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2C1714D">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46</w:t>
            </w:r>
          </w:p>
        </w:tc>
        <w:tc>
          <w:tcPr>
            <w:tcW w:w="1027" w:type="pct"/>
            <w:shd w:val="clear" w:color="auto" w:fill="auto"/>
            <w:noWrap w:val="0"/>
            <w:vAlign w:val="center"/>
          </w:tcPr>
          <w:p w14:paraId="2DBBC02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展示架（一）</w:t>
            </w:r>
          </w:p>
        </w:tc>
        <w:tc>
          <w:tcPr>
            <w:tcW w:w="371" w:type="pct"/>
            <w:shd w:val="clear" w:color="auto" w:fill="auto"/>
            <w:noWrap w:val="0"/>
            <w:vAlign w:val="center"/>
          </w:tcPr>
          <w:p w14:paraId="4FB7B5A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60AE77A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组</w:t>
            </w:r>
          </w:p>
        </w:tc>
        <w:tc>
          <w:tcPr>
            <w:tcW w:w="432" w:type="pct"/>
            <w:noWrap w:val="0"/>
            <w:vAlign w:val="center"/>
          </w:tcPr>
          <w:p w14:paraId="0C5D9274">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2580</w:t>
            </w:r>
          </w:p>
        </w:tc>
        <w:tc>
          <w:tcPr>
            <w:tcW w:w="463" w:type="pct"/>
            <w:noWrap w:val="0"/>
            <w:vAlign w:val="center"/>
          </w:tcPr>
          <w:p w14:paraId="647132B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2580</w:t>
            </w:r>
          </w:p>
        </w:tc>
        <w:tc>
          <w:tcPr>
            <w:tcW w:w="425" w:type="pct"/>
            <w:noWrap w:val="0"/>
            <w:vAlign w:val="center"/>
          </w:tcPr>
          <w:p w14:paraId="7A4BDD70">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727DCB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693066C">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B5CAEBC">
            <w:pPr>
              <w:jc w:val="center"/>
              <w:rPr>
                <w:bCs/>
                <w:szCs w:val="21"/>
              </w:rPr>
            </w:pPr>
          </w:p>
        </w:tc>
      </w:tr>
      <w:tr w14:paraId="7ADF1A6C">
        <w:tblPrEx>
          <w:tblCellMar>
            <w:top w:w="0" w:type="dxa"/>
            <w:left w:w="108" w:type="dxa"/>
            <w:bottom w:w="0" w:type="dxa"/>
            <w:right w:w="108" w:type="dxa"/>
          </w:tblCellMar>
        </w:tblPrEx>
        <w:trPr>
          <w:trHeight w:val="288" w:hRule="atLeast"/>
          <w:jc w:val="center"/>
        </w:trPr>
        <w:tc>
          <w:tcPr>
            <w:tcW w:w="240" w:type="pct"/>
            <w:noWrap w:val="0"/>
            <w:vAlign w:val="center"/>
          </w:tcPr>
          <w:p w14:paraId="46385C05">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47</w:t>
            </w:r>
          </w:p>
        </w:tc>
        <w:tc>
          <w:tcPr>
            <w:tcW w:w="1027" w:type="pct"/>
            <w:shd w:val="clear" w:color="auto" w:fill="auto"/>
            <w:noWrap w:val="0"/>
            <w:vAlign w:val="center"/>
          </w:tcPr>
          <w:p w14:paraId="134AE71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镜子</w:t>
            </w:r>
          </w:p>
        </w:tc>
        <w:tc>
          <w:tcPr>
            <w:tcW w:w="371" w:type="pct"/>
            <w:shd w:val="clear" w:color="auto" w:fill="auto"/>
            <w:noWrap w:val="0"/>
            <w:vAlign w:val="center"/>
          </w:tcPr>
          <w:p w14:paraId="7489832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7</w:t>
            </w:r>
          </w:p>
        </w:tc>
        <w:tc>
          <w:tcPr>
            <w:tcW w:w="386" w:type="pct"/>
            <w:shd w:val="clear" w:color="auto" w:fill="auto"/>
            <w:noWrap w:val="0"/>
            <w:vAlign w:val="center"/>
          </w:tcPr>
          <w:p w14:paraId="0E88D25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6977A751">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3C765CE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3360</w:t>
            </w:r>
          </w:p>
        </w:tc>
        <w:tc>
          <w:tcPr>
            <w:tcW w:w="425" w:type="pct"/>
            <w:noWrap w:val="0"/>
            <w:vAlign w:val="center"/>
          </w:tcPr>
          <w:p w14:paraId="1D2002C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EDEC16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61EE85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9F9223C">
            <w:pPr>
              <w:jc w:val="center"/>
              <w:rPr>
                <w:bCs/>
                <w:szCs w:val="21"/>
              </w:rPr>
            </w:pPr>
          </w:p>
        </w:tc>
      </w:tr>
      <w:tr w14:paraId="145E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A63B65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48</w:t>
            </w:r>
          </w:p>
        </w:tc>
        <w:tc>
          <w:tcPr>
            <w:tcW w:w="1027" w:type="pct"/>
            <w:shd w:val="clear" w:color="auto" w:fill="auto"/>
            <w:noWrap w:val="0"/>
            <w:vAlign w:val="center"/>
          </w:tcPr>
          <w:p w14:paraId="55C6647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地毯</w:t>
            </w:r>
          </w:p>
        </w:tc>
        <w:tc>
          <w:tcPr>
            <w:tcW w:w="371" w:type="pct"/>
            <w:shd w:val="clear" w:color="auto" w:fill="auto"/>
            <w:noWrap w:val="0"/>
            <w:vAlign w:val="center"/>
          </w:tcPr>
          <w:p w14:paraId="7D0AAA76">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6CFEBAF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5A9066E">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320</w:t>
            </w:r>
          </w:p>
        </w:tc>
        <w:tc>
          <w:tcPr>
            <w:tcW w:w="463" w:type="pct"/>
            <w:noWrap w:val="0"/>
            <w:vAlign w:val="center"/>
          </w:tcPr>
          <w:p w14:paraId="3541EB67">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2560</w:t>
            </w:r>
          </w:p>
        </w:tc>
        <w:tc>
          <w:tcPr>
            <w:tcW w:w="425" w:type="pct"/>
            <w:noWrap w:val="0"/>
            <w:vAlign w:val="center"/>
          </w:tcPr>
          <w:p w14:paraId="1FC4D0E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5A7D07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04A824C">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831B6A4">
            <w:pPr>
              <w:jc w:val="center"/>
              <w:rPr>
                <w:bCs/>
                <w:szCs w:val="21"/>
              </w:rPr>
            </w:pPr>
          </w:p>
        </w:tc>
      </w:tr>
      <w:tr w14:paraId="203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D2743F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49</w:t>
            </w:r>
          </w:p>
        </w:tc>
        <w:tc>
          <w:tcPr>
            <w:tcW w:w="1027" w:type="pct"/>
            <w:shd w:val="clear" w:color="auto" w:fill="auto"/>
            <w:noWrap w:val="0"/>
            <w:vAlign w:val="center"/>
          </w:tcPr>
          <w:p w14:paraId="2E694AF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展示板（三）</w:t>
            </w:r>
          </w:p>
        </w:tc>
        <w:tc>
          <w:tcPr>
            <w:tcW w:w="371" w:type="pct"/>
            <w:shd w:val="clear" w:color="auto" w:fill="auto"/>
            <w:noWrap w:val="0"/>
            <w:vAlign w:val="center"/>
          </w:tcPr>
          <w:p w14:paraId="7EB4934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w:t>
            </w:r>
          </w:p>
        </w:tc>
        <w:tc>
          <w:tcPr>
            <w:tcW w:w="386" w:type="pct"/>
            <w:shd w:val="clear" w:color="auto" w:fill="auto"/>
            <w:noWrap w:val="0"/>
            <w:vAlign w:val="center"/>
          </w:tcPr>
          <w:p w14:paraId="2DC21F5E">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4B9D5EF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1850</w:t>
            </w:r>
          </w:p>
        </w:tc>
        <w:tc>
          <w:tcPr>
            <w:tcW w:w="463" w:type="pct"/>
            <w:noWrap w:val="0"/>
            <w:vAlign w:val="center"/>
          </w:tcPr>
          <w:p w14:paraId="1CF03BF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3700</w:t>
            </w:r>
          </w:p>
        </w:tc>
        <w:tc>
          <w:tcPr>
            <w:tcW w:w="425" w:type="pct"/>
            <w:noWrap w:val="0"/>
            <w:vAlign w:val="center"/>
          </w:tcPr>
          <w:p w14:paraId="3DC120F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D6FD538">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B1DDEF1">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B2985C8">
            <w:pPr>
              <w:jc w:val="center"/>
              <w:rPr>
                <w:bCs/>
                <w:szCs w:val="21"/>
              </w:rPr>
            </w:pPr>
          </w:p>
        </w:tc>
      </w:tr>
      <w:tr w14:paraId="3D21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7723242">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50</w:t>
            </w:r>
          </w:p>
        </w:tc>
        <w:tc>
          <w:tcPr>
            <w:tcW w:w="1027" w:type="pct"/>
            <w:shd w:val="clear" w:color="auto" w:fill="auto"/>
            <w:noWrap w:val="0"/>
            <w:vAlign w:val="center"/>
          </w:tcPr>
          <w:p w14:paraId="08A8257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室内墙面展示板</w:t>
            </w:r>
          </w:p>
        </w:tc>
        <w:tc>
          <w:tcPr>
            <w:tcW w:w="371" w:type="pct"/>
            <w:shd w:val="clear" w:color="auto" w:fill="auto"/>
            <w:noWrap w:val="0"/>
            <w:vAlign w:val="center"/>
          </w:tcPr>
          <w:p w14:paraId="7846D23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11.7</w:t>
            </w:r>
          </w:p>
        </w:tc>
        <w:tc>
          <w:tcPr>
            <w:tcW w:w="386" w:type="pct"/>
            <w:shd w:val="clear" w:color="auto" w:fill="auto"/>
            <w:noWrap w:val="0"/>
            <w:vAlign w:val="center"/>
          </w:tcPr>
          <w:p w14:paraId="7125FC81">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4A8733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1100</w:t>
            </w:r>
          </w:p>
        </w:tc>
        <w:tc>
          <w:tcPr>
            <w:tcW w:w="463" w:type="pct"/>
            <w:noWrap w:val="0"/>
            <w:vAlign w:val="center"/>
          </w:tcPr>
          <w:p w14:paraId="26BFA87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12870</w:t>
            </w:r>
          </w:p>
        </w:tc>
        <w:tc>
          <w:tcPr>
            <w:tcW w:w="425" w:type="pct"/>
            <w:noWrap w:val="0"/>
            <w:vAlign w:val="center"/>
          </w:tcPr>
          <w:p w14:paraId="4B58E73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65BA0D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5A9918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1EE4E729">
            <w:pPr>
              <w:jc w:val="center"/>
              <w:rPr>
                <w:bCs/>
                <w:szCs w:val="21"/>
              </w:rPr>
            </w:pPr>
          </w:p>
        </w:tc>
      </w:tr>
      <w:tr w14:paraId="6A76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22F9C8C">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51</w:t>
            </w:r>
          </w:p>
        </w:tc>
        <w:tc>
          <w:tcPr>
            <w:tcW w:w="1027" w:type="pct"/>
            <w:shd w:val="clear" w:color="auto" w:fill="auto"/>
            <w:noWrap w:val="0"/>
            <w:vAlign w:val="center"/>
          </w:tcPr>
          <w:p w14:paraId="33B8212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展示架（二）</w:t>
            </w:r>
          </w:p>
        </w:tc>
        <w:tc>
          <w:tcPr>
            <w:tcW w:w="371" w:type="pct"/>
            <w:shd w:val="clear" w:color="auto" w:fill="auto"/>
            <w:noWrap w:val="0"/>
            <w:vAlign w:val="center"/>
          </w:tcPr>
          <w:p w14:paraId="362EBC2A">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6FFBD5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13C175D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3200</w:t>
            </w:r>
          </w:p>
        </w:tc>
        <w:tc>
          <w:tcPr>
            <w:tcW w:w="463" w:type="pct"/>
            <w:noWrap w:val="0"/>
            <w:vAlign w:val="center"/>
          </w:tcPr>
          <w:p w14:paraId="546FCD46">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3200</w:t>
            </w:r>
          </w:p>
        </w:tc>
        <w:tc>
          <w:tcPr>
            <w:tcW w:w="425" w:type="pct"/>
            <w:noWrap w:val="0"/>
            <w:vAlign w:val="center"/>
          </w:tcPr>
          <w:p w14:paraId="6B665A0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2A9507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A20C5D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D585348">
            <w:pPr>
              <w:jc w:val="center"/>
              <w:rPr>
                <w:bCs/>
                <w:szCs w:val="21"/>
              </w:rPr>
            </w:pPr>
          </w:p>
        </w:tc>
      </w:tr>
      <w:tr w14:paraId="7A1D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240" w:type="pct"/>
            <w:noWrap w:val="0"/>
            <w:vAlign w:val="center"/>
          </w:tcPr>
          <w:p w14:paraId="4D0B381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52</w:t>
            </w:r>
          </w:p>
        </w:tc>
        <w:tc>
          <w:tcPr>
            <w:tcW w:w="1027" w:type="pct"/>
            <w:shd w:val="clear" w:color="auto" w:fill="auto"/>
            <w:noWrap w:val="0"/>
            <w:vAlign w:val="center"/>
          </w:tcPr>
          <w:p w14:paraId="0B91ADA2">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筒灯及开关插座</w:t>
            </w:r>
          </w:p>
        </w:tc>
        <w:tc>
          <w:tcPr>
            <w:tcW w:w="371" w:type="pct"/>
            <w:shd w:val="clear" w:color="auto" w:fill="auto"/>
            <w:noWrap w:val="0"/>
            <w:vAlign w:val="center"/>
          </w:tcPr>
          <w:p w14:paraId="37762B7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3FE3911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045BA80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63" w:type="pct"/>
            <w:noWrap w:val="0"/>
            <w:vAlign w:val="center"/>
          </w:tcPr>
          <w:p w14:paraId="5DAD6DB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1500</w:t>
            </w:r>
          </w:p>
        </w:tc>
        <w:tc>
          <w:tcPr>
            <w:tcW w:w="425" w:type="pct"/>
            <w:noWrap w:val="0"/>
            <w:vAlign w:val="center"/>
          </w:tcPr>
          <w:p w14:paraId="7162A6EC">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2D7A419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0364308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9C7F1C8">
            <w:pPr>
              <w:jc w:val="center"/>
              <w:rPr>
                <w:bCs/>
                <w:szCs w:val="21"/>
              </w:rPr>
            </w:pPr>
          </w:p>
        </w:tc>
      </w:tr>
      <w:tr w14:paraId="7E85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60B963D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53</w:t>
            </w:r>
          </w:p>
        </w:tc>
        <w:tc>
          <w:tcPr>
            <w:tcW w:w="1027" w:type="pct"/>
            <w:shd w:val="clear" w:color="auto" w:fill="auto"/>
            <w:noWrap w:val="0"/>
            <w:vAlign w:val="center"/>
          </w:tcPr>
          <w:p w14:paraId="1F252F9C">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shd w:val="clear"/>
                <w:lang w:val="en-US" w:eastAsia="zh-CN" w:bidi="ar"/>
              </w:rPr>
              <w:t>窗帘</w:t>
            </w:r>
          </w:p>
        </w:tc>
        <w:tc>
          <w:tcPr>
            <w:tcW w:w="371" w:type="pct"/>
            <w:shd w:val="clear" w:color="auto" w:fill="auto"/>
            <w:noWrap w:val="0"/>
            <w:vAlign w:val="center"/>
          </w:tcPr>
          <w:p w14:paraId="797DAE9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42</w:t>
            </w:r>
          </w:p>
        </w:tc>
        <w:tc>
          <w:tcPr>
            <w:tcW w:w="386" w:type="pct"/>
            <w:shd w:val="clear" w:color="auto" w:fill="auto"/>
            <w:noWrap w:val="0"/>
            <w:vAlign w:val="center"/>
          </w:tcPr>
          <w:p w14:paraId="04ECA9C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EA31C55">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463" w:type="pct"/>
            <w:noWrap w:val="0"/>
            <w:vAlign w:val="center"/>
          </w:tcPr>
          <w:p w14:paraId="14825FF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3360</w:t>
            </w:r>
          </w:p>
        </w:tc>
        <w:tc>
          <w:tcPr>
            <w:tcW w:w="425" w:type="pct"/>
            <w:noWrap w:val="0"/>
            <w:vAlign w:val="center"/>
          </w:tcPr>
          <w:p w14:paraId="08340D8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4CF462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A9AC3BF">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0F93FBD">
            <w:pPr>
              <w:jc w:val="center"/>
              <w:rPr>
                <w:bCs/>
                <w:szCs w:val="21"/>
              </w:rPr>
            </w:pPr>
          </w:p>
        </w:tc>
      </w:tr>
      <w:tr w14:paraId="68B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8312DD7">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54</w:t>
            </w:r>
          </w:p>
        </w:tc>
        <w:tc>
          <w:tcPr>
            <w:tcW w:w="1027" w:type="pct"/>
            <w:shd w:val="clear" w:color="auto" w:fill="auto"/>
            <w:noWrap w:val="0"/>
            <w:vAlign w:val="center"/>
          </w:tcPr>
          <w:p w14:paraId="4AAADA9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地板</w:t>
            </w:r>
          </w:p>
        </w:tc>
        <w:tc>
          <w:tcPr>
            <w:tcW w:w="371" w:type="pct"/>
            <w:shd w:val="clear" w:color="auto" w:fill="auto"/>
            <w:noWrap w:val="0"/>
            <w:vAlign w:val="center"/>
          </w:tcPr>
          <w:p w14:paraId="4C4E659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94</w:t>
            </w:r>
          </w:p>
        </w:tc>
        <w:tc>
          <w:tcPr>
            <w:tcW w:w="386" w:type="pct"/>
            <w:shd w:val="clear" w:color="auto" w:fill="auto"/>
            <w:noWrap w:val="0"/>
            <w:vAlign w:val="center"/>
          </w:tcPr>
          <w:p w14:paraId="7A0970D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083D929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242</w:t>
            </w:r>
          </w:p>
        </w:tc>
        <w:tc>
          <w:tcPr>
            <w:tcW w:w="463" w:type="pct"/>
            <w:noWrap w:val="0"/>
            <w:vAlign w:val="center"/>
          </w:tcPr>
          <w:p w14:paraId="2447938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22748</w:t>
            </w:r>
          </w:p>
        </w:tc>
        <w:tc>
          <w:tcPr>
            <w:tcW w:w="425" w:type="pct"/>
            <w:noWrap w:val="0"/>
            <w:vAlign w:val="center"/>
          </w:tcPr>
          <w:p w14:paraId="16FDD8E8">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D143490">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5288682">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BCEDE7D">
            <w:pPr>
              <w:jc w:val="center"/>
              <w:rPr>
                <w:bCs/>
                <w:szCs w:val="21"/>
              </w:rPr>
            </w:pPr>
          </w:p>
        </w:tc>
      </w:tr>
      <w:tr w14:paraId="220D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1C488E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55</w:t>
            </w:r>
          </w:p>
        </w:tc>
        <w:tc>
          <w:tcPr>
            <w:tcW w:w="1027" w:type="pct"/>
            <w:shd w:val="clear" w:color="auto" w:fill="auto"/>
            <w:noWrap w:val="0"/>
            <w:vAlign w:val="center"/>
          </w:tcPr>
          <w:p w14:paraId="56763C0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室外踢脚线</w:t>
            </w:r>
          </w:p>
        </w:tc>
        <w:tc>
          <w:tcPr>
            <w:tcW w:w="371" w:type="pct"/>
            <w:shd w:val="clear" w:color="auto" w:fill="auto"/>
            <w:noWrap w:val="0"/>
            <w:vAlign w:val="center"/>
          </w:tcPr>
          <w:p w14:paraId="4E38790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6A41A7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75638A07">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1800</w:t>
            </w:r>
          </w:p>
        </w:tc>
        <w:tc>
          <w:tcPr>
            <w:tcW w:w="463" w:type="pct"/>
            <w:noWrap w:val="0"/>
            <w:vAlign w:val="center"/>
          </w:tcPr>
          <w:p w14:paraId="5BD8998C">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1800</w:t>
            </w:r>
          </w:p>
        </w:tc>
        <w:tc>
          <w:tcPr>
            <w:tcW w:w="425" w:type="pct"/>
            <w:noWrap w:val="0"/>
            <w:vAlign w:val="center"/>
          </w:tcPr>
          <w:p w14:paraId="395C4B2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E21DFC1">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7994EB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E2E421C">
            <w:pPr>
              <w:jc w:val="center"/>
              <w:rPr>
                <w:bCs/>
                <w:szCs w:val="21"/>
              </w:rPr>
            </w:pPr>
          </w:p>
        </w:tc>
      </w:tr>
      <w:tr w14:paraId="72DB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668F46E">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56</w:t>
            </w:r>
          </w:p>
        </w:tc>
        <w:tc>
          <w:tcPr>
            <w:tcW w:w="1027" w:type="pct"/>
            <w:shd w:val="clear" w:color="auto" w:fill="auto"/>
            <w:noWrap w:val="0"/>
            <w:vAlign w:val="center"/>
          </w:tcPr>
          <w:p w14:paraId="771AD5C3">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展示架（三）</w:t>
            </w:r>
          </w:p>
        </w:tc>
        <w:tc>
          <w:tcPr>
            <w:tcW w:w="371" w:type="pct"/>
            <w:shd w:val="clear" w:color="auto" w:fill="auto"/>
            <w:noWrap w:val="0"/>
            <w:vAlign w:val="center"/>
          </w:tcPr>
          <w:p w14:paraId="653EE36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91851A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5BF5B45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9300</w:t>
            </w:r>
          </w:p>
        </w:tc>
        <w:tc>
          <w:tcPr>
            <w:tcW w:w="463" w:type="pct"/>
            <w:noWrap w:val="0"/>
            <w:vAlign w:val="center"/>
          </w:tcPr>
          <w:p w14:paraId="55F5B17F">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9300</w:t>
            </w:r>
          </w:p>
        </w:tc>
        <w:tc>
          <w:tcPr>
            <w:tcW w:w="425" w:type="pct"/>
            <w:noWrap w:val="0"/>
            <w:vAlign w:val="center"/>
          </w:tcPr>
          <w:p w14:paraId="4C34E1D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511BAD64">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E7BE05A">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B0AC4D5">
            <w:pPr>
              <w:jc w:val="center"/>
              <w:rPr>
                <w:bCs/>
                <w:szCs w:val="21"/>
              </w:rPr>
            </w:pPr>
          </w:p>
        </w:tc>
      </w:tr>
      <w:tr w14:paraId="6A54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2AAE2B69">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57</w:t>
            </w:r>
          </w:p>
        </w:tc>
        <w:tc>
          <w:tcPr>
            <w:tcW w:w="1027" w:type="pct"/>
            <w:shd w:val="clear" w:color="auto" w:fill="auto"/>
            <w:noWrap w:val="0"/>
            <w:vAlign w:val="center"/>
          </w:tcPr>
          <w:p w14:paraId="37B0027B">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护眼灯</w:t>
            </w:r>
          </w:p>
        </w:tc>
        <w:tc>
          <w:tcPr>
            <w:tcW w:w="371" w:type="pct"/>
            <w:shd w:val="clear" w:color="auto" w:fill="auto"/>
            <w:noWrap w:val="0"/>
            <w:vAlign w:val="center"/>
          </w:tcPr>
          <w:p w14:paraId="1D873F5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3</w:t>
            </w:r>
          </w:p>
        </w:tc>
        <w:tc>
          <w:tcPr>
            <w:tcW w:w="386" w:type="pct"/>
            <w:shd w:val="clear" w:color="auto" w:fill="auto"/>
            <w:noWrap w:val="0"/>
            <w:vAlign w:val="center"/>
          </w:tcPr>
          <w:p w14:paraId="678B14E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盏</w:t>
            </w:r>
          </w:p>
        </w:tc>
        <w:tc>
          <w:tcPr>
            <w:tcW w:w="432" w:type="pct"/>
            <w:noWrap w:val="0"/>
            <w:vAlign w:val="center"/>
          </w:tcPr>
          <w:p w14:paraId="68E3D72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850</w:t>
            </w:r>
          </w:p>
        </w:tc>
        <w:tc>
          <w:tcPr>
            <w:tcW w:w="463" w:type="pct"/>
            <w:noWrap w:val="0"/>
            <w:vAlign w:val="center"/>
          </w:tcPr>
          <w:p w14:paraId="77960403">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2550</w:t>
            </w:r>
          </w:p>
        </w:tc>
        <w:tc>
          <w:tcPr>
            <w:tcW w:w="425" w:type="pct"/>
            <w:noWrap w:val="0"/>
            <w:vAlign w:val="center"/>
          </w:tcPr>
          <w:p w14:paraId="704A3B1E">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9A1581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74D0063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613CE60">
            <w:pPr>
              <w:jc w:val="center"/>
              <w:rPr>
                <w:bCs/>
                <w:szCs w:val="21"/>
              </w:rPr>
            </w:pPr>
          </w:p>
        </w:tc>
      </w:tr>
      <w:tr w14:paraId="785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927F8B1">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58</w:t>
            </w:r>
          </w:p>
        </w:tc>
        <w:tc>
          <w:tcPr>
            <w:tcW w:w="1027" w:type="pct"/>
            <w:shd w:val="clear" w:color="auto" w:fill="auto"/>
            <w:noWrap w:val="0"/>
            <w:vAlign w:val="center"/>
          </w:tcPr>
          <w:p w14:paraId="0A9368C8">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展示板（四）</w:t>
            </w:r>
          </w:p>
        </w:tc>
        <w:tc>
          <w:tcPr>
            <w:tcW w:w="371" w:type="pct"/>
            <w:shd w:val="clear" w:color="auto" w:fill="auto"/>
            <w:noWrap w:val="0"/>
            <w:vAlign w:val="center"/>
          </w:tcPr>
          <w:p w14:paraId="4EE2FA3F">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F6C0B44">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57F87FD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4454</w:t>
            </w:r>
          </w:p>
        </w:tc>
        <w:tc>
          <w:tcPr>
            <w:tcW w:w="463" w:type="pct"/>
            <w:noWrap w:val="0"/>
            <w:vAlign w:val="center"/>
          </w:tcPr>
          <w:p w14:paraId="6DCDEC9D">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4454</w:t>
            </w:r>
          </w:p>
        </w:tc>
        <w:tc>
          <w:tcPr>
            <w:tcW w:w="425" w:type="pct"/>
            <w:noWrap w:val="0"/>
            <w:vAlign w:val="center"/>
          </w:tcPr>
          <w:p w14:paraId="392254F1">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6CA9A3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97E130C">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A71DB55">
            <w:pPr>
              <w:jc w:val="center"/>
              <w:rPr>
                <w:bCs/>
                <w:szCs w:val="21"/>
              </w:rPr>
            </w:pPr>
          </w:p>
        </w:tc>
      </w:tr>
      <w:tr w14:paraId="4101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B1EE45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59</w:t>
            </w:r>
          </w:p>
        </w:tc>
        <w:tc>
          <w:tcPr>
            <w:tcW w:w="1027" w:type="pct"/>
            <w:shd w:val="clear" w:color="auto" w:fill="auto"/>
            <w:noWrap w:val="0"/>
            <w:vAlign w:val="center"/>
          </w:tcPr>
          <w:p w14:paraId="033960A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标识标牌</w:t>
            </w:r>
          </w:p>
        </w:tc>
        <w:tc>
          <w:tcPr>
            <w:tcW w:w="371" w:type="pct"/>
            <w:shd w:val="clear" w:color="auto" w:fill="auto"/>
            <w:noWrap w:val="0"/>
            <w:vAlign w:val="center"/>
          </w:tcPr>
          <w:p w14:paraId="5F56671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18</w:t>
            </w:r>
          </w:p>
        </w:tc>
        <w:tc>
          <w:tcPr>
            <w:tcW w:w="386" w:type="pct"/>
            <w:shd w:val="clear" w:color="auto" w:fill="auto"/>
            <w:noWrap w:val="0"/>
            <w:vAlign w:val="center"/>
          </w:tcPr>
          <w:p w14:paraId="5993728D">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3EC41967">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280</w:t>
            </w:r>
          </w:p>
        </w:tc>
        <w:tc>
          <w:tcPr>
            <w:tcW w:w="463" w:type="pct"/>
            <w:noWrap w:val="0"/>
            <w:vAlign w:val="center"/>
          </w:tcPr>
          <w:p w14:paraId="0604BD4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5040</w:t>
            </w:r>
          </w:p>
        </w:tc>
        <w:tc>
          <w:tcPr>
            <w:tcW w:w="425" w:type="pct"/>
            <w:noWrap w:val="0"/>
            <w:vAlign w:val="center"/>
          </w:tcPr>
          <w:p w14:paraId="6B6F1454">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388C50DE">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3025CAE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C44F980">
            <w:pPr>
              <w:jc w:val="center"/>
              <w:rPr>
                <w:bCs/>
                <w:szCs w:val="21"/>
              </w:rPr>
            </w:pPr>
          </w:p>
        </w:tc>
      </w:tr>
      <w:tr w14:paraId="2FF7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EF0FBAF">
            <w:pPr>
              <w:keepNext w:val="0"/>
              <w:keepLines w:val="0"/>
              <w:widowControl/>
              <w:suppressLineNumbers w:val="0"/>
              <w:jc w:val="center"/>
              <w:textAlignment w:val="center"/>
              <w:rPr>
                <w:rFonts w:hint="eastAsia"/>
                <w:bCs/>
                <w:szCs w:val="21"/>
                <w:lang w:val="en-US" w:eastAsia="zh-CN"/>
              </w:rPr>
            </w:pPr>
            <w:r>
              <w:rPr>
                <w:rFonts w:hint="eastAsia" w:ascii="宋体" w:hAnsi="宋体" w:cs="宋体"/>
                <w:i w:val="0"/>
                <w:iCs w:val="0"/>
                <w:color w:val="000000"/>
                <w:kern w:val="0"/>
                <w:sz w:val="18"/>
                <w:szCs w:val="18"/>
                <w:u w:val="none"/>
                <w:lang w:val="en-US" w:eastAsia="zh-CN" w:bidi="ar"/>
              </w:rPr>
              <w:t>60</w:t>
            </w:r>
          </w:p>
        </w:tc>
        <w:tc>
          <w:tcPr>
            <w:tcW w:w="1027" w:type="pct"/>
            <w:shd w:val="clear" w:color="auto" w:fill="auto"/>
            <w:noWrap w:val="0"/>
            <w:vAlign w:val="center"/>
          </w:tcPr>
          <w:p w14:paraId="4A5F57E0">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信箱</w:t>
            </w:r>
          </w:p>
        </w:tc>
        <w:tc>
          <w:tcPr>
            <w:tcW w:w="371" w:type="pct"/>
            <w:shd w:val="clear" w:color="auto" w:fill="auto"/>
            <w:noWrap w:val="0"/>
            <w:vAlign w:val="center"/>
          </w:tcPr>
          <w:p w14:paraId="4E7AFF97">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4304395">
            <w:pPr>
              <w:keepNext w:val="0"/>
              <w:keepLines w:val="0"/>
              <w:widowControl/>
              <w:suppressLineNumbers w:val="0"/>
              <w:jc w:val="center"/>
              <w:textAlignment w:val="center"/>
              <w:rPr>
                <w:rFonts w:hint="eastAsia"/>
                <w:bCs/>
                <w:szCs w:val="21"/>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2ADA3582">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3650</w:t>
            </w:r>
          </w:p>
        </w:tc>
        <w:tc>
          <w:tcPr>
            <w:tcW w:w="463" w:type="pct"/>
            <w:noWrap w:val="0"/>
            <w:vAlign w:val="center"/>
          </w:tcPr>
          <w:p w14:paraId="14633700">
            <w:pPr>
              <w:keepNext w:val="0"/>
              <w:keepLines w:val="0"/>
              <w:widowControl/>
              <w:suppressLineNumbers w:val="0"/>
              <w:jc w:val="center"/>
              <w:textAlignment w:val="bottom"/>
              <w:rPr>
                <w:rFonts w:hint="eastAsia"/>
                <w:bCs/>
                <w:szCs w:val="21"/>
                <w:lang w:val="en-US" w:eastAsia="zh-CN"/>
              </w:rPr>
            </w:pPr>
            <w:r>
              <w:rPr>
                <w:rFonts w:hint="eastAsia" w:ascii="宋体" w:hAnsi="宋体" w:eastAsia="宋体" w:cs="宋体"/>
                <w:i w:val="0"/>
                <w:iCs w:val="0"/>
                <w:color w:val="000000"/>
                <w:kern w:val="0"/>
                <w:sz w:val="18"/>
                <w:szCs w:val="18"/>
                <w:u w:val="none"/>
                <w:lang w:val="en-US" w:eastAsia="zh-CN" w:bidi="ar"/>
              </w:rPr>
              <w:t>3650</w:t>
            </w:r>
          </w:p>
        </w:tc>
        <w:tc>
          <w:tcPr>
            <w:tcW w:w="425" w:type="pct"/>
            <w:noWrap w:val="0"/>
            <w:vAlign w:val="center"/>
          </w:tcPr>
          <w:p w14:paraId="3C210396">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7EF71A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EFB6B9E">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B5EAA46">
            <w:pPr>
              <w:jc w:val="center"/>
              <w:rPr>
                <w:bCs/>
                <w:szCs w:val="21"/>
              </w:rPr>
            </w:pPr>
          </w:p>
        </w:tc>
      </w:tr>
      <w:tr w14:paraId="1810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973C22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w:t>
            </w:r>
          </w:p>
        </w:tc>
        <w:tc>
          <w:tcPr>
            <w:tcW w:w="1027" w:type="pct"/>
            <w:shd w:val="clear" w:color="auto" w:fill="auto"/>
            <w:noWrap w:val="0"/>
            <w:vAlign w:val="center"/>
          </w:tcPr>
          <w:p w14:paraId="167C1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铝合金窗</w:t>
            </w:r>
          </w:p>
        </w:tc>
        <w:tc>
          <w:tcPr>
            <w:tcW w:w="371" w:type="pct"/>
            <w:shd w:val="clear" w:color="auto" w:fill="auto"/>
            <w:noWrap w:val="0"/>
            <w:vAlign w:val="center"/>
          </w:tcPr>
          <w:p w14:paraId="3D986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8</w:t>
            </w:r>
          </w:p>
        </w:tc>
        <w:tc>
          <w:tcPr>
            <w:tcW w:w="386" w:type="pct"/>
            <w:shd w:val="clear" w:color="auto" w:fill="auto"/>
            <w:noWrap w:val="0"/>
            <w:vAlign w:val="center"/>
          </w:tcPr>
          <w:p w14:paraId="211E2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486A7F4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463" w:type="pct"/>
            <w:noWrap w:val="0"/>
            <w:vAlign w:val="center"/>
          </w:tcPr>
          <w:p w14:paraId="2FE4AD0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3840</w:t>
            </w:r>
          </w:p>
        </w:tc>
        <w:tc>
          <w:tcPr>
            <w:tcW w:w="425" w:type="pct"/>
            <w:noWrap w:val="0"/>
            <w:vAlign w:val="center"/>
          </w:tcPr>
          <w:p w14:paraId="228CE113">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D34C57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85930D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ECB630C">
            <w:pPr>
              <w:jc w:val="center"/>
              <w:rPr>
                <w:bCs/>
                <w:szCs w:val="21"/>
              </w:rPr>
            </w:pPr>
          </w:p>
        </w:tc>
      </w:tr>
      <w:tr w14:paraId="50E7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0E7787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62</w:t>
            </w:r>
          </w:p>
        </w:tc>
        <w:tc>
          <w:tcPr>
            <w:tcW w:w="1027" w:type="pct"/>
            <w:shd w:val="clear" w:color="auto" w:fill="auto"/>
            <w:noWrap w:val="0"/>
            <w:vAlign w:val="center"/>
          </w:tcPr>
          <w:p w14:paraId="3AEDA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洞洞板（二）</w:t>
            </w:r>
          </w:p>
        </w:tc>
        <w:tc>
          <w:tcPr>
            <w:tcW w:w="371" w:type="pct"/>
            <w:shd w:val="clear" w:color="auto" w:fill="auto"/>
            <w:noWrap w:val="0"/>
            <w:vAlign w:val="center"/>
          </w:tcPr>
          <w:p w14:paraId="0F70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4.5</w:t>
            </w:r>
          </w:p>
        </w:tc>
        <w:tc>
          <w:tcPr>
            <w:tcW w:w="386" w:type="pct"/>
            <w:shd w:val="clear" w:color="auto" w:fill="auto"/>
            <w:noWrap w:val="0"/>
            <w:vAlign w:val="center"/>
          </w:tcPr>
          <w:p w14:paraId="105A0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477405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5200</w:t>
            </w:r>
          </w:p>
        </w:tc>
        <w:tc>
          <w:tcPr>
            <w:tcW w:w="463" w:type="pct"/>
            <w:noWrap w:val="0"/>
            <w:vAlign w:val="center"/>
          </w:tcPr>
          <w:p w14:paraId="4B924F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23400</w:t>
            </w:r>
          </w:p>
        </w:tc>
        <w:tc>
          <w:tcPr>
            <w:tcW w:w="425" w:type="pct"/>
            <w:noWrap w:val="0"/>
            <w:vAlign w:val="center"/>
          </w:tcPr>
          <w:p w14:paraId="1F6B9BDF">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7A003B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94CA76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C6FA0FA">
            <w:pPr>
              <w:jc w:val="center"/>
              <w:rPr>
                <w:bCs/>
                <w:szCs w:val="21"/>
              </w:rPr>
            </w:pPr>
          </w:p>
        </w:tc>
      </w:tr>
      <w:tr w14:paraId="0062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0AC2EF6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63</w:t>
            </w:r>
          </w:p>
        </w:tc>
        <w:tc>
          <w:tcPr>
            <w:tcW w:w="1027" w:type="pct"/>
            <w:shd w:val="clear" w:color="auto" w:fill="auto"/>
            <w:noWrap w:val="0"/>
            <w:vAlign w:val="center"/>
          </w:tcPr>
          <w:p w14:paraId="35104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仿真树屋</w:t>
            </w:r>
          </w:p>
        </w:tc>
        <w:tc>
          <w:tcPr>
            <w:tcW w:w="371" w:type="pct"/>
            <w:shd w:val="clear" w:color="auto" w:fill="auto"/>
            <w:noWrap w:val="0"/>
            <w:vAlign w:val="center"/>
          </w:tcPr>
          <w:p w14:paraId="27A77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6F4E7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个</w:t>
            </w:r>
          </w:p>
        </w:tc>
        <w:tc>
          <w:tcPr>
            <w:tcW w:w="432" w:type="pct"/>
            <w:noWrap w:val="0"/>
            <w:vAlign w:val="center"/>
          </w:tcPr>
          <w:p w14:paraId="655DCF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76500</w:t>
            </w:r>
          </w:p>
        </w:tc>
        <w:tc>
          <w:tcPr>
            <w:tcW w:w="463" w:type="pct"/>
            <w:noWrap w:val="0"/>
            <w:vAlign w:val="center"/>
          </w:tcPr>
          <w:p w14:paraId="4AFA99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76500</w:t>
            </w:r>
          </w:p>
        </w:tc>
        <w:tc>
          <w:tcPr>
            <w:tcW w:w="425" w:type="pct"/>
            <w:noWrap w:val="0"/>
            <w:vAlign w:val="center"/>
          </w:tcPr>
          <w:p w14:paraId="716C4F3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94B7AEA">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3284F07">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9843896">
            <w:pPr>
              <w:jc w:val="center"/>
              <w:rPr>
                <w:bCs/>
                <w:szCs w:val="21"/>
              </w:rPr>
            </w:pPr>
          </w:p>
        </w:tc>
      </w:tr>
      <w:tr w14:paraId="7C72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B5F0DD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1027" w:type="pct"/>
            <w:shd w:val="clear" w:color="auto" w:fill="auto"/>
            <w:noWrap w:val="0"/>
            <w:vAlign w:val="center"/>
          </w:tcPr>
          <w:p w14:paraId="7FF81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仿真绿植</w:t>
            </w:r>
          </w:p>
        </w:tc>
        <w:tc>
          <w:tcPr>
            <w:tcW w:w="371" w:type="pct"/>
            <w:shd w:val="clear" w:color="auto" w:fill="auto"/>
            <w:noWrap w:val="0"/>
            <w:vAlign w:val="center"/>
          </w:tcPr>
          <w:p w14:paraId="7ED06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C394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0DFCF7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24800</w:t>
            </w:r>
          </w:p>
        </w:tc>
        <w:tc>
          <w:tcPr>
            <w:tcW w:w="463" w:type="pct"/>
            <w:noWrap w:val="0"/>
            <w:vAlign w:val="center"/>
          </w:tcPr>
          <w:p w14:paraId="535F6B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24800</w:t>
            </w:r>
          </w:p>
        </w:tc>
        <w:tc>
          <w:tcPr>
            <w:tcW w:w="425" w:type="pct"/>
            <w:noWrap w:val="0"/>
            <w:vAlign w:val="center"/>
          </w:tcPr>
          <w:p w14:paraId="44EEB48A">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75D5E40D">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1161A6E8">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0CD2C768">
            <w:pPr>
              <w:jc w:val="center"/>
              <w:rPr>
                <w:bCs/>
                <w:szCs w:val="21"/>
              </w:rPr>
            </w:pPr>
          </w:p>
        </w:tc>
      </w:tr>
      <w:tr w14:paraId="64D8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396D60E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65</w:t>
            </w:r>
          </w:p>
        </w:tc>
        <w:tc>
          <w:tcPr>
            <w:tcW w:w="1027" w:type="pct"/>
            <w:shd w:val="clear" w:color="auto" w:fill="auto"/>
            <w:noWrap w:val="0"/>
            <w:vAlign w:val="center"/>
          </w:tcPr>
          <w:p w14:paraId="42133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围栏</w:t>
            </w:r>
          </w:p>
        </w:tc>
        <w:tc>
          <w:tcPr>
            <w:tcW w:w="371" w:type="pct"/>
            <w:shd w:val="clear" w:color="auto" w:fill="auto"/>
            <w:noWrap w:val="0"/>
            <w:vAlign w:val="center"/>
          </w:tcPr>
          <w:p w14:paraId="20BA1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12</w:t>
            </w:r>
          </w:p>
        </w:tc>
        <w:tc>
          <w:tcPr>
            <w:tcW w:w="386" w:type="pct"/>
            <w:shd w:val="clear" w:color="auto" w:fill="auto"/>
            <w:noWrap w:val="0"/>
            <w:vAlign w:val="center"/>
          </w:tcPr>
          <w:p w14:paraId="302D3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平方</w:t>
            </w:r>
          </w:p>
        </w:tc>
        <w:tc>
          <w:tcPr>
            <w:tcW w:w="432" w:type="pct"/>
            <w:noWrap w:val="0"/>
            <w:vAlign w:val="center"/>
          </w:tcPr>
          <w:p w14:paraId="75078E4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463" w:type="pct"/>
            <w:noWrap w:val="0"/>
            <w:vAlign w:val="center"/>
          </w:tcPr>
          <w:p w14:paraId="1B3071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24000</w:t>
            </w:r>
          </w:p>
        </w:tc>
        <w:tc>
          <w:tcPr>
            <w:tcW w:w="425" w:type="pct"/>
            <w:noWrap w:val="0"/>
            <w:vAlign w:val="center"/>
          </w:tcPr>
          <w:p w14:paraId="72C0BF77">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6482EE8F">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5F44D2E5">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2140ACA1">
            <w:pPr>
              <w:jc w:val="center"/>
              <w:rPr>
                <w:bCs/>
                <w:szCs w:val="21"/>
              </w:rPr>
            </w:pPr>
          </w:p>
        </w:tc>
      </w:tr>
      <w:tr w14:paraId="7C7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12E214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66</w:t>
            </w:r>
          </w:p>
        </w:tc>
        <w:tc>
          <w:tcPr>
            <w:tcW w:w="1027" w:type="pct"/>
            <w:shd w:val="clear" w:color="auto" w:fill="auto"/>
            <w:noWrap w:val="0"/>
            <w:vAlign w:val="center"/>
          </w:tcPr>
          <w:p w14:paraId="3E29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展示板（五）</w:t>
            </w:r>
          </w:p>
        </w:tc>
        <w:tc>
          <w:tcPr>
            <w:tcW w:w="371" w:type="pct"/>
            <w:shd w:val="clear" w:color="auto" w:fill="auto"/>
            <w:noWrap w:val="0"/>
            <w:vAlign w:val="center"/>
          </w:tcPr>
          <w:p w14:paraId="3B9FA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10878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个</w:t>
            </w:r>
          </w:p>
        </w:tc>
        <w:tc>
          <w:tcPr>
            <w:tcW w:w="432" w:type="pct"/>
            <w:noWrap w:val="0"/>
            <w:vAlign w:val="center"/>
          </w:tcPr>
          <w:p w14:paraId="42F54B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463" w:type="pct"/>
            <w:noWrap w:val="0"/>
            <w:vAlign w:val="center"/>
          </w:tcPr>
          <w:p w14:paraId="4B632E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425" w:type="pct"/>
            <w:noWrap w:val="0"/>
            <w:vAlign w:val="center"/>
          </w:tcPr>
          <w:p w14:paraId="12145C5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441E5CCC">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2701EF3">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5B3D2813">
            <w:pPr>
              <w:jc w:val="center"/>
              <w:rPr>
                <w:bCs/>
                <w:szCs w:val="21"/>
              </w:rPr>
            </w:pPr>
          </w:p>
        </w:tc>
      </w:tr>
      <w:tr w14:paraId="6237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159D2E3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67</w:t>
            </w:r>
          </w:p>
        </w:tc>
        <w:tc>
          <w:tcPr>
            <w:tcW w:w="1027" w:type="pct"/>
            <w:shd w:val="clear" w:color="auto" w:fill="auto"/>
            <w:noWrap w:val="0"/>
            <w:vAlign w:val="center"/>
          </w:tcPr>
          <w:p w14:paraId="032AB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装饰画</w:t>
            </w:r>
          </w:p>
        </w:tc>
        <w:tc>
          <w:tcPr>
            <w:tcW w:w="371" w:type="pct"/>
            <w:shd w:val="clear" w:color="auto" w:fill="auto"/>
            <w:noWrap w:val="0"/>
            <w:vAlign w:val="center"/>
          </w:tcPr>
          <w:p w14:paraId="44F6D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8</w:t>
            </w:r>
          </w:p>
        </w:tc>
        <w:tc>
          <w:tcPr>
            <w:tcW w:w="386" w:type="pct"/>
            <w:shd w:val="clear" w:color="auto" w:fill="auto"/>
            <w:noWrap w:val="0"/>
            <w:vAlign w:val="center"/>
          </w:tcPr>
          <w:p w14:paraId="18000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2"/>
                <w:sz w:val="18"/>
                <w:szCs w:val="18"/>
                <w:u w:val="none"/>
                <w:lang w:val="en-US" w:eastAsia="zh-CN" w:bidi="ar-SA"/>
              </w:rPr>
              <w:t>副</w:t>
            </w:r>
          </w:p>
        </w:tc>
        <w:tc>
          <w:tcPr>
            <w:tcW w:w="432" w:type="pct"/>
            <w:noWrap w:val="0"/>
            <w:vAlign w:val="center"/>
          </w:tcPr>
          <w:p w14:paraId="2C8460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463" w:type="pct"/>
            <w:noWrap w:val="0"/>
            <w:vAlign w:val="center"/>
          </w:tcPr>
          <w:p w14:paraId="324159A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c>
          <w:tcPr>
            <w:tcW w:w="425" w:type="pct"/>
            <w:noWrap w:val="0"/>
            <w:vAlign w:val="center"/>
          </w:tcPr>
          <w:p w14:paraId="77FA8770">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A17D496">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220A4F24">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6E3C38B4">
            <w:pPr>
              <w:jc w:val="center"/>
              <w:rPr>
                <w:bCs/>
                <w:szCs w:val="21"/>
              </w:rPr>
            </w:pPr>
          </w:p>
        </w:tc>
      </w:tr>
      <w:tr w14:paraId="522F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7F64B19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68</w:t>
            </w:r>
          </w:p>
        </w:tc>
        <w:tc>
          <w:tcPr>
            <w:tcW w:w="1027" w:type="pct"/>
            <w:shd w:val="clear" w:color="auto" w:fill="auto"/>
            <w:noWrap w:val="0"/>
            <w:vAlign w:val="center"/>
          </w:tcPr>
          <w:p w14:paraId="63F36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土木施工及材料</w:t>
            </w:r>
          </w:p>
        </w:tc>
        <w:tc>
          <w:tcPr>
            <w:tcW w:w="371" w:type="pct"/>
            <w:shd w:val="clear" w:color="auto" w:fill="auto"/>
            <w:noWrap w:val="0"/>
            <w:vAlign w:val="center"/>
          </w:tcPr>
          <w:p w14:paraId="04022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56D05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0483F19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9000</w:t>
            </w:r>
          </w:p>
        </w:tc>
        <w:tc>
          <w:tcPr>
            <w:tcW w:w="463" w:type="pct"/>
            <w:noWrap w:val="0"/>
            <w:vAlign w:val="center"/>
          </w:tcPr>
          <w:p w14:paraId="5263704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9000</w:t>
            </w:r>
          </w:p>
        </w:tc>
        <w:tc>
          <w:tcPr>
            <w:tcW w:w="425" w:type="pct"/>
            <w:noWrap w:val="0"/>
            <w:vAlign w:val="center"/>
          </w:tcPr>
          <w:p w14:paraId="1A79CFB9">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04530E5B">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60C94786">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313309E6">
            <w:pPr>
              <w:jc w:val="center"/>
              <w:rPr>
                <w:bCs/>
                <w:szCs w:val="21"/>
              </w:rPr>
            </w:pPr>
          </w:p>
        </w:tc>
      </w:tr>
      <w:tr w14:paraId="294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581BC4D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69</w:t>
            </w:r>
          </w:p>
        </w:tc>
        <w:tc>
          <w:tcPr>
            <w:tcW w:w="1027" w:type="pct"/>
            <w:shd w:val="clear" w:color="auto" w:fill="auto"/>
            <w:noWrap w:val="0"/>
            <w:vAlign w:val="center"/>
          </w:tcPr>
          <w:p w14:paraId="20433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电气施工及材料</w:t>
            </w:r>
          </w:p>
        </w:tc>
        <w:tc>
          <w:tcPr>
            <w:tcW w:w="371" w:type="pct"/>
            <w:shd w:val="clear" w:color="auto" w:fill="auto"/>
            <w:noWrap w:val="0"/>
            <w:vAlign w:val="center"/>
          </w:tcPr>
          <w:p w14:paraId="332DC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w:t>
            </w:r>
          </w:p>
        </w:tc>
        <w:tc>
          <w:tcPr>
            <w:tcW w:w="386" w:type="pct"/>
            <w:shd w:val="clear" w:color="auto" w:fill="auto"/>
            <w:noWrap w:val="0"/>
            <w:vAlign w:val="center"/>
          </w:tcPr>
          <w:p w14:paraId="4E5BC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项</w:t>
            </w:r>
          </w:p>
        </w:tc>
        <w:tc>
          <w:tcPr>
            <w:tcW w:w="432" w:type="pct"/>
            <w:noWrap w:val="0"/>
            <w:vAlign w:val="center"/>
          </w:tcPr>
          <w:p w14:paraId="696DB3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9500</w:t>
            </w:r>
          </w:p>
        </w:tc>
        <w:tc>
          <w:tcPr>
            <w:tcW w:w="463" w:type="pct"/>
            <w:noWrap w:val="0"/>
            <w:vAlign w:val="center"/>
          </w:tcPr>
          <w:p w14:paraId="3DE1B7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9500</w:t>
            </w:r>
          </w:p>
        </w:tc>
        <w:tc>
          <w:tcPr>
            <w:tcW w:w="425" w:type="pct"/>
            <w:noWrap w:val="0"/>
            <w:vAlign w:val="center"/>
          </w:tcPr>
          <w:p w14:paraId="696FDF1D">
            <w:pPr>
              <w:jc w:val="center"/>
              <w:rPr>
                <w:rFonts w:hint="eastAsia"/>
                <w:b/>
                <w:bCs/>
                <w:color w:val="FF0000"/>
                <w:szCs w:val="21"/>
                <w:lang w:val="en-US" w:eastAsia="zh-CN"/>
              </w:rPr>
            </w:pPr>
            <w:r>
              <w:rPr>
                <w:rFonts w:hint="eastAsia"/>
                <w:b/>
                <w:bCs/>
                <w:color w:val="FF0000"/>
                <w:szCs w:val="21"/>
                <w:lang w:val="en-US" w:eastAsia="zh-CN"/>
              </w:rPr>
              <w:t>拒绝进口</w:t>
            </w:r>
          </w:p>
        </w:tc>
        <w:tc>
          <w:tcPr>
            <w:tcW w:w="1105" w:type="dxa"/>
            <w:noWrap w:val="0"/>
            <w:vAlign w:val="center"/>
          </w:tcPr>
          <w:p w14:paraId="18BB9727">
            <w:pPr>
              <w:jc w:val="center"/>
              <w:rPr>
                <w:rFonts w:hint="eastAsia" w:ascii="宋体" w:hAnsi="宋体" w:cs="宋体"/>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否</w:t>
            </w:r>
          </w:p>
        </w:tc>
        <w:tc>
          <w:tcPr>
            <w:tcW w:w="768" w:type="dxa"/>
            <w:noWrap w:val="0"/>
            <w:vAlign w:val="center"/>
          </w:tcPr>
          <w:p w14:paraId="4E821570">
            <w:pPr>
              <w:jc w:val="center"/>
              <w:rPr>
                <w:rFonts w:hint="eastAsia" w:ascii="宋体" w:hAnsi="宋体" w:cs="宋体"/>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554" w:type="pct"/>
            <w:vMerge w:val="continue"/>
            <w:noWrap w:val="0"/>
            <w:vAlign w:val="center"/>
          </w:tcPr>
          <w:p w14:paraId="4DDAC6AE">
            <w:pPr>
              <w:jc w:val="center"/>
              <w:rPr>
                <w:bCs/>
                <w:szCs w:val="21"/>
              </w:rPr>
            </w:pPr>
          </w:p>
        </w:tc>
      </w:tr>
      <w:tr w14:paraId="70E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0" w:type="pct"/>
            <w:noWrap w:val="0"/>
            <w:vAlign w:val="center"/>
          </w:tcPr>
          <w:p w14:paraId="488C3BF5">
            <w:pPr>
              <w:jc w:val="center"/>
              <w:rPr>
                <w:rFonts w:hint="eastAsia"/>
                <w:bCs/>
                <w:szCs w:val="21"/>
                <w:lang w:val="en-US" w:eastAsia="zh-CN"/>
              </w:rPr>
            </w:pPr>
            <w:r>
              <w:rPr>
                <w:rFonts w:hint="eastAsia"/>
                <w:bCs/>
                <w:szCs w:val="21"/>
                <w:lang w:val="en-US" w:eastAsia="zh-CN"/>
              </w:rPr>
              <w:t>合计</w:t>
            </w:r>
          </w:p>
        </w:tc>
        <w:tc>
          <w:tcPr>
            <w:tcW w:w="1027" w:type="pct"/>
            <w:shd w:val="clear" w:color="auto" w:fill="auto"/>
            <w:noWrap w:val="0"/>
            <w:vAlign w:val="center"/>
          </w:tcPr>
          <w:p w14:paraId="2BB0D987">
            <w:pPr>
              <w:jc w:val="center"/>
              <w:rPr>
                <w:rFonts w:hint="eastAsia" w:cs="仿宋" w:asciiTheme="minorEastAsia" w:hAnsiTheme="minorEastAsia" w:eastAsiaTheme="minorEastAsia"/>
                <w:color w:val="000000"/>
                <w:kern w:val="0"/>
                <w:szCs w:val="21"/>
              </w:rPr>
            </w:pPr>
            <w:r>
              <w:rPr>
                <w:rFonts w:hint="eastAsia"/>
                <w:bCs/>
                <w:szCs w:val="21"/>
              </w:rPr>
              <w:t>\</w:t>
            </w:r>
          </w:p>
        </w:tc>
        <w:tc>
          <w:tcPr>
            <w:tcW w:w="371" w:type="pct"/>
            <w:shd w:val="clear" w:color="auto" w:fill="auto"/>
            <w:noWrap w:val="0"/>
            <w:vAlign w:val="center"/>
          </w:tcPr>
          <w:p w14:paraId="5145007D">
            <w:pPr>
              <w:jc w:val="center"/>
              <w:rPr>
                <w:rFonts w:hint="eastAsia" w:cs="仿宋" w:asciiTheme="minorEastAsia" w:hAnsiTheme="minorEastAsia" w:eastAsiaTheme="minorEastAsia"/>
                <w:color w:val="000000"/>
                <w:kern w:val="0"/>
                <w:szCs w:val="21"/>
              </w:rPr>
            </w:pPr>
            <w:r>
              <w:rPr>
                <w:rFonts w:hint="eastAsia"/>
                <w:bCs/>
                <w:szCs w:val="21"/>
              </w:rPr>
              <w:t>\</w:t>
            </w:r>
          </w:p>
        </w:tc>
        <w:tc>
          <w:tcPr>
            <w:tcW w:w="386" w:type="pct"/>
            <w:shd w:val="clear" w:color="auto" w:fill="auto"/>
            <w:noWrap w:val="0"/>
            <w:vAlign w:val="center"/>
          </w:tcPr>
          <w:p w14:paraId="73E4D9EC">
            <w:pPr>
              <w:jc w:val="center"/>
              <w:rPr>
                <w:rFonts w:hint="eastAsia" w:cs="仿宋" w:asciiTheme="minorEastAsia" w:hAnsiTheme="minorEastAsia" w:eastAsiaTheme="minorEastAsia"/>
                <w:color w:val="000000"/>
                <w:kern w:val="0"/>
                <w:szCs w:val="21"/>
              </w:rPr>
            </w:pPr>
            <w:r>
              <w:rPr>
                <w:rFonts w:hint="eastAsia"/>
                <w:bCs/>
                <w:szCs w:val="21"/>
              </w:rPr>
              <w:t>\</w:t>
            </w:r>
          </w:p>
        </w:tc>
        <w:tc>
          <w:tcPr>
            <w:tcW w:w="432" w:type="pct"/>
            <w:noWrap w:val="0"/>
            <w:vAlign w:val="center"/>
          </w:tcPr>
          <w:p w14:paraId="29F6E32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bCs/>
                <w:szCs w:val="21"/>
              </w:rPr>
              <w:t>\</w:t>
            </w:r>
          </w:p>
        </w:tc>
        <w:tc>
          <w:tcPr>
            <w:tcW w:w="463" w:type="pct"/>
            <w:noWrap w:val="0"/>
            <w:vAlign w:val="center"/>
          </w:tcPr>
          <w:p w14:paraId="17FEF3F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ascii="Calibri" w:hAnsi="Calibri" w:eastAsia="宋体" w:cs="Calibri"/>
                <w:i w:val="0"/>
                <w:iCs w:val="0"/>
                <w:color w:val="000000"/>
                <w:kern w:val="0"/>
                <w:sz w:val="21"/>
                <w:szCs w:val="21"/>
                <w:highlight w:val="yellow"/>
                <w:u w:val="none"/>
                <w:lang w:val="en-US" w:eastAsia="zh-CN" w:bidi="ar"/>
              </w:rPr>
              <w:t>85000</w:t>
            </w:r>
            <w:r>
              <w:rPr>
                <w:rFonts w:hint="default" w:ascii="Calibri" w:hAnsi="Calibri" w:eastAsia="宋体" w:cs="Calibri"/>
                <w:i w:val="0"/>
                <w:iCs w:val="0"/>
                <w:color w:val="000000"/>
                <w:kern w:val="0"/>
                <w:sz w:val="21"/>
                <w:szCs w:val="21"/>
                <w:highlight w:val="yellow"/>
                <w:u w:val="none"/>
                <w:lang w:val="en-US" w:eastAsia="zh-CN" w:bidi="ar"/>
              </w:rPr>
              <w:t>0</w:t>
            </w:r>
          </w:p>
        </w:tc>
        <w:tc>
          <w:tcPr>
            <w:tcW w:w="425" w:type="pct"/>
            <w:noWrap w:val="0"/>
            <w:vAlign w:val="center"/>
          </w:tcPr>
          <w:p w14:paraId="284511ED">
            <w:pPr>
              <w:jc w:val="center"/>
              <w:rPr>
                <w:rFonts w:hint="eastAsia" w:eastAsiaTheme="minorEastAsia"/>
                <w:b/>
                <w:bCs/>
                <w:color w:val="FF0000"/>
                <w:szCs w:val="21"/>
                <w:lang w:eastAsia="zh-CN"/>
              </w:rPr>
            </w:pPr>
            <w:r>
              <w:rPr>
                <w:rFonts w:hint="eastAsia"/>
                <w:bCs/>
                <w:szCs w:val="21"/>
              </w:rPr>
              <w:t>\</w:t>
            </w:r>
          </w:p>
        </w:tc>
        <w:tc>
          <w:tcPr>
            <w:tcW w:w="648" w:type="pct"/>
            <w:noWrap w:val="0"/>
            <w:vAlign w:val="center"/>
          </w:tcPr>
          <w:p w14:paraId="53D5A158">
            <w:pPr>
              <w:jc w:val="center"/>
              <w:rPr>
                <w:bCs/>
                <w:szCs w:val="21"/>
              </w:rPr>
            </w:pPr>
            <w:r>
              <w:rPr>
                <w:rFonts w:hint="eastAsia"/>
                <w:bCs/>
                <w:szCs w:val="21"/>
              </w:rPr>
              <w:t>\</w:t>
            </w:r>
          </w:p>
        </w:tc>
        <w:tc>
          <w:tcPr>
            <w:tcW w:w="450" w:type="pct"/>
            <w:noWrap w:val="0"/>
            <w:vAlign w:val="center"/>
          </w:tcPr>
          <w:p w14:paraId="323896C0">
            <w:pPr>
              <w:jc w:val="center"/>
              <w:rPr>
                <w:bCs/>
                <w:szCs w:val="21"/>
              </w:rPr>
            </w:pPr>
            <w:r>
              <w:rPr>
                <w:rFonts w:hint="eastAsia"/>
                <w:bCs/>
                <w:szCs w:val="21"/>
              </w:rPr>
              <w:t>\</w:t>
            </w:r>
          </w:p>
        </w:tc>
        <w:tc>
          <w:tcPr>
            <w:tcW w:w="554" w:type="pct"/>
            <w:vMerge w:val="continue"/>
            <w:noWrap w:val="0"/>
            <w:vAlign w:val="center"/>
          </w:tcPr>
          <w:p w14:paraId="601337CB">
            <w:pPr>
              <w:jc w:val="center"/>
              <w:rPr>
                <w:bCs/>
                <w:szCs w:val="21"/>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3"/>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0"/>
        <w:gridCol w:w="6428"/>
      </w:tblGrid>
      <w:tr w14:paraId="0B4A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14:paraId="65698C53">
            <w:pPr>
              <w:jc w:val="center"/>
              <w:rPr>
                <w:b/>
                <w:highlight w:val="none"/>
              </w:rPr>
            </w:pPr>
            <w:r>
              <w:rPr>
                <w:rFonts w:hint="eastAsia"/>
                <w:b/>
                <w:highlight w:val="none"/>
              </w:rPr>
              <w:t>序号</w:t>
            </w:r>
          </w:p>
        </w:tc>
        <w:tc>
          <w:tcPr>
            <w:tcW w:w="1290" w:type="dxa"/>
            <w:noWrap w:val="0"/>
            <w:vAlign w:val="center"/>
          </w:tcPr>
          <w:p w14:paraId="3E3901E9">
            <w:pPr>
              <w:jc w:val="center"/>
              <w:rPr>
                <w:b/>
                <w:highlight w:val="none"/>
              </w:rPr>
            </w:pPr>
            <w:r>
              <w:rPr>
                <w:rFonts w:hint="eastAsia"/>
                <w:b/>
                <w:highlight w:val="none"/>
              </w:rPr>
              <w:t>目录</w:t>
            </w:r>
          </w:p>
        </w:tc>
        <w:tc>
          <w:tcPr>
            <w:tcW w:w="6428" w:type="dxa"/>
            <w:noWrap w:val="0"/>
            <w:vAlign w:val="center"/>
          </w:tcPr>
          <w:p w14:paraId="76461E3F">
            <w:pPr>
              <w:jc w:val="center"/>
              <w:rPr>
                <w:b/>
                <w:highlight w:val="none"/>
              </w:rPr>
            </w:pPr>
            <w:r>
              <w:rPr>
                <w:rFonts w:hint="eastAsia"/>
                <w:b/>
                <w:highlight w:val="none"/>
              </w:rPr>
              <w:t>采购商务需求</w:t>
            </w:r>
          </w:p>
        </w:tc>
      </w:tr>
      <w:tr w14:paraId="23CA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79A5AB74">
            <w:pPr>
              <w:rPr>
                <w:b/>
                <w:highlight w:val="none"/>
              </w:rPr>
            </w:pPr>
            <w:r>
              <w:rPr>
                <w:rFonts w:hint="eastAsia"/>
                <w:b/>
                <w:highlight w:val="none"/>
              </w:rPr>
              <w:t>（一）免费保修期内售后服务要求</w:t>
            </w:r>
          </w:p>
        </w:tc>
      </w:tr>
      <w:tr w14:paraId="5682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56" w:type="dxa"/>
            <w:noWrap w:val="0"/>
            <w:vAlign w:val="center"/>
          </w:tcPr>
          <w:p w14:paraId="0B4C8643">
            <w:pPr>
              <w:jc w:val="center"/>
              <w:rPr>
                <w:b/>
                <w:color w:val="FF0000"/>
                <w:highlight w:val="yellow"/>
              </w:rPr>
            </w:pPr>
            <w:r>
              <w:rPr>
                <w:rFonts w:hint="eastAsia"/>
                <w:b/>
                <w:color w:val="FF0000"/>
                <w:highlight w:val="yellow"/>
              </w:rPr>
              <w:t>1</w:t>
            </w:r>
          </w:p>
        </w:tc>
        <w:tc>
          <w:tcPr>
            <w:tcW w:w="1290" w:type="dxa"/>
            <w:noWrap w:val="0"/>
            <w:vAlign w:val="center"/>
          </w:tcPr>
          <w:p w14:paraId="1F142A08">
            <w:pPr>
              <w:rPr>
                <w:color w:val="FF0000"/>
                <w:highlight w:val="yellow"/>
              </w:rPr>
            </w:pPr>
            <w:r>
              <w:rPr>
                <w:rFonts w:hint="eastAsia"/>
                <w:color w:val="FF0000"/>
                <w:highlight w:val="yellow"/>
              </w:rPr>
              <w:t>免费保修期</w:t>
            </w:r>
          </w:p>
        </w:tc>
        <w:tc>
          <w:tcPr>
            <w:tcW w:w="6428" w:type="dxa"/>
            <w:noWrap w:val="0"/>
            <w:vAlign w:val="top"/>
          </w:tcPr>
          <w:p w14:paraId="3D519DA8">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rPr>
              <w:t>货物免费保修期至少</w:t>
            </w:r>
            <w:r>
              <w:rPr>
                <w:rFonts w:hint="eastAsia"/>
                <w:bCs/>
                <w:color w:val="FF0000"/>
                <w:szCs w:val="21"/>
                <w:highlight w:val="yellow"/>
                <w:u w:val="single"/>
              </w:rPr>
              <w:t>_</w:t>
            </w:r>
            <w:r>
              <w:rPr>
                <w:rFonts w:hint="eastAsia"/>
                <w:bCs/>
                <w:color w:val="FF0000"/>
                <w:szCs w:val="21"/>
                <w:highlight w:val="yellow"/>
                <w:u w:val="single"/>
                <w:shd w:val="clear" w:fill="FFFF00"/>
                <w:lang w:val="en-US" w:eastAsia="zh-CN"/>
              </w:rPr>
              <w:t>2</w:t>
            </w:r>
            <w:r>
              <w:rPr>
                <w:rFonts w:hint="eastAsia"/>
                <w:bCs/>
                <w:color w:val="FF0000"/>
                <w:szCs w:val="21"/>
                <w:highlight w:val="yellow"/>
                <w:u w:val="single"/>
                <w:shd w:val="clear" w:fill="FFFF00"/>
              </w:rPr>
              <w:t>_</w:t>
            </w:r>
            <w:r>
              <w:rPr>
                <w:rFonts w:hint="eastAsia"/>
                <w:bCs/>
                <w:color w:val="FF0000"/>
                <w:szCs w:val="21"/>
                <w:highlight w:val="yellow"/>
              </w:rPr>
              <w:t>年，时间自最终验收合格并交付使用之日起计算。</w:t>
            </w:r>
          </w:p>
        </w:tc>
      </w:tr>
      <w:tr w14:paraId="209E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6" w:type="dxa"/>
            <w:noWrap w:val="0"/>
            <w:vAlign w:val="center"/>
          </w:tcPr>
          <w:p w14:paraId="6EAEDD03">
            <w:pPr>
              <w:jc w:val="center"/>
              <w:rPr>
                <w:b/>
                <w:color w:val="FF0000"/>
                <w:highlight w:val="yellow"/>
              </w:rPr>
            </w:pPr>
            <w:r>
              <w:rPr>
                <w:rFonts w:hint="eastAsia"/>
                <w:b/>
                <w:color w:val="FF0000"/>
                <w:highlight w:val="yellow"/>
              </w:rPr>
              <w:t>2</w:t>
            </w:r>
          </w:p>
        </w:tc>
        <w:tc>
          <w:tcPr>
            <w:tcW w:w="1290" w:type="dxa"/>
            <w:noWrap w:val="0"/>
            <w:vAlign w:val="top"/>
          </w:tcPr>
          <w:p w14:paraId="66A3D1C0">
            <w:pPr>
              <w:rPr>
                <w:color w:val="FF0000"/>
                <w:highlight w:val="yellow"/>
              </w:rPr>
            </w:pPr>
            <w:r>
              <w:rPr>
                <w:rFonts w:hint="eastAsia"/>
                <w:color w:val="FF0000"/>
                <w:highlight w:val="yellow"/>
              </w:rPr>
              <w:t>维修响应及故障解决时间</w:t>
            </w:r>
          </w:p>
        </w:tc>
        <w:tc>
          <w:tcPr>
            <w:tcW w:w="6428" w:type="dxa"/>
            <w:noWrap w:val="0"/>
            <w:vAlign w:val="top"/>
          </w:tcPr>
          <w:p w14:paraId="48B8F2AE">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lang w:eastAsia="zh-CN"/>
              </w:rPr>
              <w:t>投标人承诺中标后，</w:t>
            </w:r>
            <w:r>
              <w:rPr>
                <w:rFonts w:hint="eastAsia"/>
                <w:bCs/>
                <w:color w:val="FF0000"/>
                <w:szCs w:val="21"/>
                <w:highlight w:val="yellow"/>
              </w:rPr>
              <w:t>在保修期内，一旦发生质量问题，</w:t>
            </w:r>
            <w:r>
              <w:rPr>
                <w:rFonts w:hint="eastAsia"/>
                <w:bCs/>
                <w:color w:val="FF0000"/>
                <w:szCs w:val="21"/>
                <w:highlight w:val="yellow"/>
                <w:lang w:eastAsia="zh-CN"/>
              </w:rPr>
              <w:t>投标人</w:t>
            </w:r>
            <w:r>
              <w:rPr>
                <w:rFonts w:hint="eastAsia"/>
                <w:bCs/>
                <w:color w:val="FF0000"/>
                <w:szCs w:val="21"/>
                <w:highlight w:val="yellow"/>
              </w:rPr>
              <w:t>保证在接到通知</w:t>
            </w:r>
            <w:r>
              <w:rPr>
                <w:rFonts w:hint="eastAsia"/>
                <w:bCs/>
                <w:color w:val="FF0000"/>
                <w:szCs w:val="21"/>
                <w:highlight w:val="yellow"/>
                <w:u w:val="single"/>
              </w:rPr>
              <w:t>_</w:t>
            </w:r>
            <w:r>
              <w:rPr>
                <w:rFonts w:hint="eastAsia"/>
                <w:bCs/>
                <w:color w:val="FF0000"/>
                <w:szCs w:val="21"/>
                <w:highlight w:val="yellow"/>
                <w:u w:val="single"/>
                <w:shd w:val="clear" w:fill="FFFF00"/>
                <w:lang w:val="en-US" w:eastAsia="zh-CN"/>
              </w:rPr>
              <w:t>8</w:t>
            </w:r>
            <w:r>
              <w:rPr>
                <w:rFonts w:hint="eastAsia"/>
                <w:bCs/>
                <w:color w:val="FF0000"/>
                <w:szCs w:val="21"/>
                <w:highlight w:val="yellow"/>
                <w:u w:val="single"/>
                <w:shd w:val="clear" w:fill="FFFF00"/>
              </w:rPr>
              <w:t>_</w:t>
            </w:r>
            <w:r>
              <w:rPr>
                <w:rFonts w:hint="eastAsia"/>
                <w:bCs/>
                <w:color w:val="FF0000"/>
                <w:szCs w:val="21"/>
                <w:highlight w:val="yellow"/>
              </w:rPr>
              <w:t>小时内赶到现场进行修理或更换。</w:t>
            </w:r>
          </w:p>
        </w:tc>
      </w:tr>
      <w:tr w14:paraId="7413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56" w:type="dxa"/>
            <w:noWrap w:val="0"/>
            <w:vAlign w:val="center"/>
          </w:tcPr>
          <w:p w14:paraId="69437866">
            <w:pPr>
              <w:jc w:val="center"/>
              <w:rPr>
                <w:b/>
                <w:highlight w:val="none"/>
              </w:rPr>
            </w:pPr>
            <w:r>
              <w:rPr>
                <w:rFonts w:hint="eastAsia"/>
                <w:b/>
                <w:highlight w:val="none"/>
                <w:lang w:val="en-US" w:eastAsia="zh-CN"/>
              </w:rPr>
              <w:t>3</w:t>
            </w:r>
          </w:p>
        </w:tc>
        <w:tc>
          <w:tcPr>
            <w:tcW w:w="1290" w:type="dxa"/>
            <w:noWrap w:val="0"/>
            <w:vAlign w:val="center"/>
          </w:tcPr>
          <w:p w14:paraId="525620AF">
            <w:pPr>
              <w:rPr>
                <w:b/>
                <w:highlight w:val="none"/>
              </w:rPr>
            </w:pPr>
            <w:r>
              <w:rPr>
                <w:rFonts w:hint="eastAsia"/>
                <w:highlight w:val="none"/>
              </w:rPr>
              <w:t>其他</w:t>
            </w:r>
          </w:p>
        </w:tc>
        <w:tc>
          <w:tcPr>
            <w:tcW w:w="6428" w:type="dxa"/>
            <w:noWrap w:val="0"/>
            <w:vAlign w:val="center"/>
          </w:tcPr>
          <w:p w14:paraId="2BFF9029">
            <w:pPr>
              <w:rPr>
                <w:b/>
                <w:highlight w:val="none"/>
              </w:rPr>
            </w:pPr>
            <w:r>
              <w:rPr>
                <w:rFonts w:hint="eastAsia"/>
                <w:bCs/>
                <w:szCs w:val="21"/>
                <w:highlight w:val="none"/>
                <w:lang w:eastAsia="zh-CN"/>
              </w:rPr>
              <w:t>投标人中标后，</w:t>
            </w:r>
            <w:r>
              <w:rPr>
                <w:rFonts w:hint="eastAsia"/>
                <w:bCs/>
                <w:szCs w:val="21"/>
                <w:highlight w:val="none"/>
              </w:rPr>
              <w:t>应按其投标文件中的承诺，进行其他售后服务工作。</w:t>
            </w:r>
          </w:p>
        </w:tc>
      </w:tr>
      <w:tr w14:paraId="1E6D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0904F668">
            <w:pPr>
              <w:rPr>
                <w:b/>
                <w:highlight w:val="none"/>
              </w:rPr>
            </w:pPr>
            <w:r>
              <w:rPr>
                <w:rFonts w:hint="eastAsia"/>
                <w:b/>
                <w:highlight w:val="none"/>
              </w:rPr>
              <w:t>（二）免费保修期外售后服务要求</w:t>
            </w:r>
          </w:p>
        </w:tc>
      </w:tr>
      <w:tr w14:paraId="6703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noWrap w:val="0"/>
            <w:vAlign w:val="center"/>
          </w:tcPr>
          <w:p w14:paraId="553A26B1">
            <w:pPr>
              <w:jc w:val="center"/>
              <w:rPr>
                <w:b/>
                <w:highlight w:val="none"/>
              </w:rPr>
            </w:pPr>
            <w:r>
              <w:rPr>
                <w:rFonts w:hint="eastAsia"/>
                <w:b/>
                <w:highlight w:val="none"/>
              </w:rPr>
              <w:t>1</w:t>
            </w:r>
          </w:p>
        </w:tc>
        <w:tc>
          <w:tcPr>
            <w:tcW w:w="1290" w:type="dxa"/>
            <w:noWrap w:val="0"/>
            <w:vAlign w:val="top"/>
          </w:tcPr>
          <w:p w14:paraId="5134F02F">
            <w:pPr>
              <w:rPr>
                <w:b/>
                <w:highlight w:val="none"/>
              </w:rPr>
            </w:pPr>
            <w:r>
              <w:rPr>
                <w:rFonts w:hint="eastAsia"/>
              </w:rPr>
              <w:t>维修</w:t>
            </w:r>
          </w:p>
        </w:tc>
        <w:tc>
          <w:tcPr>
            <w:tcW w:w="6428" w:type="dxa"/>
            <w:noWrap w:val="0"/>
            <w:vAlign w:val="top"/>
          </w:tcPr>
          <w:p w14:paraId="02AF6D3D">
            <w:pPr>
              <w:rPr>
                <w:b/>
                <w:highlight w:val="none"/>
              </w:rPr>
            </w:pPr>
            <w:r>
              <w:rPr>
                <w:rFonts w:hint="eastAsia"/>
                <w:bCs/>
                <w:szCs w:val="21"/>
              </w:rPr>
              <w:t>保修期外，积极配合采购商进行维修，按照市场价格进行收费。</w:t>
            </w:r>
          </w:p>
        </w:tc>
      </w:tr>
      <w:tr w14:paraId="06B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1478D41A">
            <w:pPr>
              <w:rPr>
                <w:b/>
                <w:highlight w:val="none"/>
              </w:rPr>
            </w:pPr>
            <w:r>
              <w:rPr>
                <w:rFonts w:hint="eastAsia"/>
                <w:b/>
                <w:highlight w:val="none"/>
              </w:rPr>
              <w:t>（三）其他商务要求</w:t>
            </w:r>
          </w:p>
        </w:tc>
      </w:tr>
      <w:tr w14:paraId="2E63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restart"/>
            <w:noWrap w:val="0"/>
            <w:vAlign w:val="center"/>
          </w:tcPr>
          <w:p w14:paraId="3155BC28">
            <w:pPr>
              <w:jc w:val="center"/>
              <w:rPr>
                <w:b/>
                <w:color w:val="FF0000"/>
                <w:highlight w:val="yellow"/>
              </w:rPr>
            </w:pPr>
            <w:r>
              <w:rPr>
                <w:rFonts w:hint="eastAsia"/>
                <w:b/>
                <w:color w:val="FF0000"/>
                <w:highlight w:val="yellow"/>
              </w:rPr>
              <w:t>1</w:t>
            </w:r>
          </w:p>
        </w:tc>
        <w:tc>
          <w:tcPr>
            <w:tcW w:w="1290" w:type="dxa"/>
            <w:vMerge w:val="restart"/>
            <w:noWrap w:val="0"/>
            <w:vAlign w:val="center"/>
          </w:tcPr>
          <w:p w14:paraId="71ABDAD7">
            <w:pPr>
              <w:jc w:val="center"/>
              <w:rPr>
                <w:color w:val="FF0000"/>
                <w:highlight w:val="yellow"/>
              </w:rPr>
            </w:pPr>
            <w:r>
              <w:rPr>
                <w:rFonts w:hint="eastAsia"/>
                <w:color w:val="FF0000"/>
                <w:highlight w:val="yellow"/>
              </w:rPr>
              <w:t>关于交货</w:t>
            </w:r>
          </w:p>
        </w:tc>
        <w:tc>
          <w:tcPr>
            <w:tcW w:w="6428" w:type="dxa"/>
            <w:noWrap w:val="0"/>
            <w:vAlign w:val="top"/>
          </w:tcPr>
          <w:p w14:paraId="1BDE4391">
            <w:pPr>
              <w:rPr>
                <w:b/>
                <w:color w:val="FF0000"/>
                <w:highlight w:val="yellow"/>
              </w:rPr>
            </w:pPr>
            <w:r>
              <w:rPr>
                <w:rFonts w:hint="eastAsia"/>
                <w:bCs/>
                <w:color w:val="FF0000"/>
                <w:szCs w:val="21"/>
                <w:highlight w:val="yellow"/>
              </w:rPr>
              <w:t>1.1</w:t>
            </w:r>
            <w:r>
              <w:rPr>
                <w:rFonts w:hint="eastAsia" w:ascii="宋体" w:hAnsi="宋体" w:cs="宋体"/>
                <w:color w:val="FF0000"/>
                <w:szCs w:val="21"/>
                <w:highlight w:val="yellow"/>
              </w:rPr>
              <w:t>★</w:t>
            </w:r>
            <w:r>
              <w:rPr>
                <w:rFonts w:hint="eastAsia"/>
                <w:bCs/>
                <w:color w:val="FF0000"/>
                <w:szCs w:val="21"/>
                <w:highlight w:val="yellow"/>
              </w:rPr>
              <w:t>签订合同后__</w:t>
            </w:r>
            <w:r>
              <w:rPr>
                <w:rFonts w:hint="eastAsia"/>
                <w:bCs/>
                <w:color w:val="FF0000"/>
                <w:szCs w:val="21"/>
                <w:highlight w:val="yellow"/>
                <w:u w:val="single"/>
              </w:rPr>
              <w:t>_</w:t>
            </w:r>
            <w:r>
              <w:rPr>
                <w:rFonts w:hint="eastAsia"/>
                <w:bCs/>
                <w:color w:val="FF0000"/>
                <w:szCs w:val="21"/>
                <w:highlight w:val="yellow"/>
                <w:u w:val="single"/>
                <w:lang w:val="en-US" w:eastAsia="zh-CN"/>
              </w:rPr>
              <w:t>3</w:t>
            </w:r>
            <w:r>
              <w:rPr>
                <w:rFonts w:hint="eastAsia"/>
                <w:bCs/>
                <w:color w:val="FF0000"/>
                <w:szCs w:val="21"/>
                <w:highlight w:val="yellow"/>
                <w:u w:val="single"/>
                <w:shd w:val="clear" w:fill="FFFF00"/>
                <w:lang w:val="en-US" w:eastAsia="zh-CN"/>
              </w:rPr>
              <w:t>0</w:t>
            </w:r>
            <w:r>
              <w:rPr>
                <w:rFonts w:hint="eastAsia"/>
                <w:bCs/>
                <w:color w:val="FF0000"/>
                <w:szCs w:val="21"/>
                <w:highlight w:val="yellow"/>
              </w:rPr>
              <w:t>___天（日历日）内。</w:t>
            </w:r>
          </w:p>
        </w:tc>
      </w:tr>
      <w:tr w14:paraId="699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6" w:type="dxa"/>
            <w:vMerge w:val="continue"/>
            <w:noWrap w:val="0"/>
            <w:vAlign w:val="center"/>
          </w:tcPr>
          <w:p w14:paraId="783B8BD4">
            <w:pPr>
              <w:jc w:val="center"/>
              <w:rPr>
                <w:b/>
                <w:highlight w:val="none"/>
              </w:rPr>
            </w:pPr>
          </w:p>
        </w:tc>
        <w:tc>
          <w:tcPr>
            <w:tcW w:w="1290" w:type="dxa"/>
            <w:vMerge w:val="continue"/>
            <w:noWrap w:val="0"/>
            <w:vAlign w:val="center"/>
          </w:tcPr>
          <w:p w14:paraId="0D41E77A">
            <w:pPr>
              <w:jc w:val="center"/>
              <w:rPr>
                <w:highlight w:val="none"/>
              </w:rPr>
            </w:pPr>
          </w:p>
        </w:tc>
        <w:tc>
          <w:tcPr>
            <w:tcW w:w="6428" w:type="dxa"/>
            <w:noWrap w:val="0"/>
            <w:vAlign w:val="top"/>
          </w:tcPr>
          <w:p w14:paraId="0E403FFA">
            <w:pPr>
              <w:rPr>
                <w:bCs/>
                <w:szCs w:val="21"/>
                <w:highlight w:val="none"/>
              </w:rPr>
            </w:pPr>
            <w:r>
              <w:rPr>
                <w:rFonts w:hint="eastAsia"/>
                <w:bCs/>
                <w:szCs w:val="21"/>
                <w:highlight w:val="none"/>
              </w:rPr>
              <w:t>1.2</w:t>
            </w:r>
            <w:r>
              <w:rPr>
                <w:rFonts w:hint="eastAsia"/>
                <w:bCs/>
                <w:szCs w:val="21"/>
                <w:highlight w:val="none"/>
                <w:lang w:eastAsia="zh-CN"/>
              </w:rPr>
              <w:t>投标人中标后，</w:t>
            </w:r>
            <w:r>
              <w:rPr>
                <w:rFonts w:hint="eastAsia"/>
                <w:bCs/>
                <w:szCs w:val="21"/>
                <w:highlight w:val="none"/>
              </w:rPr>
              <w:t>必须承担设备运输、安装调试、验收检测和提供设备操作说明书、图纸等其他类似的义务。</w:t>
            </w:r>
          </w:p>
        </w:tc>
      </w:tr>
      <w:tr w14:paraId="1267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restart"/>
            <w:noWrap w:val="0"/>
            <w:vAlign w:val="center"/>
          </w:tcPr>
          <w:p w14:paraId="7BF3C5F2">
            <w:pPr>
              <w:jc w:val="center"/>
              <w:rPr>
                <w:b/>
                <w:highlight w:val="none"/>
              </w:rPr>
            </w:pPr>
            <w:r>
              <w:rPr>
                <w:rFonts w:hint="eastAsia"/>
                <w:b/>
                <w:highlight w:val="none"/>
              </w:rPr>
              <w:t>2</w:t>
            </w:r>
          </w:p>
        </w:tc>
        <w:tc>
          <w:tcPr>
            <w:tcW w:w="1290" w:type="dxa"/>
            <w:vMerge w:val="restart"/>
            <w:noWrap w:val="0"/>
            <w:vAlign w:val="center"/>
          </w:tcPr>
          <w:p w14:paraId="5C0CD2E1">
            <w:pPr>
              <w:jc w:val="center"/>
              <w:rPr>
                <w:highlight w:val="none"/>
              </w:rPr>
            </w:pPr>
            <w:r>
              <w:rPr>
                <w:rFonts w:hint="eastAsia"/>
                <w:highlight w:val="none"/>
              </w:rPr>
              <w:t>关于验收</w:t>
            </w:r>
          </w:p>
        </w:tc>
        <w:tc>
          <w:tcPr>
            <w:tcW w:w="6428" w:type="dxa"/>
            <w:noWrap w:val="0"/>
            <w:vAlign w:val="top"/>
          </w:tcPr>
          <w:p w14:paraId="6DC835F5">
            <w:pPr>
              <w:spacing w:line="340" w:lineRule="exact"/>
              <w:rPr>
                <w:bCs/>
                <w:szCs w:val="21"/>
                <w:highlight w:val="none"/>
              </w:rPr>
            </w:pPr>
            <w:r>
              <w:rPr>
                <w:rFonts w:hint="eastAsia"/>
                <w:bCs/>
                <w:szCs w:val="21"/>
                <w:highlight w:val="none"/>
              </w:rPr>
              <w:t>2.1</w:t>
            </w:r>
            <w:r>
              <w:rPr>
                <w:rFonts w:hint="eastAsia"/>
                <w:bCs/>
                <w:szCs w:val="21"/>
                <w:highlight w:val="none"/>
                <w:lang w:eastAsia="zh-CN"/>
              </w:rPr>
              <w:t>投标人中标后，其</w:t>
            </w:r>
            <w:r>
              <w:rPr>
                <w:rFonts w:hint="eastAsia"/>
                <w:bCs/>
                <w:szCs w:val="21"/>
                <w:highlight w:val="none"/>
              </w:rPr>
              <w:t>货物经过双方检验认可后，签署验收报告，产品保修期自验收合格之日起算，由</w:t>
            </w:r>
            <w:r>
              <w:rPr>
                <w:rFonts w:hint="eastAsia"/>
                <w:bCs/>
                <w:szCs w:val="21"/>
                <w:highlight w:val="none"/>
                <w:lang w:eastAsia="zh-CN"/>
              </w:rPr>
              <w:t>投标人</w:t>
            </w:r>
            <w:r>
              <w:rPr>
                <w:rFonts w:hint="eastAsia"/>
                <w:bCs/>
                <w:szCs w:val="21"/>
                <w:highlight w:val="none"/>
              </w:rPr>
              <w:t>提供产品保修文件。</w:t>
            </w:r>
          </w:p>
        </w:tc>
      </w:tr>
      <w:tr w14:paraId="6217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103FF918">
            <w:pPr>
              <w:jc w:val="center"/>
              <w:rPr>
                <w:b/>
                <w:highlight w:val="none"/>
              </w:rPr>
            </w:pPr>
          </w:p>
        </w:tc>
        <w:tc>
          <w:tcPr>
            <w:tcW w:w="1290" w:type="dxa"/>
            <w:vMerge w:val="continue"/>
            <w:noWrap w:val="0"/>
            <w:vAlign w:val="top"/>
          </w:tcPr>
          <w:p w14:paraId="33FF7FDA">
            <w:pPr>
              <w:rPr>
                <w:b/>
                <w:highlight w:val="none"/>
              </w:rPr>
            </w:pPr>
          </w:p>
        </w:tc>
        <w:tc>
          <w:tcPr>
            <w:tcW w:w="6428" w:type="dxa"/>
            <w:noWrap w:val="0"/>
            <w:vAlign w:val="top"/>
          </w:tcPr>
          <w:p w14:paraId="209BE96D">
            <w:pPr>
              <w:spacing w:line="340" w:lineRule="exact"/>
              <w:rPr>
                <w:bCs/>
                <w:szCs w:val="21"/>
                <w:highlight w:val="none"/>
              </w:rPr>
            </w:pPr>
            <w:r>
              <w:rPr>
                <w:rFonts w:hint="eastAsia"/>
                <w:bCs/>
                <w:szCs w:val="21"/>
                <w:highlight w:val="none"/>
              </w:rPr>
              <w:t>2.2</w:t>
            </w:r>
            <w:r>
              <w:rPr>
                <w:rFonts w:hint="eastAsia"/>
                <w:bCs/>
                <w:szCs w:val="21"/>
                <w:highlight w:val="none"/>
                <w:lang w:eastAsia="zh-CN"/>
              </w:rPr>
              <w:t>投标人中标后，</w:t>
            </w:r>
            <w:r>
              <w:rPr>
                <w:rFonts w:hint="eastAsia"/>
                <w:bCs/>
                <w:szCs w:val="21"/>
                <w:highlight w:val="none"/>
              </w:rPr>
              <w:t>当满足以下条件时，采购人才向</w:t>
            </w:r>
            <w:r>
              <w:rPr>
                <w:rFonts w:hint="eastAsia"/>
                <w:bCs/>
                <w:szCs w:val="21"/>
                <w:highlight w:val="none"/>
                <w:lang w:eastAsia="zh-CN"/>
              </w:rPr>
              <w:t>投标人</w:t>
            </w:r>
            <w:r>
              <w:rPr>
                <w:rFonts w:hint="eastAsia"/>
                <w:bCs/>
                <w:szCs w:val="21"/>
                <w:highlight w:val="none"/>
              </w:rPr>
              <w:t>签发货物验收报告：</w:t>
            </w:r>
          </w:p>
          <w:p w14:paraId="09F9C048">
            <w:pPr>
              <w:tabs>
                <w:tab w:val="left" w:pos="1260"/>
              </w:tabs>
              <w:spacing w:line="340" w:lineRule="exact"/>
              <w:rPr>
                <w:bCs/>
                <w:szCs w:val="21"/>
                <w:highlight w:val="none"/>
              </w:rPr>
            </w:pPr>
            <w:r>
              <w:rPr>
                <w:bCs/>
                <w:szCs w:val="21"/>
                <w:highlight w:val="none"/>
              </w:rPr>
              <w:t>a</w:t>
            </w:r>
            <w:r>
              <w:rPr>
                <w:rFonts w:hint="eastAsia"/>
                <w:bCs/>
                <w:szCs w:val="21"/>
                <w:highlight w:val="none"/>
              </w:rPr>
              <w:t>、</w:t>
            </w:r>
            <w:r>
              <w:rPr>
                <w:rFonts w:hint="eastAsia"/>
                <w:bCs/>
                <w:szCs w:val="21"/>
                <w:highlight w:val="none"/>
                <w:lang w:eastAsia="zh-CN"/>
              </w:rPr>
              <w:t>投标人</w:t>
            </w:r>
            <w:r>
              <w:rPr>
                <w:rFonts w:hint="eastAsia"/>
                <w:bCs/>
                <w:szCs w:val="21"/>
                <w:highlight w:val="none"/>
              </w:rPr>
              <w:t>已按照合同规定提供了全部产品及完整的技术资料。</w:t>
            </w:r>
          </w:p>
          <w:p w14:paraId="64B03C59">
            <w:pPr>
              <w:tabs>
                <w:tab w:val="left" w:pos="1260"/>
              </w:tabs>
              <w:spacing w:line="340" w:lineRule="exact"/>
              <w:rPr>
                <w:bCs/>
                <w:szCs w:val="21"/>
                <w:highlight w:val="none"/>
              </w:rPr>
            </w:pPr>
            <w:r>
              <w:rPr>
                <w:bCs/>
                <w:szCs w:val="21"/>
                <w:highlight w:val="none"/>
              </w:rPr>
              <w:t>b</w:t>
            </w:r>
            <w:r>
              <w:rPr>
                <w:rFonts w:hint="eastAsia"/>
                <w:bCs/>
                <w:szCs w:val="21"/>
                <w:highlight w:val="none"/>
              </w:rPr>
              <w:t>、货物符合采购文件技术规格书的要求，性能满足要求。</w:t>
            </w:r>
          </w:p>
          <w:p w14:paraId="3AEFCE13">
            <w:pPr>
              <w:tabs>
                <w:tab w:val="left" w:pos="1260"/>
              </w:tabs>
              <w:spacing w:line="340" w:lineRule="exact"/>
              <w:rPr>
                <w:bCs/>
                <w:szCs w:val="21"/>
                <w:highlight w:val="none"/>
              </w:rPr>
            </w:pPr>
            <w:r>
              <w:rPr>
                <w:bCs/>
                <w:szCs w:val="21"/>
                <w:highlight w:val="none"/>
              </w:rPr>
              <w:t>c</w:t>
            </w:r>
            <w:r>
              <w:rPr>
                <w:rFonts w:hint="eastAsia"/>
                <w:bCs/>
                <w:szCs w:val="21"/>
                <w:highlight w:val="none"/>
              </w:rPr>
              <w:t>、货物具备产品合格证。</w:t>
            </w:r>
          </w:p>
        </w:tc>
      </w:tr>
      <w:tr w14:paraId="0D76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restart"/>
            <w:noWrap w:val="0"/>
            <w:vAlign w:val="center"/>
          </w:tcPr>
          <w:p w14:paraId="4B5ECD9D">
            <w:pPr>
              <w:jc w:val="center"/>
              <w:rPr>
                <w:rFonts w:hint="eastAsia"/>
                <w:bCs/>
                <w:highlight w:val="none"/>
              </w:rPr>
            </w:pPr>
            <w:r>
              <w:rPr>
                <w:rFonts w:hint="eastAsia"/>
                <w:bCs/>
                <w:highlight w:val="none"/>
              </w:rPr>
              <w:t>3</w:t>
            </w:r>
          </w:p>
        </w:tc>
        <w:tc>
          <w:tcPr>
            <w:tcW w:w="1290" w:type="dxa"/>
            <w:vMerge w:val="restart"/>
            <w:noWrap w:val="0"/>
            <w:vAlign w:val="center"/>
          </w:tcPr>
          <w:p w14:paraId="27582B3A">
            <w:pPr>
              <w:jc w:val="center"/>
              <w:rPr>
                <w:rFonts w:hint="eastAsia"/>
                <w:bCs/>
                <w:highlight w:val="none"/>
              </w:rPr>
            </w:pPr>
            <w:r>
              <w:rPr>
                <w:rFonts w:hint="eastAsia"/>
                <w:bCs/>
                <w:highlight w:val="none"/>
              </w:rPr>
              <w:t>违约责任</w:t>
            </w:r>
          </w:p>
        </w:tc>
        <w:tc>
          <w:tcPr>
            <w:tcW w:w="6428" w:type="dxa"/>
            <w:noWrap w:val="0"/>
            <w:vAlign w:val="top"/>
          </w:tcPr>
          <w:p w14:paraId="26F25275">
            <w:pPr>
              <w:spacing w:line="340" w:lineRule="exact"/>
              <w:rPr>
                <w:rFonts w:hint="eastAsia" w:ascii="宋体" w:hAnsi="宋体" w:cs="宋体"/>
                <w:bCs/>
                <w:szCs w:val="21"/>
                <w:highlight w:val="none"/>
              </w:rPr>
            </w:pPr>
            <w:r>
              <w:rPr>
                <w:rFonts w:hint="eastAsia"/>
                <w:highlight w:val="none"/>
              </w:rPr>
              <w:t>3.1如</w:t>
            </w:r>
            <w:r>
              <w:rPr>
                <w:rFonts w:hint="eastAsia"/>
                <w:bCs/>
                <w:szCs w:val="21"/>
                <w:highlight w:val="none"/>
                <w:lang w:eastAsia="zh-CN"/>
              </w:rPr>
              <w:t>投标人中标后</w:t>
            </w:r>
            <w:r>
              <w:rPr>
                <w:rFonts w:hint="eastAsia"/>
                <w:highlight w:val="none"/>
              </w:rPr>
              <w:t>未按照投标文件中承诺的时间交货或提供服务，</w:t>
            </w:r>
            <w:r>
              <w:rPr>
                <w:rFonts w:hint="eastAsia"/>
                <w:bCs/>
                <w:szCs w:val="21"/>
                <w:highlight w:val="none"/>
                <w:lang w:eastAsia="zh-CN"/>
              </w:rPr>
              <w:t>投标人</w:t>
            </w:r>
            <w:r>
              <w:rPr>
                <w:rFonts w:hint="eastAsia"/>
                <w:highlight w:val="none"/>
              </w:rPr>
              <w:t>应承担延期交货和延期服务的违约责任，并赔偿采购人因此造成的实际经济损失，采购人有权终止合同。</w:t>
            </w:r>
          </w:p>
        </w:tc>
      </w:tr>
      <w:tr w14:paraId="4DAB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36E2FBCE">
            <w:pPr>
              <w:jc w:val="center"/>
              <w:rPr>
                <w:rFonts w:hint="eastAsia"/>
                <w:bCs/>
                <w:highlight w:val="none"/>
              </w:rPr>
            </w:pPr>
          </w:p>
        </w:tc>
        <w:tc>
          <w:tcPr>
            <w:tcW w:w="1290" w:type="dxa"/>
            <w:vMerge w:val="continue"/>
            <w:noWrap w:val="0"/>
            <w:vAlign w:val="center"/>
          </w:tcPr>
          <w:p w14:paraId="5D474C01">
            <w:pPr>
              <w:jc w:val="center"/>
              <w:rPr>
                <w:rFonts w:hint="eastAsia"/>
                <w:bCs/>
                <w:highlight w:val="none"/>
              </w:rPr>
            </w:pPr>
          </w:p>
        </w:tc>
        <w:tc>
          <w:tcPr>
            <w:tcW w:w="6428" w:type="dxa"/>
            <w:noWrap w:val="0"/>
            <w:vAlign w:val="top"/>
          </w:tcPr>
          <w:p w14:paraId="3A15A987">
            <w:pPr>
              <w:spacing w:line="340" w:lineRule="exact"/>
              <w:rPr>
                <w:rFonts w:hint="eastAsia" w:ascii="宋体" w:hAnsi="宋体" w:cs="宋体"/>
                <w:bCs/>
                <w:szCs w:val="21"/>
                <w:highlight w:val="none"/>
              </w:rPr>
            </w:pPr>
            <w:r>
              <w:rPr>
                <w:rFonts w:hint="eastAsia" w:ascii="宋体" w:hAnsi="宋体" w:cs="宋体"/>
                <w:bCs/>
                <w:szCs w:val="21"/>
                <w:highlight w:val="none"/>
              </w:rPr>
              <w:t>3.2</w:t>
            </w:r>
            <w:r>
              <w:rPr>
                <w:rFonts w:hint="eastAsia"/>
                <w:bCs/>
                <w:szCs w:val="21"/>
                <w:highlight w:val="none"/>
                <w:lang w:eastAsia="zh-CN"/>
              </w:rPr>
              <w:t>投标人中标后</w:t>
            </w:r>
            <w:r>
              <w:rPr>
                <w:rFonts w:hint="eastAsia" w:ascii="宋体" w:hAnsi="宋体" w:cs="宋体"/>
                <w:bCs/>
                <w:szCs w:val="21"/>
                <w:highlight w:val="none"/>
              </w:rPr>
              <w:t>所交设备的品种、型号、规格、质量、功能、技术参数等方面不能实质性满足采购文件要求的，采购人有权拒绝收货，</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 的违约金</w:t>
            </w:r>
            <w:r>
              <w:rPr>
                <w:rFonts w:hint="eastAsia" w:ascii="宋体" w:hAnsi="宋体" w:cs="宋体"/>
                <w:bCs/>
                <w:szCs w:val="21"/>
                <w:highlight w:val="none"/>
                <w:lang w:val="en-US" w:eastAsia="zh-CN"/>
              </w:rPr>
              <w:t>并采取更换、补足等补救措施，致使逾期交付的，还应承担逾期交付的违约责任</w:t>
            </w:r>
            <w:r>
              <w:rPr>
                <w:rFonts w:hint="eastAsia" w:ascii="宋体" w:hAnsi="宋体" w:cs="宋体"/>
                <w:bCs/>
                <w:szCs w:val="21"/>
                <w:highlight w:val="none"/>
              </w:rPr>
              <w:t xml:space="preserve">。 </w:t>
            </w:r>
          </w:p>
        </w:tc>
      </w:tr>
      <w:tr w14:paraId="47D2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5F613F59">
            <w:pPr>
              <w:jc w:val="center"/>
              <w:rPr>
                <w:rFonts w:hint="eastAsia"/>
                <w:bCs/>
                <w:highlight w:val="none"/>
              </w:rPr>
            </w:pPr>
          </w:p>
        </w:tc>
        <w:tc>
          <w:tcPr>
            <w:tcW w:w="1290" w:type="dxa"/>
            <w:vMerge w:val="continue"/>
            <w:noWrap w:val="0"/>
            <w:vAlign w:val="center"/>
          </w:tcPr>
          <w:p w14:paraId="47B87D09">
            <w:pPr>
              <w:jc w:val="center"/>
              <w:rPr>
                <w:rFonts w:hint="eastAsia"/>
                <w:bCs/>
                <w:highlight w:val="none"/>
              </w:rPr>
            </w:pPr>
          </w:p>
        </w:tc>
        <w:tc>
          <w:tcPr>
            <w:tcW w:w="6428" w:type="dxa"/>
            <w:noWrap w:val="0"/>
            <w:vAlign w:val="top"/>
          </w:tcPr>
          <w:p w14:paraId="536BF1DA">
            <w:pPr>
              <w:spacing w:line="340" w:lineRule="exact"/>
              <w:rPr>
                <w:rFonts w:hint="eastAsia" w:ascii="宋体" w:hAnsi="宋体" w:cs="宋体"/>
                <w:bCs/>
                <w:szCs w:val="21"/>
                <w:highlight w:val="none"/>
              </w:rPr>
            </w:pPr>
            <w:r>
              <w:rPr>
                <w:rFonts w:hint="eastAsia" w:ascii="宋体" w:hAnsi="宋体" w:cs="宋体"/>
                <w:bCs/>
                <w:szCs w:val="21"/>
                <w:highlight w:val="none"/>
              </w:rPr>
              <w:t>3.3</w:t>
            </w:r>
            <w:r>
              <w:rPr>
                <w:rFonts w:hint="eastAsia"/>
                <w:bCs/>
                <w:szCs w:val="21"/>
                <w:highlight w:val="none"/>
                <w:lang w:eastAsia="zh-CN"/>
              </w:rPr>
              <w:t>投标人中标后</w:t>
            </w:r>
            <w:r>
              <w:rPr>
                <w:rFonts w:hint="eastAsia" w:ascii="宋体" w:hAnsi="宋体" w:cs="宋体"/>
                <w:bCs/>
                <w:szCs w:val="21"/>
                <w:highlight w:val="none"/>
              </w:rPr>
              <w:t>不能交付设备的，</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】%的违约金。</w:t>
            </w:r>
          </w:p>
        </w:tc>
      </w:tr>
      <w:tr w14:paraId="5963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6DEE7BC2">
            <w:pPr>
              <w:jc w:val="center"/>
              <w:rPr>
                <w:rFonts w:hint="eastAsia"/>
                <w:bCs/>
                <w:highlight w:val="none"/>
              </w:rPr>
            </w:pPr>
          </w:p>
        </w:tc>
        <w:tc>
          <w:tcPr>
            <w:tcW w:w="1290" w:type="dxa"/>
            <w:vMerge w:val="continue"/>
            <w:noWrap w:val="0"/>
            <w:vAlign w:val="top"/>
          </w:tcPr>
          <w:p w14:paraId="131EE2EE">
            <w:pPr>
              <w:rPr>
                <w:rFonts w:hint="eastAsia"/>
                <w:bCs/>
                <w:highlight w:val="none"/>
              </w:rPr>
            </w:pPr>
          </w:p>
        </w:tc>
        <w:tc>
          <w:tcPr>
            <w:tcW w:w="6428" w:type="dxa"/>
            <w:noWrap w:val="0"/>
            <w:vAlign w:val="top"/>
          </w:tcPr>
          <w:p w14:paraId="2120BE86">
            <w:pPr>
              <w:spacing w:line="340" w:lineRule="exact"/>
              <w:rPr>
                <w:rFonts w:hint="eastAsia" w:ascii="宋体" w:hAnsi="宋体" w:cs="宋体"/>
                <w:bCs/>
                <w:szCs w:val="21"/>
                <w:highlight w:val="none"/>
              </w:rPr>
            </w:pPr>
            <w:r>
              <w:rPr>
                <w:rFonts w:hint="eastAsia" w:ascii="宋体" w:hAnsi="宋体" w:cs="宋体"/>
                <w:bCs/>
                <w:szCs w:val="21"/>
                <w:highlight w:val="none"/>
              </w:rPr>
              <w:t>3.4</w:t>
            </w:r>
            <w:r>
              <w:rPr>
                <w:rFonts w:hint="eastAsia"/>
                <w:bCs/>
                <w:szCs w:val="21"/>
                <w:highlight w:val="none"/>
                <w:lang w:eastAsia="zh-CN"/>
              </w:rPr>
              <w:t>投标人中标后</w:t>
            </w:r>
            <w:r>
              <w:rPr>
                <w:rFonts w:hint="eastAsia" w:ascii="宋体" w:hAnsi="宋体" w:cs="宋体"/>
                <w:bCs/>
                <w:szCs w:val="21"/>
                <w:highlight w:val="none"/>
              </w:rPr>
              <w:t>逾期交付货物的，每逾期1天，</w:t>
            </w:r>
            <w:r>
              <w:rPr>
                <w:rFonts w:hint="eastAsia"/>
                <w:bCs/>
                <w:szCs w:val="21"/>
                <w:highlight w:val="none"/>
                <w:lang w:eastAsia="zh-CN"/>
              </w:rPr>
              <w:t>投标人</w:t>
            </w:r>
            <w:r>
              <w:rPr>
                <w:rFonts w:hint="eastAsia" w:ascii="宋体" w:hAnsi="宋体" w:cs="宋体"/>
                <w:bCs/>
                <w:szCs w:val="21"/>
                <w:highlight w:val="none"/>
              </w:rPr>
              <w:t>向采购人偿付</w:t>
            </w:r>
            <w:r>
              <w:rPr>
                <w:rFonts w:hint="eastAsia" w:ascii="宋体" w:hAnsi="宋体" w:cs="宋体"/>
                <w:bCs/>
                <w:szCs w:val="21"/>
                <w:highlight w:val="none"/>
                <w:lang w:eastAsia="zh-CN"/>
              </w:rPr>
              <w:t>项目采购金</w:t>
            </w:r>
            <w:r>
              <w:rPr>
                <w:rFonts w:hint="eastAsia" w:ascii="宋体" w:hAnsi="宋体" w:cs="宋体"/>
                <w:bCs/>
                <w:szCs w:val="21"/>
                <w:highlight w:val="none"/>
              </w:rPr>
              <w:t>额的【</w:t>
            </w:r>
            <w:r>
              <w:rPr>
                <w:rFonts w:hint="eastAsia" w:ascii="宋体" w:hAnsi="宋体" w:cs="宋体"/>
                <w:bCs/>
                <w:szCs w:val="21"/>
                <w:highlight w:val="none"/>
                <w:lang w:val="en-US" w:eastAsia="zh-CN"/>
              </w:rPr>
              <w:t>1</w:t>
            </w:r>
            <w:r>
              <w:rPr>
                <w:rFonts w:hint="eastAsia" w:ascii="宋体" w:hAnsi="宋体" w:cs="宋体"/>
                <w:bCs/>
                <w:szCs w:val="21"/>
                <w:highlight w:val="none"/>
              </w:rPr>
              <w:t>】‰的</w:t>
            </w:r>
            <w:r>
              <w:rPr>
                <w:rFonts w:hint="eastAsia" w:ascii="宋体" w:hAnsi="宋体" w:cs="宋体"/>
                <w:bCs/>
                <w:szCs w:val="21"/>
                <w:highlight w:val="none"/>
                <w:lang w:val="en-US" w:eastAsia="zh-CN"/>
              </w:rPr>
              <w:t>违约</w:t>
            </w:r>
            <w:r>
              <w:rPr>
                <w:rFonts w:hint="eastAsia" w:ascii="宋体" w:hAnsi="宋体" w:cs="宋体"/>
                <w:bCs/>
                <w:szCs w:val="21"/>
                <w:highlight w:val="none"/>
              </w:rPr>
              <w:t>金。如</w:t>
            </w:r>
            <w:r>
              <w:rPr>
                <w:rFonts w:hint="eastAsia"/>
                <w:bCs/>
                <w:szCs w:val="21"/>
                <w:highlight w:val="none"/>
                <w:lang w:eastAsia="zh-CN"/>
              </w:rPr>
              <w:t>投标人</w:t>
            </w:r>
            <w:r>
              <w:rPr>
                <w:rFonts w:hint="eastAsia" w:ascii="宋体" w:hAnsi="宋体" w:cs="宋体"/>
                <w:bCs/>
                <w:szCs w:val="21"/>
                <w:highlight w:val="none"/>
              </w:rPr>
              <w:t>逾期交货达</w:t>
            </w:r>
            <w:r>
              <w:rPr>
                <w:rFonts w:hint="eastAsia" w:ascii="宋体" w:hAnsi="宋体" w:cs="宋体"/>
                <w:bCs/>
                <w:szCs w:val="21"/>
                <w:highlight w:val="none"/>
                <w:u w:val="single"/>
              </w:rPr>
              <w:t xml:space="preserve">  </w:t>
            </w:r>
            <w:r>
              <w:rPr>
                <w:rFonts w:hint="eastAsia" w:ascii="宋体" w:hAnsi="宋体" w:cs="宋体"/>
                <w:bCs/>
                <w:color w:val="FF0000"/>
                <w:szCs w:val="21"/>
                <w:highlight w:val="none"/>
                <w:u w:val="single"/>
                <w:shd w:val="clear" w:fill="FFFF00"/>
                <w:lang w:val="en-US" w:eastAsia="zh-CN"/>
              </w:rPr>
              <w:t>15</w:t>
            </w:r>
            <w:r>
              <w:rPr>
                <w:rFonts w:hint="eastAsia" w:ascii="宋体" w:hAnsi="宋体" w:cs="宋体"/>
                <w:bCs/>
                <w:szCs w:val="21"/>
                <w:highlight w:val="none"/>
                <w:u w:val="single"/>
              </w:rPr>
              <w:t xml:space="preserve">  </w:t>
            </w:r>
            <w:r>
              <w:rPr>
                <w:rFonts w:hint="eastAsia" w:ascii="宋体" w:hAnsi="宋体" w:cs="宋体"/>
                <w:bCs/>
                <w:szCs w:val="21"/>
                <w:highlight w:val="none"/>
              </w:rPr>
              <w:t>天，采购人有权解除合同。</w:t>
            </w:r>
          </w:p>
        </w:tc>
      </w:tr>
      <w:tr w14:paraId="2686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4590A53B">
            <w:pPr>
              <w:jc w:val="center"/>
              <w:rPr>
                <w:rFonts w:hint="eastAsia"/>
                <w:bCs/>
                <w:highlight w:val="none"/>
              </w:rPr>
            </w:pPr>
          </w:p>
        </w:tc>
        <w:tc>
          <w:tcPr>
            <w:tcW w:w="1290" w:type="dxa"/>
            <w:vMerge w:val="continue"/>
            <w:noWrap w:val="0"/>
            <w:vAlign w:val="top"/>
          </w:tcPr>
          <w:p w14:paraId="5EB213C9">
            <w:pPr>
              <w:rPr>
                <w:bCs/>
                <w:highlight w:val="none"/>
              </w:rPr>
            </w:pPr>
          </w:p>
        </w:tc>
        <w:tc>
          <w:tcPr>
            <w:tcW w:w="6428" w:type="dxa"/>
            <w:noWrap w:val="0"/>
            <w:vAlign w:val="top"/>
          </w:tcPr>
          <w:p w14:paraId="51ECEBFC">
            <w:pPr>
              <w:rPr>
                <w:rFonts w:hint="eastAsia" w:ascii="宋体" w:hAnsi="宋体" w:cs="宋体"/>
                <w:b/>
                <w:highlight w:val="none"/>
              </w:rPr>
            </w:pPr>
            <w:r>
              <w:rPr>
                <w:rFonts w:hint="eastAsia" w:ascii="宋体" w:hAnsi="宋体" w:cs="宋体"/>
                <w:bCs/>
                <w:highlight w:val="none"/>
              </w:rPr>
              <w:t>3.5</w:t>
            </w:r>
            <w:r>
              <w:rPr>
                <w:rFonts w:hint="eastAsia"/>
                <w:bCs/>
                <w:szCs w:val="21"/>
                <w:highlight w:val="none"/>
                <w:lang w:eastAsia="zh-CN"/>
              </w:rPr>
              <w:t>投标人中标后，在其</w:t>
            </w:r>
            <w:r>
              <w:rPr>
                <w:rFonts w:hint="eastAsia" w:ascii="宋体" w:hAnsi="宋体" w:cs="宋体"/>
                <w:bCs/>
                <w:highlight w:val="none"/>
              </w:rPr>
              <w:t>承诺的或国家规定的质量保证期内（取两者中最长的期限），如经</w:t>
            </w:r>
            <w:r>
              <w:rPr>
                <w:rFonts w:hint="eastAsia"/>
                <w:bCs/>
                <w:szCs w:val="21"/>
                <w:highlight w:val="none"/>
                <w:lang w:eastAsia="zh-CN"/>
              </w:rPr>
              <w:t>投标人</w:t>
            </w:r>
            <w:r>
              <w:rPr>
                <w:rFonts w:hint="eastAsia" w:ascii="宋体" w:hAnsi="宋体" w:cs="宋体"/>
                <w:bCs/>
                <w:highlight w:val="none"/>
              </w:rPr>
              <w:t>两次维修或更换，货物仍不能达到采购文件要求及投标文件承诺的质量标准，采购人有权退货，</w:t>
            </w:r>
            <w:r>
              <w:rPr>
                <w:rFonts w:hint="eastAsia"/>
                <w:bCs/>
                <w:szCs w:val="21"/>
                <w:highlight w:val="none"/>
                <w:lang w:eastAsia="zh-CN"/>
              </w:rPr>
              <w:t>投标人</w:t>
            </w:r>
            <w:r>
              <w:rPr>
                <w:rFonts w:hint="eastAsia" w:ascii="宋体" w:hAnsi="宋体" w:cs="宋体"/>
                <w:bCs/>
                <w:highlight w:val="none"/>
              </w:rPr>
              <w:t>应退回全部货款并赔偿采购人因此遭受的损失。</w:t>
            </w:r>
          </w:p>
        </w:tc>
      </w:tr>
      <w:tr w14:paraId="051C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vMerge w:val="continue"/>
            <w:noWrap w:val="0"/>
            <w:vAlign w:val="center"/>
          </w:tcPr>
          <w:p w14:paraId="4D10EF23">
            <w:pPr>
              <w:jc w:val="center"/>
              <w:rPr>
                <w:rFonts w:hint="eastAsia"/>
                <w:bCs/>
                <w:highlight w:val="none"/>
              </w:rPr>
            </w:pPr>
          </w:p>
        </w:tc>
        <w:tc>
          <w:tcPr>
            <w:tcW w:w="1290" w:type="dxa"/>
            <w:vMerge w:val="continue"/>
            <w:noWrap w:val="0"/>
            <w:vAlign w:val="top"/>
          </w:tcPr>
          <w:p w14:paraId="5281D398">
            <w:pPr>
              <w:rPr>
                <w:bCs/>
                <w:highlight w:val="none"/>
              </w:rPr>
            </w:pPr>
          </w:p>
        </w:tc>
        <w:tc>
          <w:tcPr>
            <w:tcW w:w="6428" w:type="dxa"/>
            <w:noWrap w:val="0"/>
            <w:vAlign w:val="top"/>
          </w:tcPr>
          <w:p w14:paraId="394840D3">
            <w:pPr>
              <w:rPr>
                <w:rFonts w:hint="eastAsia" w:ascii="宋体" w:hAnsi="宋体" w:cs="宋体"/>
                <w:b/>
                <w:highlight w:val="none"/>
              </w:rPr>
            </w:pPr>
            <w:r>
              <w:rPr>
                <w:rFonts w:hint="eastAsia" w:ascii="宋体" w:hAnsi="宋体" w:cs="宋体"/>
                <w:bCs/>
                <w:highlight w:val="none"/>
              </w:rPr>
              <w:t>3.6</w:t>
            </w:r>
            <w:r>
              <w:rPr>
                <w:rFonts w:hint="eastAsia"/>
                <w:bCs/>
                <w:szCs w:val="21"/>
                <w:highlight w:val="none"/>
                <w:lang w:eastAsia="zh-CN"/>
              </w:rPr>
              <w:t>投标人中标后</w:t>
            </w:r>
            <w:r>
              <w:rPr>
                <w:rFonts w:hint="eastAsia" w:ascii="宋体" w:hAnsi="宋体" w:cs="宋体"/>
                <w:bCs/>
                <w:highlight w:val="none"/>
              </w:rPr>
              <w:t>在承担上述一项或多项违约责任后，仍应继续履行合同规定的义务（采购人解除合同的除外）。采购人未能及时追究</w:t>
            </w:r>
            <w:r>
              <w:rPr>
                <w:rFonts w:hint="eastAsia"/>
                <w:bCs/>
                <w:szCs w:val="21"/>
                <w:highlight w:val="none"/>
                <w:lang w:eastAsia="zh-CN"/>
              </w:rPr>
              <w:t>投标人</w:t>
            </w:r>
            <w:r>
              <w:rPr>
                <w:rFonts w:hint="eastAsia" w:ascii="宋体" w:hAnsi="宋体" w:cs="宋体"/>
                <w:bCs/>
                <w:highlight w:val="none"/>
              </w:rPr>
              <w:t>的任何一项违约责任并不表明采购人放弃追究</w:t>
            </w:r>
            <w:r>
              <w:rPr>
                <w:rFonts w:hint="eastAsia"/>
                <w:bCs/>
                <w:szCs w:val="21"/>
                <w:highlight w:val="none"/>
                <w:lang w:eastAsia="zh-CN"/>
              </w:rPr>
              <w:t>投标人</w:t>
            </w:r>
            <w:r>
              <w:rPr>
                <w:rFonts w:hint="eastAsia" w:ascii="宋体" w:hAnsi="宋体" w:cs="宋体"/>
                <w:bCs/>
                <w:highlight w:val="none"/>
              </w:rPr>
              <w:t>该项或其他违约责任。</w:t>
            </w:r>
          </w:p>
        </w:tc>
      </w:tr>
      <w:tr w14:paraId="143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56" w:type="dxa"/>
            <w:noWrap w:val="0"/>
            <w:vAlign w:val="center"/>
          </w:tcPr>
          <w:p w14:paraId="6A81C1E8">
            <w:pPr>
              <w:jc w:val="center"/>
              <w:rPr>
                <w:rFonts w:hint="eastAsia" w:eastAsia="宋体"/>
                <w:bCs/>
                <w:highlight w:val="none"/>
                <w:lang w:eastAsia="zh-CN"/>
              </w:rPr>
            </w:pPr>
            <w:r>
              <w:rPr>
                <w:rFonts w:hint="eastAsia"/>
                <w:bCs/>
                <w:highlight w:val="none"/>
                <w:lang w:val="en-US" w:eastAsia="zh-CN"/>
              </w:rPr>
              <w:t>4</w:t>
            </w:r>
          </w:p>
        </w:tc>
        <w:tc>
          <w:tcPr>
            <w:tcW w:w="1290" w:type="dxa"/>
            <w:noWrap w:val="0"/>
            <w:vAlign w:val="top"/>
          </w:tcPr>
          <w:p w14:paraId="1A0DD20D">
            <w:pPr>
              <w:rPr>
                <w:rFonts w:hint="eastAsia"/>
                <w:bCs/>
                <w:highlight w:val="none"/>
              </w:rPr>
            </w:pPr>
            <w:r>
              <w:rPr>
                <w:rFonts w:hint="eastAsia"/>
                <w:bCs/>
                <w:highlight w:val="none"/>
              </w:rPr>
              <w:t>其他</w:t>
            </w:r>
          </w:p>
        </w:tc>
        <w:tc>
          <w:tcPr>
            <w:tcW w:w="6428" w:type="dxa"/>
            <w:noWrap w:val="0"/>
            <w:vAlign w:val="top"/>
          </w:tcPr>
          <w:p w14:paraId="7B109077">
            <w:pPr>
              <w:rPr>
                <w:rFonts w:hint="eastAsia" w:ascii="宋体" w:hAnsi="宋体" w:cs="宋体"/>
                <w:bCs/>
                <w:highlight w:val="none"/>
              </w:rPr>
            </w:pPr>
            <w:r>
              <w:rPr>
                <w:rFonts w:hint="eastAsia" w:ascii="宋体" w:hAnsi="宋体" w:cs="宋体"/>
                <w:bCs/>
                <w:highlight w:val="none"/>
                <w:lang w:eastAsia="zh-CN"/>
              </w:rPr>
              <w:t>投标人</w:t>
            </w:r>
            <w:r>
              <w:rPr>
                <w:rFonts w:hint="eastAsia"/>
                <w:bCs/>
                <w:szCs w:val="21"/>
                <w:highlight w:val="none"/>
                <w:lang w:eastAsia="zh-CN"/>
              </w:rPr>
              <w:t>中标后</w:t>
            </w:r>
            <w:r>
              <w:rPr>
                <w:rFonts w:hint="eastAsia" w:ascii="宋体" w:hAnsi="宋体" w:cs="宋体"/>
                <w:bCs/>
                <w:highlight w:val="none"/>
              </w:rPr>
              <w:t>应按其投标文件中的承诺，进行其他售后服务工作。</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1B33B1F3">
      <w:pPr>
        <w:pStyle w:val="9"/>
        <w:rPr>
          <w:rFonts w:hint="eastAsia" w:ascii="宋体" w:hAnsi="宋体" w:cs="宋体"/>
          <w:b w:val="0"/>
          <w:bCs w:val="0"/>
          <w:sz w:val="21"/>
          <w:szCs w:val="21"/>
          <w:highlight w:val="none"/>
        </w:rPr>
      </w:pPr>
      <w:r>
        <w:rPr>
          <w:rFonts w:hint="eastAsia" w:ascii="宋体" w:hAnsi="宋体" w:cs="宋体"/>
          <w:b w:val="0"/>
          <w:bCs w:val="0"/>
          <w:sz w:val="21"/>
          <w:szCs w:val="21"/>
          <w:highlight w:val="none"/>
        </w:rPr>
        <w:t>1、合同签订后</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 xml:space="preserve">30  </w:t>
      </w:r>
      <w:r>
        <w:rPr>
          <w:rFonts w:hint="eastAsia" w:ascii="宋体" w:hAnsi="宋体" w:cs="宋体"/>
          <w:b w:val="0"/>
          <w:bCs w:val="0"/>
          <w:sz w:val="21"/>
          <w:szCs w:val="21"/>
          <w:highlight w:val="none"/>
        </w:rPr>
        <w:t>个</w:t>
      </w:r>
      <w:r>
        <w:rPr>
          <w:rFonts w:hint="eastAsia" w:ascii="宋体" w:hAnsi="宋体" w:cs="宋体"/>
          <w:b w:val="0"/>
          <w:bCs w:val="0"/>
          <w:sz w:val="21"/>
          <w:szCs w:val="21"/>
          <w:highlight w:val="none"/>
          <w:lang w:val="en-US" w:eastAsia="zh-CN"/>
        </w:rPr>
        <w:t>日历</w:t>
      </w:r>
      <w:r>
        <w:rPr>
          <w:rFonts w:hint="eastAsia" w:ascii="宋体" w:hAnsi="宋体" w:cs="宋体"/>
          <w:b w:val="0"/>
          <w:bCs w:val="0"/>
          <w:sz w:val="21"/>
          <w:szCs w:val="21"/>
          <w:highlight w:val="none"/>
        </w:rPr>
        <w:t>日内，采购人向中标供应商支付合同总价【</w:t>
      </w:r>
      <w:r>
        <w:rPr>
          <w:rFonts w:hint="eastAsia" w:ascii="宋体" w:hAnsi="宋体" w:cs="宋体"/>
          <w:b w:val="0"/>
          <w:bCs w:val="0"/>
          <w:sz w:val="21"/>
          <w:szCs w:val="21"/>
          <w:highlight w:val="none"/>
          <w:lang w:val="en-US" w:eastAsia="zh-CN"/>
        </w:rPr>
        <w:t>20</w:t>
      </w:r>
      <w:r>
        <w:rPr>
          <w:rFonts w:hint="eastAsia" w:ascii="宋体" w:hAnsi="宋体" w:cs="宋体"/>
          <w:b w:val="0"/>
          <w:bCs w:val="0"/>
          <w:sz w:val="21"/>
          <w:szCs w:val="21"/>
          <w:highlight w:val="none"/>
        </w:rPr>
        <w:t>】%的款项；</w:t>
      </w:r>
    </w:p>
    <w:p w14:paraId="35422937">
      <w:pPr>
        <w:pStyle w:val="9"/>
        <w:rPr>
          <w:rFonts w:hint="eastAsia" w:ascii="宋体" w:hAnsi="宋体" w:cs="宋体"/>
          <w:b w:val="0"/>
          <w:bCs w:val="0"/>
          <w:sz w:val="21"/>
          <w:szCs w:val="21"/>
          <w:highlight w:val="none"/>
        </w:rPr>
      </w:pPr>
      <w:r>
        <w:rPr>
          <w:rFonts w:hint="eastAsia" w:ascii="宋体" w:hAnsi="宋体" w:cs="宋体"/>
          <w:b w:val="0"/>
          <w:bCs w:val="0"/>
          <w:sz w:val="21"/>
          <w:szCs w:val="21"/>
          <w:highlight w:val="none"/>
        </w:rPr>
        <w:t>2、全部货物送到采购人指定地点、完成安装后</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30</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rPr>
        <w:t>个</w:t>
      </w:r>
      <w:r>
        <w:rPr>
          <w:rFonts w:hint="eastAsia" w:ascii="宋体" w:hAnsi="宋体" w:cs="宋体"/>
          <w:b w:val="0"/>
          <w:bCs w:val="0"/>
          <w:sz w:val="21"/>
          <w:szCs w:val="21"/>
          <w:highlight w:val="none"/>
          <w:lang w:val="en-US" w:eastAsia="zh-CN"/>
        </w:rPr>
        <w:t>日历日内</w:t>
      </w:r>
      <w:r>
        <w:rPr>
          <w:rFonts w:hint="eastAsia" w:ascii="宋体" w:hAnsi="宋体" w:cs="宋体"/>
          <w:b w:val="0"/>
          <w:bCs w:val="0"/>
          <w:sz w:val="21"/>
          <w:szCs w:val="21"/>
          <w:highlight w:val="none"/>
        </w:rPr>
        <w:t>，采购人向中标供应商支付合同总价【</w:t>
      </w:r>
      <w:r>
        <w:rPr>
          <w:rFonts w:hint="eastAsia" w:ascii="宋体" w:hAnsi="宋体" w:cs="宋体"/>
          <w:b w:val="0"/>
          <w:bCs w:val="0"/>
          <w:sz w:val="21"/>
          <w:szCs w:val="21"/>
          <w:highlight w:val="none"/>
          <w:lang w:val="en-US" w:eastAsia="zh-CN"/>
        </w:rPr>
        <w:t xml:space="preserve">30 </w:t>
      </w:r>
      <w:r>
        <w:rPr>
          <w:rFonts w:hint="eastAsia" w:ascii="宋体" w:hAnsi="宋体" w:cs="宋体"/>
          <w:b w:val="0"/>
          <w:bCs w:val="0"/>
          <w:sz w:val="21"/>
          <w:szCs w:val="21"/>
          <w:highlight w:val="none"/>
        </w:rPr>
        <w:t>】%的款项；</w:t>
      </w:r>
    </w:p>
    <w:p w14:paraId="39C17A26">
      <w:pPr>
        <w:pStyle w:val="9"/>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3、</w:t>
      </w:r>
      <w:r>
        <w:rPr>
          <w:rFonts w:hint="eastAsia" w:ascii="宋体" w:hAnsi="宋体" w:cs="宋体"/>
          <w:b w:val="0"/>
          <w:bCs w:val="0"/>
          <w:sz w:val="21"/>
          <w:szCs w:val="21"/>
          <w:highlight w:val="none"/>
        </w:rPr>
        <w:t>验收合格</w:t>
      </w:r>
      <w:r>
        <w:rPr>
          <w:rFonts w:hint="eastAsia" w:ascii="宋体" w:hAnsi="宋体" w:cs="宋体"/>
          <w:b w:val="0"/>
          <w:bCs w:val="0"/>
          <w:sz w:val="21"/>
          <w:szCs w:val="21"/>
          <w:highlight w:val="none"/>
          <w:lang w:val="en-US" w:eastAsia="zh-CN"/>
        </w:rPr>
        <w:t>后</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30</w:t>
      </w:r>
      <w:r>
        <w:rPr>
          <w:rFonts w:hint="eastAsia" w:ascii="宋体" w:hAnsi="宋体" w:cs="宋体"/>
          <w:b w:val="0"/>
          <w:bCs w:val="0"/>
          <w:sz w:val="21"/>
          <w:szCs w:val="21"/>
          <w:highlight w:val="none"/>
          <w:u w:val="single"/>
        </w:rPr>
        <w:t xml:space="preserve"> </w:t>
      </w:r>
      <w:r>
        <w:rPr>
          <w:rFonts w:hint="eastAsia" w:ascii="宋体" w:hAnsi="宋体" w:cs="宋体"/>
          <w:b w:val="0"/>
          <w:bCs w:val="0"/>
          <w:sz w:val="21"/>
          <w:szCs w:val="21"/>
          <w:highlight w:val="none"/>
        </w:rPr>
        <w:t>个</w:t>
      </w:r>
      <w:r>
        <w:rPr>
          <w:rFonts w:hint="eastAsia" w:ascii="宋体" w:hAnsi="宋体" w:cs="宋体"/>
          <w:b w:val="0"/>
          <w:bCs w:val="0"/>
          <w:sz w:val="21"/>
          <w:szCs w:val="21"/>
          <w:highlight w:val="none"/>
          <w:lang w:val="en-US" w:eastAsia="zh-CN"/>
        </w:rPr>
        <w:t>日历日内</w:t>
      </w:r>
      <w:r>
        <w:rPr>
          <w:rFonts w:hint="eastAsia" w:ascii="宋体" w:hAnsi="宋体" w:cs="宋体"/>
          <w:b w:val="0"/>
          <w:bCs w:val="0"/>
          <w:sz w:val="21"/>
          <w:szCs w:val="21"/>
          <w:highlight w:val="none"/>
        </w:rPr>
        <w:t>，采购人向中标供应商支付合同总价【</w:t>
      </w:r>
      <w:r>
        <w:rPr>
          <w:rFonts w:hint="eastAsia" w:ascii="宋体" w:hAnsi="宋体" w:cs="宋体"/>
          <w:b w:val="0"/>
          <w:bCs w:val="0"/>
          <w:sz w:val="21"/>
          <w:szCs w:val="21"/>
          <w:highlight w:val="none"/>
          <w:lang w:val="en-US" w:eastAsia="zh-CN"/>
        </w:rPr>
        <w:t>47</w:t>
      </w:r>
      <w:r>
        <w:rPr>
          <w:rFonts w:hint="eastAsia" w:ascii="宋体" w:hAnsi="宋体" w:cs="宋体"/>
          <w:b w:val="0"/>
          <w:bCs w:val="0"/>
          <w:sz w:val="21"/>
          <w:szCs w:val="21"/>
          <w:highlight w:val="none"/>
        </w:rPr>
        <w:t>】%的款项；</w:t>
      </w:r>
    </w:p>
    <w:p w14:paraId="7E105F62">
      <w:pPr>
        <w:pStyle w:val="9"/>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4、自验收之日起满12个月，</w:t>
      </w:r>
      <w:r>
        <w:rPr>
          <w:rFonts w:hint="eastAsia" w:ascii="宋体" w:hAnsi="宋体" w:cs="宋体"/>
          <w:b w:val="0"/>
          <w:bCs w:val="0"/>
          <w:sz w:val="21"/>
          <w:szCs w:val="21"/>
          <w:highlight w:val="none"/>
        </w:rPr>
        <w:t>采购人向中标供应商支付合同总价【</w:t>
      </w:r>
      <w:r>
        <w:rPr>
          <w:rFonts w:hint="eastAsia" w:ascii="宋体" w:hAnsi="宋体" w:cs="宋体"/>
          <w:b w:val="0"/>
          <w:bCs w:val="0"/>
          <w:sz w:val="21"/>
          <w:szCs w:val="21"/>
          <w:highlight w:val="none"/>
          <w:lang w:val="en-US" w:eastAsia="zh-CN"/>
        </w:rPr>
        <w:t xml:space="preserve">3 </w:t>
      </w:r>
      <w:r>
        <w:rPr>
          <w:rFonts w:hint="eastAsia" w:ascii="宋体" w:hAnsi="宋体" w:cs="宋体"/>
          <w:b w:val="0"/>
          <w:bCs w:val="0"/>
          <w:sz w:val="21"/>
          <w:szCs w:val="21"/>
          <w:highlight w:val="none"/>
        </w:rPr>
        <w:t>】%的款项；</w:t>
      </w:r>
    </w:p>
    <w:p w14:paraId="5306A07F">
      <w:pPr>
        <w:pStyle w:val="9"/>
        <w:rPr>
          <w:rFonts w:hint="eastAsia" w:ascii="宋体" w:hAnsi="宋体" w:cs="宋体"/>
          <w:b w:val="0"/>
          <w:bCs w:val="0"/>
          <w:sz w:val="21"/>
          <w:szCs w:val="21"/>
          <w:highlight w:val="yellow"/>
        </w:rPr>
      </w:pPr>
      <w:r>
        <w:rPr>
          <w:rFonts w:hint="eastAsia" w:ascii="宋体" w:hAnsi="宋体" w:cs="宋体"/>
          <w:b w:val="0"/>
          <w:bCs w:val="0"/>
          <w:sz w:val="21"/>
          <w:szCs w:val="21"/>
          <w:highlight w:val="none"/>
          <w:lang w:val="en-US" w:eastAsia="zh-CN"/>
        </w:rPr>
        <w:t>5</w:t>
      </w:r>
      <w:r>
        <w:rPr>
          <w:rFonts w:hint="eastAsia" w:ascii="宋体" w:hAnsi="宋体" w:cs="宋体"/>
          <w:b w:val="0"/>
          <w:bCs w:val="0"/>
          <w:sz w:val="21"/>
          <w:szCs w:val="21"/>
          <w:highlight w:val="none"/>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3D91A6A9">
      <w:pPr>
        <w:widowControl/>
        <w:jc w:val="left"/>
        <w:rPr>
          <w:rFonts w:ascii="Arial" w:hAnsi="Arial" w:eastAsia="宋体" w:cs="Times New Roman"/>
          <w:szCs w:val="24"/>
        </w:rPr>
      </w:pP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15"/>
        <w:gridCol w:w="7216"/>
      </w:tblGrid>
      <w:tr w14:paraId="72E4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44" w:type="dxa"/>
            <w:noWrap w:val="0"/>
            <w:vAlign w:val="center"/>
          </w:tcPr>
          <w:p w14:paraId="6496A655">
            <w:pPr>
              <w:jc w:val="center"/>
              <w:rPr>
                <w:szCs w:val="21"/>
                <w:highlight w:val="none"/>
              </w:rPr>
            </w:pPr>
            <w:r>
              <w:rPr>
                <w:rFonts w:hint="eastAsia"/>
                <w:szCs w:val="21"/>
                <w:highlight w:val="none"/>
              </w:rPr>
              <w:t>序号</w:t>
            </w:r>
          </w:p>
        </w:tc>
        <w:tc>
          <w:tcPr>
            <w:tcW w:w="715" w:type="dxa"/>
            <w:noWrap w:val="0"/>
            <w:vAlign w:val="center"/>
          </w:tcPr>
          <w:p w14:paraId="2BAC3225">
            <w:pPr>
              <w:widowControl/>
              <w:jc w:val="center"/>
              <w:rPr>
                <w:szCs w:val="21"/>
                <w:highlight w:val="none"/>
              </w:rPr>
            </w:pPr>
            <w:r>
              <w:rPr>
                <w:rFonts w:hint="eastAsia"/>
                <w:szCs w:val="21"/>
                <w:highlight w:val="none"/>
              </w:rPr>
              <w:t>货物名称</w:t>
            </w:r>
          </w:p>
        </w:tc>
        <w:tc>
          <w:tcPr>
            <w:tcW w:w="7216" w:type="dxa"/>
            <w:noWrap w:val="0"/>
            <w:vAlign w:val="center"/>
          </w:tcPr>
          <w:p w14:paraId="34829494">
            <w:pPr>
              <w:jc w:val="center"/>
              <w:rPr>
                <w:szCs w:val="21"/>
                <w:highlight w:val="none"/>
              </w:rPr>
            </w:pPr>
            <w:r>
              <w:rPr>
                <w:rFonts w:hint="eastAsia"/>
                <w:szCs w:val="21"/>
                <w:highlight w:val="none"/>
              </w:rPr>
              <w:t>招标技术要求</w:t>
            </w:r>
          </w:p>
        </w:tc>
      </w:tr>
      <w:tr w14:paraId="098DEA3F">
        <w:tblPrEx>
          <w:tblCellMar>
            <w:top w:w="0" w:type="dxa"/>
            <w:left w:w="108" w:type="dxa"/>
            <w:bottom w:w="0" w:type="dxa"/>
            <w:right w:w="108" w:type="dxa"/>
          </w:tblCellMar>
        </w:tblPrEx>
        <w:trPr>
          <w:trHeight w:val="50" w:hRule="atLeast"/>
          <w:jc w:val="center"/>
        </w:trPr>
        <w:tc>
          <w:tcPr>
            <w:tcW w:w="544" w:type="dxa"/>
            <w:vMerge w:val="restart"/>
            <w:shd w:val="clear" w:color="auto" w:fill="FFFFFF"/>
            <w:noWrap w:val="0"/>
            <w:vAlign w:val="center"/>
          </w:tcPr>
          <w:p w14:paraId="1E16EE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715" w:type="dxa"/>
            <w:vMerge w:val="restart"/>
            <w:shd w:val="clear" w:color="auto" w:fill="FFFFFF"/>
            <w:noWrap w:val="0"/>
            <w:vAlign w:val="center"/>
          </w:tcPr>
          <w:p w14:paraId="7EDFCF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显示屏</w:t>
            </w:r>
          </w:p>
        </w:tc>
        <w:tc>
          <w:tcPr>
            <w:tcW w:w="7216" w:type="dxa"/>
            <w:shd w:val="clear" w:color="auto" w:fill="FFFFFF"/>
            <w:noWrap w:val="0"/>
            <w:vAlign w:val="center"/>
          </w:tcPr>
          <w:p w14:paraId="2633B7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显示尺寸：</w:t>
            </w:r>
            <w:r>
              <w:rPr>
                <w:rFonts w:hint="eastAsia" w:ascii="宋体" w:hAnsi="宋体" w:cs="宋体"/>
                <w:i w:val="0"/>
                <w:iCs w:val="0"/>
                <w:color w:val="auto"/>
                <w:kern w:val="0"/>
                <w:sz w:val="18"/>
                <w:szCs w:val="18"/>
                <w:u w:val="none"/>
                <w:lang w:val="en-US" w:eastAsia="zh-CN" w:bidi="ar"/>
              </w:rPr>
              <w:t>不低于</w:t>
            </w:r>
            <w:r>
              <w:rPr>
                <w:rFonts w:hint="eastAsia" w:ascii="宋体" w:hAnsi="宋体" w:eastAsia="宋体" w:cs="宋体"/>
                <w:i w:val="0"/>
                <w:iCs w:val="0"/>
                <w:color w:val="auto"/>
                <w:kern w:val="0"/>
                <w:sz w:val="18"/>
                <w:szCs w:val="18"/>
                <w:u w:val="none"/>
                <w:lang w:val="en-US" w:eastAsia="zh-CN" w:bidi="ar"/>
              </w:rPr>
              <w:t>长1.92m*宽1.28m（±</w:t>
            </w:r>
            <w:r>
              <w:rPr>
                <w:rFonts w:hint="eastAsia" w:ascii="宋体" w:hAnsi="宋体" w:cs="宋体"/>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mm)</w:t>
            </w:r>
            <w:r>
              <w:rPr>
                <w:rFonts w:hint="eastAsia" w:ascii="宋体" w:hAnsi="宋体" w:cs="宋体"/>
                <w:i w:val="0"/>
                <w:iCs w:val="0"/>
                <w:color w:val="auto"/>
                <w:kern w:val="0"/>
                <w:sz w:val="18"/>
                <w:szCs w:val="18"/>
                <w:u w:val="none"/>
                <w:lang w:val="en-US" w:eastAsia="zh-CN" w:bidi="ar"/>
              </w:rPr>
              <w:t>；</w:t>
            </w:r>
          </w:p>
        </w:tc>
      </w:tr>
      <w:tr w14:paraId="79FA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10386A70">
            <w:pPr>
              <w:keepNext w:val="0"/>
              <w:keepLines w:val="0"/>
              <w:widowControl/>
              <w:suppressLineNumbers w:val="0"/>
              <w:jc w:val="center"/>
              <w:textAlignment w:val="center"/>
            </w:pPr>
          </w:p>
        </w:tc>
        <w:tc>
          <w:tcPr>
            <w:tcW w:w="715" w:type="dxa"/>
            <w:vMerge w:val="continue"/>
            <w:shd w:val="clear" w:color="auto" w:fill="FFFFFF"/>
            <w:noWrap w:val="0"/>
            <w:vAlign w:val="center"/>
          </w:tcPr>
          <w:p w14:paraId="41AFBFEB">
            <w:pPr>
              <w:keepNext w:val="0"/>
              <w:keepLines w:val="0"/>
              <w:widowControl/>
              <w:suppressLineNumbers w:val="0"/>
              <w:jc w:val="left"/>
              <w:textAlignment w:val="center"/>
            </w:pPr>
          </w:p>
        </w:tc>
        <w:tc>
          <w:tcPr>
            <w:tcW w:w="7216" w:type="dxa"/>
            <w:shd w:val="clear" w:color="auto" w:fill="FFFFFF"/>
            <w:noWrap w:val="0"/>
            <w:vAlign w:val="center"/>
          </w:tcPr>
          <w:p w14:paraId="614AB3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2.分辨率：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960*640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像素间距:</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2mm；亮度：≥600 cd/m²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刷新频率≥3840Hz</w:t>
            </w:r>
            <w:r>
              <w:rPr>
                <w:rFonts w:hint="eastAsia" w:ascii="宋体" w:hAnsi="宋体" w:cs="宋体"/>
                <w:i w:val="0"/>
                <w:iCs w:val="0"/>
                <w:color w:val="000000"/>
                <w:kern w:val="0"/>
                <w:sz w:val="18"/>
                <w:szCs w:val="18"/>
                <w:u w:val="none"/>
                <w:lang w:val="en-US" w:eastAsia="zh-CN" w:bidi="ar"/>
              </w:rPr>
              <w:t>；</w:t>
            </w:r>
          </w:p>
        </w:tc>
      </w:tr>
      <w:tr w14:paraId="4522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6F361B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noWrap w:val="0"/>
            <w:vAlign w:val="center"/>
          </w:tcPr>
          <w:p w14:paraId="19D191F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noWrap w:val="0"/>
            <w:vAlign w:val="center"/>
          </w:tcPr>
          <w:p w14:paraId="71F0A64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3.像素构成：封装全黑灯珠，高对比度；像素密度：</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250000点/㎡</w:t>
            </w:r>
            <w:r>
              <w:rPr>
                <w:rFonts w:hint="eastAsia" w:ascii="宋体" w:hAnsi="宋体" w:cs="宋体"/>
                <w:i w:val="0"/>
                <w:iCs w:val="0"/>
                <w:color w:val="000000"/>
                <w:kern w:val="0"/>
                <w:sz w:val="18"/>
                <w:szCs w:val="18"/>
                <w:u w:val="none"/>
                <w:lang w:val="en-US" w:eastAsia="zh-CN" w:bidi="ar"/>
              </w:rPr>
              <w:t>；</w:t>
            </w:r>
          </w:p>
        </w:tc>
      </w:tr>
      <w:tr w14:paraId="3106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2F4D5C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noWrap w:val="0"/>
            <w:vAlign w:val="center"/>
          </w:tcPr>
          <w:p w14:paraId="677C031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noWrap w:val="0"/>
            <w:vAlign w:val="center"/>
          </w:tcPr>
          <w:p w14:paraId="7E43B86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4.水平视角：≥170°，垂直视角：≥170°</w:t>
            </w:r>
            <w:r>
              <w:rPr>
                <w:rFonts w:hint="eastAsia" w:ascii="宋体" w:hAnsi="宋体" w:cs="宋体"/>
                <w:i w:val="0"/>
                <w:iCs w:val="0"/>
                <w:color w:val="000000"/>
                <w:kern w:val="0"/>
                <w:sz w:val="18"/>
                <w:szCs w:val="18"/>
                <w:u w:val="none"/>
                <w:lang w:val="en-US" w:eastAsia="zh-CN" w:bidi="ar"/>
              </w:rPr>
              <w:t>；</w:t>
            </w:r>
          </w:p>
        </w:tc>
      </w:tr>
      <w:tr w14:paraId="6F3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noWrap w:val="0"/>
            <w:vAlign w:val="center"/>
          </w:tcPr>
          <w:p w14:paraId="20D133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noWrap w:val="0"/>
            <w:vAlign w:val="center"/>
          </w:tcPr>
          <w:p w14:paraId="7163A77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noWrap w:val="0"/>
            <w:vAlign w:val="center"/>
          </w:tcPr>
          <w:p w14:paraId="73F29E2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5.工作环境温度：-10℃至+40℃；工作环境湿度：10%～80%</w:t>
            </w:r>
            <w:r>
              <w:rPr>
                <w:rFonts w:hint="eastAsia" w:ascii="宋体" w:hAnsi="宋体" w:cs="宋体"/>
                <w:i w:val="0"/>
                <w:iCs w:val="0"/>
                <w:color w:val="000000"/>
                <w:kern w:val="0"/>
                <w:sz w:val="18"/>
                <w:szCs w:val="18"/>
                <w:u w:val="none"/>
                <w:lang w:val="en-US" w:eastAsia="zh-CN" w:bidi="ar"/>
              </w:rPr>
              <w:t>。</w:t>
            </w:r>
          </w:p>
        </w:tc>
      </w:tr>
      <w:tr w14:paraId="4E52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restart"/>
            <w:shd w:val="clear" w:color="auto" w:fill="FFFFFF"/>
            <w:vAlign w:val="center"/>
          </w:tcPr>
          <w:p w14:paraId="49BCD56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w:t>
            </w:r>
          </w:p>
        </w:tc>
        <w:tc>
          <w:tcPr>
            <w:tcW w:w="715" w:type="dxa"/>
            <w:vMerge w:val="restart"/>
            <w:shd w:val="clear" w:color="auto" w:fill="FFFFFF"/>
            <w:vAlign w:val="center"/>
          </w:tcPr>
          <w:p w14:paraId="71A6493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音箱</w:t>
            </w:r>
          </w:p>
        </w:tc>
        <w:tc>
          <w:tcPr>
            <w:tcW w:w="7216" w:type="dxa"/>
            <w:shd w:val="clear" w:color="auto" w:fill="FFFFFF"/>
            <w:vAlign w:val="center"/>
          </w:tcPr>
          <w:p w14:paraId="51B6EB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1.类型：二分频 ；低音单元：12” ×1 ；高频单元：1.75” ×1；</w:t>
            </w:r>
          </w:p>
        </w:tc>
      </w:tr>
      <w:tr w14:paraId="059F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001450F3">
            <w:pPr>
              <w:keepNext w:val="0"/>
              <w:keepLines w:val="0"/>
              <w:widowControl/>
              <w:suppressLineNumbers w:val="0"/>
              <w:jc w:val="center"/>
              <w:textAlignment w:val="center"/>
            </w:pPr>
          </w:p>
        </w:tc>
        <w:tc>
          <w:tcPr>
            <w:tcW w:w="715" w:type="dxa"/>
            <w:vMerge w:val="continue"/>
            <w:shd w:val="clear" w:color="auto" w:fill="FFFFFF"/>
            <w:vAlign w:val="center"/>
          </w:tcPr>
          <w:p w14:paraId="787BE6EE">
            <w:pPr>
              <w:keepNext w:val="0"/>
              <w:keepLines w:val="0"/>
              <w:widowControl/>
              <w:suppressLineNumbers w:val="0"/>
              <w:jc w:val="left"/>
              <w:textAlignment w:val="center"/>
            </w:pPr>
          </w:p>
        </w:tc>
        <w:tc>
          <w:tcPr>
            <w:tcW w:w="7216" w:type="dxa"/>
            <w:shd w:val="clear" w:color="auto" w:fill="FFFFFF"/>
            <w:vAlign w:val="center"/>
          </w:tcPr>
          <w:p w14:paraId="27C64F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2.频率响应：55Hz-20KHz ；辐射角度：80°×  50°； </w:t>
            </w:r>
          </w:p>
        </w:tc>
      </w:tr>
      <w:tr w14:paraId="4510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2E2902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3079BA0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A8278F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3.最大声压级：126dB ；</w:t>
            </w:r>
          </w:p>
        </w:tc>
      </w:tr>
      <w:tr w14:paraId="05A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76888D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519956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EEF0E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4.额定阻抗：</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6Ω ；额定功率</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300W ；最大功率：</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600W ；灵敏度：98dB ；</w:t>
            </w:r>
          </w:p>
        </w:tc>
      </w:tr>
      <w:tr w14:paraId="16C1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44" w:type="dxa"/>
            <w:vMerge w:val="continue"/>
            <w:shd w:val="clear" w:color="auto" w:fill="FFFFFF"/>
            <w:vAlign w:val="center"/>
          </w:tcPr>
          <w:p w14:paraId="3CB06D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687564E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15FBA83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5.尺寸</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380×415×600( ±20mm)；重量：21Kg(±1Kg)</w:t>
            </w:r>
            <w:r>
              <w:rPr>
                <w:rFonts w:hint="eastAsia" w:ascii="宋体" w:hAnsi="宋体" w:cs="宋体"/>
                <w:i w:val="0"/>
                <w:iCs w:val="0"/>
                <w:color w:val="000000"/>
                <w:kern w:val="0"/>
                <w:sz w:val="18"/>
                <w:szCs w:val="18"/>
                <w:u w:val="none"/>
                <w:lang w:val="en-US" w:eastAsia="zh-CN" w:bidi="ar"/>
              </w:rPr>
              <w:t>；</w:t>
            </w:r>
          </w:p>
        </w:tc>
      </w:tr>
      <w:tr w14:paraId="665C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restart"/>
            <w:shd w:val="clear" w:color="auto" w:fill="FFFFFF"/>
            <w:vAlign w:val="center"/>
          </w:tcPr>
          <w:p w14:paraId="4D0B039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3</w:t>
            </w:r>
          </w:p>
        </w:tc>
        <w:tc>
          <w:tcPr>
            <w:tcW w:w="715" w:type="dxa"/>
            <w:vMerge w:val="restart"/>
            <w:shd w:val="clear" w:color="auto" w:fill="FFFFFF"/>
            <w:vAlign w:val="center"/>
          </w:tcPr>
          <w:p w14:paraId="763D988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功放</w:t>
            </w:r>
            <w:r>
              <w:rPr>
                <w:rFonts w:hint="eastAsia" w:ascii="宋体" w:hAnsi="宋体" w:cs="宋体"/>
                <w:i w:val="0"/>
                <w:iCs w:val="0"/>
                <w:color w:val="000000"/>
                <w:kern w:val="0"/>
                <w:sz w:val="18"/>
                <w:szCs w:val="18"/>
                <w:u w:val="none"/>
                <w:lang w:val="en-US" w:eastAsia="zh-CN" w:bidi="ar"/>
              </w:rPr>
              <w:t>器</w:t>
            </w:r>
          </w:p>
        </w:tc>
        <w:tc>
          <w:tcPr>
            <w:tcW w:w="7216" w:type="dxa"/>
            <w:shd w:val="clear" w:color="auto" w:fill="FFFFFF"/>
            <w:vAlign w:val="center"/>
          </w:tcPr>
          <w:p w14:paraId="0C958AA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1.双声道驱动</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650W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双声道驱动 1100W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单通道桥接驱动N/A</w:t>
            </w:r>
            <w:r>
              <w:rPr>
                <w:rFonts w:hint="eastAsia" w:ascii="宋体" w:hAnsi="宋体" w:cs="宋体"/>
                <w:i w:val="0"/>
                <w:iCs w:val="0"/>
                <w:color w:val="000000"/>
                <w:kern w:val="0"/>
                <w:sz w:val="18"/>
                <w:szCs w:val="18"/>
                <w:u w:val="none"/>
                <w:lang w:val="en-US" w:eastAsia="zh-CN" w:bidi="ar"/>
              </w:rPr>
              <w:t>；</w:t>
            </w:r>
          </w:p>
        </w:tc>
      </w:tr>
      <w:tr w14:paraId="4AA6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4F067A04">
            <w:pPr>
              <w:keepNext w:val="0"/>
              <w:keepLines w:val="0"/>
              <w:widowControl/>
              <w:suppressLineNumbers w:val="0"/>
              <w:jc w:val="center"/>
              <w:textAlignment w:val="center"/>
            </w:pPr>
          </w:p>
        </w:tc>
        <w:tc>
          <w:tcPr>
            <w:tcW w:w="715" w:type="dxa"/>
            <w:vMerge w:val="continue"/>
            <w:shd w:val="clear" w:color="auto" w:fill="FFFFFF"/>
            <w:vAlign w:val="center"/>
          </w:tcPr>
          <w:p w14:paraId="068A1652">
            <w:pPr>
              <w:keepNext w:val="0"/>
              <w:keepLines w:val="0"/>
              <w:widowControl/>
              <w:suppressLineNumbers w:val="0"/>
              <w:jc w:val="left"/>
              <w:textAlignment w:val="center"/>
            </w:pPr>
          </w:p>
        </w:tc>
        <w:tc>
          <w:tcPr>
            <w:tcW w:w="7216" w:type="dxa"/>
            <w:shd w:val="clear" w:color="auto" w:fill="FFFFFF"/>
            <w:vAlign w:val="center"/>
          </w:tcPr>
          <w:p w14:paraId="118D94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2.频率响应20-20KHz/±0.5dB(1W)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总谐波失真&lt;0.08%(-3dB Power 8Ω/1KHz)</w:t>
            </w:r>
            <w:r>
              <w:rPr>
                <w:rFonts w:hint="eastAsia" w:ascii="宋体" w:hAnsi="宋体" w:cs="宋体"/>
                <w:i w:val="0"/>
                <w:iCs w:val="0"/>
                <w:color w:val="000000"/>
                <w:kern w:val="0"/>
                <w:sz w:val="18"/>
                <w:szCs w:val="18"/>
                <w:u w:val="none"/>
                <w:lang w:val="en-US" w:eastAsia="zh-CN" w:bidi="ar"/>
              </w:rPr>
              <w:t>；</w:t>
            </w:r>
          </w:p>
        </w:tc>
      </w:tr>
      <w:tr w14:paraId="625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328353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59A1C2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10A5CCB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3.信噪比&gt;90dB</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输入灵敏度0.775V(8Ω)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阻尼系数&gt;300(20-500Hz/8Ω)</w:t>
            </w:r>
            <w:r>
              <w:rPr>
                <w:rFonts w:hint="eastAsia" w:ascii="宋体" w:hAnsi="宋体" w:cs="宋体"/>
                <w:i w:val="0"/>
                <w:iCs w:val="0"/>
                <w:color w:val="000000"/>
                <w:kern w:val="0"/>
                <w:sz w:val="18"/>
                <w:szCs w:val="18"/>
                <w:u w:val="none"/>
                <w:lang w:val="en-US" w:eastAsia="zh-CN" w:bidi="ar"/>
              </w:rPr>
              <w:t>；</w:t>
            </w:r>
          </w:p>
        </w:tc>
      </w:tr>
      <w:tr w14:paraId="150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315125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3530A8C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9652C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4.转换速率&gt;20V/S</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输入阻抗20K/平衡，10KΩ/非平衡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输出类型AB</w:t>
            </w:r>
            <w:r>
              <w:rPr>
                <w:rFonts w:hint="eastAsia" w:ascii="宋体" w:hAnsi="宋体" w:cs="宋体"/>
                <w:i w:val="0"/>
                <w:iCs w:val="0"/>
                <w:color w:val="000000"/>
                <w:kern w:val="0"/>
                <w:sz w:val="18"/>
                <w:szCs w:val="18"/>
                <w:u w:val="none"/>
                <w:lang w:val="en-US" w:eastAsia="zh-CN" w:bidi="ar"/>
              </w:rPr>
              <w:t>；</w:t>
            </w:r>
          </w:p>
        </w:tc>
      </w:tr>
      <w:tr w14:paraId="3195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26E007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180F111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EEC40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5.保护开机软启动、短路、直流、过温、射频干扰、压限、开关机静音等护</w:t>
            </w:r>
            <w:r>
              <w:rPr>
                <w:rFonts w:hint="eastAsia" w:ascii="宋体" w:hAnsi="宋体" w:cs="宋体"/>
                <w:i w:val="0"/>
                <w:iCs w:val="0"/>
                <w:color w:val="000000"/>
                <w:kern w:val="0"/>
                <w:sz w:val="18"/>
                <w:szCs w:val="18"/>
                <w:u w:val="none"/>
                <w:lang w:val="en-US" w:eastAsia="zh-CN" w:bidi="ar"/>
              </w:rPr>
              <w:t>；</w:t>
            </w:r>
          </w:p>
        </w:tc>
      </w:tr>
      <w:tr w14:paraId="168D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544" w:type="dxa"/>
            <w:vMerge w:val="continue"/>
            <w:shd w:val="clear" w:color="auto" w:fill="FFFFFF"/>
            <w:vAlign w:val="center"/>
          </w:tcPr>
          <w:p w14:paraId="6EC3F8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06987B2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041B94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6.供电要求AC200-240V/50Hz</w:t>
            </w:r>
            <w:r>
              <w:rPr>
                <w:rFonts w:hint="eastAsia" w:ascii="宋体" w:hAnsi="宋体" w:cs="宋体"/>
                <w:i w:val="0"/>
                <w:iCs w:val="0"/>
                <w:color w:val="000000"/>
                <w:kern w:val="0"/>
                <w:sz w:val="18"/>
                <w:szCs w:val="18"/>
                <w:u w:val="none"/>
                <w:lang w:val="en-US" w:eastAsia="zh-CN" w:bidi="ar"/>
              </w:rPr>
              <w:t>。</w:t>
            </w:r>
          </w:p>
        </w:tc>
      </w:tr>
      <w:tr w14:paraId="2552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39B5DB5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w:t>
            </w:r>
          </w:p>
        </w:tc>
        <w:tc>
          <w:tcPr>
            <w:tcW w:w="715" w:type="dxa"/>
            <w:vMerge w:val="restart"/>
            <w:shd w:val="clear" w:color="auto" w:fill="auto"/>
            <w:vAlign w:val="center"/>
          </w:tcPr>
          <w:p w14:paraId="3E793C5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音频处理器</w:t>
            </w:r>
          </w:p>
        </w:tc>
        <w:tc>
          <w:tcPr>
            <w:tcW w:w="7216" w:type="dxa"/>
            <w:shd w:val="clear" w:color="auto" w:fill="auto"/>
            <w:vAlign w:val="center"/>
          </w:tcPr>
          <w:p w14:paraId="7D59EC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.96KHz采样频率，32-bit DSP处理器，24-bit A/D及D/A转换；</w:t>
            </w:r>
          </w:p>
        </w:tc>
      </w:tr>
      <w:tr w14:paraId="21E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A906D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17B9214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F5343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.提供USB、RS232接口、网口和WIFI可连接电脑；通过PC控制软件来控制</w:t>
            </w:r>
            <w:r>
              <w:rPr>
                <w:rFonts w:hint="eastAsia" w:ascii="宋体" w:hAnsi="宋体" w:cs="宋体"/>
                <w:i w:val="0"/>
                <w:iCs w:val="0"/>
                <w:color w:val="000000"/>
                <w:kern w:val="0"/>
                <w:sz w:val="18"/>
                <w:szCs w:val="18"/>
                <w:u w:val="none"/>
                <w:lang w:val="en-US" w:eastAsia="zh-CN" w:bidi="ar"/>
              </w:rPr>
              <w:t>。</w:t>
            </w:r>
          </w:p>
        </w:tc>
      </w:tr>
      <w:tr w14:paraId="71B8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restart"/>
            <w:shd w:val="clear" w:color="auto" w:fill="FFFFFF"/>
            <w:vAlign w:val="center"/>
          </w:tcPr>
          <w:p w14:paraId="7B1A43A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w:t>
            </w:r>
          </w:p>
        </w:tc>
        <w:tc>
          <w:tcPr>
            <w:tcW w:w="715" w:type="dxa"/>
            <w:vMerge w:val="restart"/>
            <w:shd w:val="clear" w:color="auto" w:fill="FFFFFF"/>
            <w:vAlign w:val="center"/>
          </w:tcPr>
          <w:p w14:paraId="0FDBE52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大功率滤波时序器</w:t>
            </w:r>
          </w:p>
        </w:tc>
        <w:tc>
          <w:tcPr>
            <w:tcW w:w="7216" w:type="dxa"/>
            <w:shd w:val="clear" w:color="auto" w:fill="FFFFFF"/>
            <w:vAlign w:val="center"/>
          </w:tcPr>
          <w:p w14:paraId="114B0D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1.供电电源：AC220V 50/60Hz 30A</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欠压、超压检测及报警</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单路额定输出电流：13A</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额定总输出电流：30A</w:t>
            </w:r>
            <w:r>
              <w:rPr>
                <w:rFonts w:hint="eastAsia" w:ascii="宋体" w:hAnsi="宋体" w:cs="宋体"/>
                <w:i w:val="0"/>
                <w:iCs w:val="0"/>
                <w:color w:val="000000"/>
                <w:kern w:val="0"/>
                <w:sz w:val="18"/>
                <w:szCs w:val="18"/>
                <w:u w:val="none"/>
                <w:lang w:val="en-US" w:eastAsia="zh-CN" w:bidi="ar"/>
              </w:rPr>
              <w:t>；</w:t>
            </w:r>
          </w:p>
        </w:tc>
      </w:tr>
      <w:tr w14:paraId="3865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744F3793">
            <w:pPr>
              <w:keepNext w:val="0"/>
              <w:keepLines w:val="0"/>
              <w:widowControl/>
              <w:suppressLineNumbers w:val="0"/>
              <w:jc w:val="center"/>
              <w:textAlignment w:val="center"/>
            </w:pPr>
          </w:p>
        </w:tc>
        <w:tc>
          <w:tcPr>
            <w:tcW w:w="715" w:type="dxa"/>
            <w:vMerge w:val="continue"/>
            <w:shd w:val="clear" w:color="auto" w:fill="FFFFFF"/>
            <w:vAlign w:val="center"/>
          </w:tcPr>
          <w:p w14:paraId="4323D840">
            <w:pPr>
              <w:keepNext w:val="0"/>
              <w:keepLines w:val="0"/>
              <w:widowControl/>
              <w:suppressLineNumbers w:val="0"/>
              <w:jc w:val="left"/>
              <w:textAlignment w:val="center"/>
            </w:pPr>
          </w:p>
        </w:tc>
        <w:tc>
          <w:tcPr>
            <w:tcW w:w="7216" w:type="dxa"/>
            <w:shd w:val="clear" w:color="auto" w:fill="FFFFFF"/>
            <w:vAlign w:val="center"/>
          </w:tcPr>
          <w:p w14:paraId="4B2046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2.可控制电源：</w:t>
            </w:r>
            <w:r>
              <w:rPr>
                <w:rFonts w:hint="eastAsia" w:ascii="宋体" w:hAnsi="宋体" w:cs="宋体"/>
                <w:i w:val="0"/>
                <w:iCs w:val="0"/>
                <w:color w:val="000000"/>
                <w:kern w:val="0"/>
                <w:sz w:val="18"/>
                <w:szCs w:val="18"/>
                <w:u w:val="none"/>
                <w:lang w:val="en-US" w:eastAsia="zh-CN" w:bidi="ar"/>
              </w:rPr>
              <w:t>支持不少于</w:t>
            </w:r>
            <w:r>
              <w:rPr>
                <w:rFonts w:hint="eastAsia" w:ascii="宋体" w:hAnsi="宋体" w:eastAsia="宋体" w:cs="宋体"/>
                <w:i w:val="0"/>
                <w:iCs w:val="0"/>
                <w:color w:val="000000"/>
                <w:kern w:val="0"/>
                <w:sz w:val="18"/>
                <w:szCs w:val="18"/>
                <w:u w:val="none"/>
                <w:lang w:val="en-US" w:eastAsia="zh-CN" w:bidi="ar"/>
              </w:rPr>
              <w:t>8路开关通道输出，每路延时开户和关闭时间可自由设置（范围0-999秒）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每通道独立设有Bypass设置，可ALL Bypass或单独Bypass</w:t>
            </w:r>
            <w:r>
              <w:rPr>
                <w:rFonts w:hint="eastAsia" w:ascii="宋体" w:hAnsi="宋体" w:cs="宋体"/>
                <w:i w:val="0"/>
                <w:iCs w:val="0"/>
                <w:color w:val="000000"/>
                <w:kern w:val="0"/>
                <w:sz w:val="18"/>
                <w:szCs w:val="18"/>
                <w:u w:val="none"/>
                <w:lang w:val="en-US" w:eastAsia="zh-CN" w:bidi="ar"/>
              </w:rPr>
              <w:t>；</w:t>
            </w:r>
          </w:p>
        </w:tc>
      </w:tr>
      <w:tr w14:paraId="3628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1DD511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5B50CF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CE7EB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3.内置时钟芯片，可根据日期时间定时设置自动开关机，智能化不须人为操作</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设备开关场景数据保存/调用</w:t>
            </w:r>
            <w:r>
              <w:rPr>
                <w:rFonts w:hint="eastAsia" w:ascii="宋体" w:hAnsi="宋体" w:cs="宋体"/>
                <w:i w:val="0"/>
                <w:iCs w:val="0"/>
                <w:color w:val="000000"/>
                <w:kern w:val="0"/>
                <w:sz w:val="18"/>
                <w:szCs w:val="18"/>
                <w:u w:val="none"/>
                <w:lang w:val="en-US" w:eastAsia="zh-CN" w:bidi="ar"/>
              </w:rPr>
              <w:t>；</w:t>
            </w:r>
          </w:p>
        </w:tc>
      </w:tr>
      <w:tr w14:paraId="4FA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2240A9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B311D8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2E2196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.状态显示：</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 xml:space="preserve"> 2寸彩色液晶实时显示</w:t>
            </w:r>
            <w:r>
              <w:rPr>
                <w:rFonts w:hint="eastAsia" w:ascii="宋体" w:hAnsi="宋体" w:cs="宋体"/>
                <w:i w:val="0"/>
                <w:iCs w:val="0"/>
                <w:color w:val="000000"/>
                <w:kern w:val="0"/>
                <w:sz w:val="18"/>
                <w:szCs w:val="18"/>
                <w:u w:val="none"/>
                <w:lang w:val="en-US" w:eastAsia="zh-CN" w:bidi="ar"/>
              </w:rPr>
              <w:t>，可显示</w:t>
            </w:r>
            <w:r>
              <w:rPr>
                <w:rFonts w:hint="eastAsia" w:ascii="宋体" w:hAnsi="宋体" w:eastAsia="宋体" w:cs="宋体"/>
                <w:i w:val="0"/>
                <w:iCs w:val="0"/>
                <w:color w:val="000000"/>
                <w:kern w:val="0"/>
                <w:sz w:val="18"/>
                <w:szCs w:val="18"/>
                <w:u w:val="none"/>
                <w:lang w:val="en-US" w:eastAsia="zh-CN" w:bidi="ar"/>
              </w:rPr>
              <w:t>当前电压,日期,时间,</w:t>
            </w:r>
            <w:r>
              <w:rPr>
                <w:rFonts w:hint="eastAsia" w:ascii="宋体" w:hAnsi="宋体" w:cs="宋体"/>
                <w:i w:val="0"/>
                <w:iCs w:val="0"/>
                <w:color w:val="000000"/>
                <w:kern w:val="0"/>
                <w:sz w:val="18"/>
                <w:szCs w:val="18"/>
                <w:u w:val="none"/>
                <w:lang w:val="en-US" w:eastAsia="zh-CN" w:bidi="ar"/>
              </w:rPr>
              <w:t>通道</w:t>
            </w:r>
            <w:r>
              <w:rPr>
                <w:rFonts w:hint="eastAsia" w:ascii="宋体" w:hAnsi="宋体" w:eastAsia="宋体" w:cs="宋体"/>
                <w:i w:val="0"/>
                <w:iCs w:val="0"/>
                <w:color w:val="000000"/>
                <w:kern w:val="0"/>
                <w:sz w:val="18"/>
                <w:szCs w:val="18"/>
                <w:u w:val="none"/>
                <w:lang w:val="en-US" w:eastAsia="zh-CN" w:bidi="ar"/>
              </w:rPr>
              <w:t>开关状态</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支持面板LOCK锁定功能，防止误操作</w:t>
            </w:r>
            <w:r>
              <w:rPr>
                <w:rFonts w:hint="eastAsia" w:ascii="宋体" w:hAnsi="宋体" w:cs="宋体"/>
                <w:i w:val="0"/>
                <w:iCs w:val="0"/>
                <w:color w:val="000000"/>
                <w:kern w:val="0"/>
                <w:sz w:val="18"/>
                <w:szCs w:val="18"/>
                <w:u w:val="none"/>
                <w:lang w:val="en-US" w:eastAsia="zh-CN" w:bidi="ar"/>
              </w:rPr>
              <w:t>。</w:t>
            </w:r>
          </w:p>
        </w:tc>
      </w:tr>
      <w:tr w14:paraId="6902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4" w:type="dxa"/>
            <w:vMerge w:val="restart"/>
            <w:shd w:val="clear" w:color="auto" w:fill="FFFFFF"/>
            <w:vAlign w:val="center"/>
          </w:tcPr>
          <w:p w14:paraId="6B0694C8">
            <w:pPr>
              <w:keepNext w:val="0"/>
              <w:keepLines w:val="0"/>
              <w:widowControl/>
              <w:suppressLineNumbers w:val="0"/>
              <w:jc w:val="center"/>
              <w:textAlignment w:val="center"/>
              <w:rPr>
                <w:rFonts w:hint="eastAsia"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6</w:t>
            </w:r>
          </w:p>
          <w:p w14:paraId="403BE72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15" w:type="dxa"/>
            <w:vMerge w:val="restart"/>
            <w:shd w:val="clear" w:color="auto" w:fill="FFFFFF"/>
            <w:vAlign w:val="center"/>
          </w:tcPr>
          <w:p w14:paraId="0848AF2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麦克风</w:t>
            </w:r>
            <w:r>
              <w:rPr>
                <w:rFonts w:hint="eastAsia" w:ascii="宋体" w:hAnsi="宋体" w:cs="宋体"/>
                <w:i w:val="0"/>
                <w:iCs w:val="0"/>
                <w:color w:val="000000"/>
                <w:kern w:val="0"/>
                <w:sz w:val="18"/>
                <w:szCs w:val="18"/>
                <w:u w:val="none"/>
                <w:lang w:val="en-US" w:eastAsia="zh-CN" w:bidi="ar"/>
              </w:rPr>
              <w:t>及</w:t>
            </w:r>
            <w:r>
              <w:rPr>
                <w:rFonts w:hint="eastAsia" w:ascii="宋体" w:hAnsi="宋体" w:eastAsia="宋体" w:cs="宋体"/>
                <w:i w:val="0"/>
                <w:iCs w:val="0"/>
                <w:color w:val="000000"/>
                <w:kern w:val="0"/>
                <w:sz w:val="18"/>
                <w:szCs w:val="18"/>
                <w:u w:val="none"/>
                <w:lang w:val="en-US" w:eastAsia="zh-CN" w:bidi="ar"/>
              </w:rPr>
              <w:t>无线架</w:t>
            </w:r>
          </w:p>
        </w:tc>
        <w:tc>
          <w:tcPr>
            <w:tcW w:w="7216" w:type="dxa"/>
            <w:shd w:val="clear" w:color="auto" w:fill="FFFFFF"/>
            <w:vAlign w:val="center"/>
          </w:tcPr>
          <w:p w14:paraId="2AD335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1.配备LCD液晶显示屏，实时反馈系统工作状态</w:t>
            </w:r>
            <w:r>
              <w:rPr>
                <w:rFonts w:hint="eastAsia" w:ascii="宋体" w:hAnsi="宋体" w:cs="宋体"/>
                <w:i w:val="0"/>
                <w:iCs w:val="0"/>
                <w:color w:val="000000"/>
                <w:kern w:val="0"/>
                <w:sz w:val="18"/>
                <w:szCs w:val="18"/>
                <w:u w:val="none"/>
                <w:lang w:val="en-US" w:eastAsia="zh-CN" w:bidi="ar"/>
              </w:rPr>
              <w:t>；</w:t>
            </w:r>
          </w:p>
        </w:tc>
      </w:tr>
      <w:tr w14:paraId="0ED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0A7C8162">
            <w:pPr>
              <w:keepNext w:val="0"/>
              <w:keepLines w:val="0"/>
              <w:widowControl/>
              <w:suppressLineNumbers w:val="0"/>
              <w:jc w:val="center"/>
              <w:textAlignment w:val="center"/>
            </w:pPr>
          </w:p>
        </w:tc>
        <w:tc>
          <w:tcPr>
            <w:tcW w:w="715" w:type="dxa"/>
            <w:vMerge w:val="continue"/>
            <w:shd w:val="clear" w:color="auto" w:fill="FFFFFF"/>
            <w:vAlign w:val="center"/>
          </w:tcPr>
          <w:p w14:paraId="3C0C8E9E">
            <w:pPr>
              <w:keepNext w:val="0"/>
              <w:keepLines w:val="0"/>
              <w:widowControl/>
              <w:suppressLineNumbers w:val="0"/>
              <w:jc w:val="left"/>
              <w:textAlignment w:val="center"/>
            </w:pPr>
          </w:p>
        </w:tc>
        <w:tc>
          <w:tcPr>
            <w:tcW w:w="7216" w:type="dxa"/>
            <w:shd w:val="clear" w:color="auto" w:fill="FFFFFF"/>
            <w:vAlign w:val="center"/>
          </w:tcPr>
          <w:p w14:paraId="29C42C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红外线自动对频，ACT自动选频</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防手机电池波干扰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邻频干扰</w:t>
            </w:r>
            <w:r>
              <w:rPr>
                <w:rFonts w:hint="eastAsia" w:ascii="宋体" w:hAnsi="宋体" w:cs="宋体"/>
                <w:i w:val="0"/>
                <w:iCs w:val="0"/>
                <w:color w:val="000000"/>
                <w:kern w:val="0"/>
                <w:sz w:val="18"/>
                <w:szCs w:val="18"/>
                <w:u w:val="none"/>
                <w:lang w:val="en-US" w:eastAsia="zh-CN" w:bidi="ar"/>
              </w:rPr>
              <w:t>抑</w:t>
            </w:r>
            <w:r>
              <w:rPr>
                <w:rFonts w:hint="eastAsia" w:ascii="宋体" w:hAnsi="宋体" w:eastAsia="宋体" w:cs="宋体"/>
                <w:i w:val="0"/>
                <w:iCs w:val="0"/>
                <w:color w:val="000000"/>
                <w:kern w:val="0"/>
                <w:sz w:val="18"/>
                <w:szCs w:val="18"/>
                <w:u w:val="none"/>
                <w:lang w:val="en-US" w:eastAsia="zh-CN" w:bidi="ar"/>
              </w:rPr>
              <w:t>制：&gt;60d</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接收灵敏度：-105dbM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音频输出电压：1V</w:t>
            </w:r>
            <w:r>
              <w:rPr>
                <w:rFonts w:hint="eastAsia" w:ascii="宋体" w:hAnsi="宋体" w:cs="宋体"/>
                <w:i w:val="0"/>
                <w:iCs w:val="0"/>
                <w:color w:val="000000"/>
                <w:kern w:val="0"/>
                <w:sz w:val="18"/>
                <w:szCs w:val="18"/>
                <w:u w:val="none"/>
                <w:lang w:val="en-US" w:eastAsia="zh-CN" w:bidi="ar"/>
              </w:rPr>
              <w:t>；</w:t>
            </w:r>
          </w:p>
        </w:tc>
      </w:tr>
      <w:tr w14:paraId="7DEA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2E6828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31690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1CAACF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3.内置中度啸叫抑制功能，能有效大幅降低啸叫程度</w:t>
            </w:r>
            <w:r>
              <w:rPr>
                <w:rFonts w:hint="eastAsia" w:ascii="宋体" w:hAnsi="宋体" w:cs="宋体"/>
                <w:i w:val="0"/>
                <w:iCs w:val="0"/>
                <w:color w:val="000000"/>
                <w:kern w:val="0"/>
                <w:sz w:val="18"/>
                <w:szCs w:val="18"/>
                <w:u w:val="none"/>
                <w:lang w:val="en-US" w:eastAsia="zh-CN" w:bidi="ar"/>
              </w:rPr>
              <w:t>；</w:t>
            </w:r>
          </w:p>
        </w:tc>
      </w:tr>
      <w:tr w14:paraId="092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0B5F4E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65AA607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2CAA41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4.电源记忆功能可用时序器控制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内置电池监视功能，会议座实时显示电池电量，低电闪烁提示功能</w:t>
            </w:r>
            <w:r>
              <w:rPr>
                <w:rFonts w:hint="eastAsia" w:ascii="宋体" w:hAnsi="宋体" w:cs="宋体"/>
                <w:i w:val="0"/>
                <w:iCs w:val="0"/>
                <w:color w:val="000000"/>
                <w:kern w:val="0"/>
                <w:sz w:val="18"/>
                <w:szCs w:val="18"/>
                <w:u w:val="none"/>
                <w:lang w:val="en-US" w:eastAsia="zh-CN" w:bidi="ar"/>
              </w:rPr>
              <w:t>；</w:t>
            </w:r>
          </w:p>
        </w:tc>
      </w:tr>
      <w:tr w14:paraId="2FB1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06445C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9F16EA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BC0E4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5.发射功率：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10db</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载波频率：UHF600MHZ-840MHZ</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工作范围：40-100米，开关轻触式</w:t>
            </w:r>
            <w:r>
              <w:rPr>
                <w:rFonts w:hint="eastAsia" w:ascii="宋体" w:hAnsi="宋体" w:cs="宋体"/>
                <w:i w:val="0"/>
                <w:iCs w:val="0"/>
                <w:color w:val="000000"/>
                <w:kern w:val="0"/>
                <w:sz w:val="18"/>
                <w:szCs w:val="18"/>
                <w:u w:val="none"/>
                <w:lang w:val="en-US" w:eastAsia="zh-CN" w:bidi="ar"/>
              </w:rPr>
              <w:t>；</w:t>
            </w:r>
          </w:p>
        </w:tc>
      </w:tr>
      <w:tr w14:paraId="6355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4" w:type="dxa"/>
            <w:vMerge w:val="continue"/>
            <w:shd w:val="clear" w:color="auto" w:fill="FFFFFF"/>
            <w:vAlign w:val="center"/>
          </w:tcPr>
          <w:p w14:paraId="7CE672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6CD5825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4B14981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6.配备一体化金属底座，高度调节手把，高强度耐磨结构。</w:t>
            </w:r>
          </w:p>
        </w:tc>
      </w:tr>
      <w:tr w14:paraId="1994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0BC1B4F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w:t>
            </w:r>
          </w:p>
        </w:tc>
        <w:tc>
          <w:tcPr>
            <w:tcW w:w="715" w:type="dxa"/>
            <w:vMerge w:val="restart"/>
            <w:shd w:val="clear" w:color="auto" w:fill="auto"/>
            <w:vAlign w:val="center"/>
          </w:tcPr>
          <w:p w14:paraId="2153522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机柜</w:t>
            </w:r>
          </w:p>
        </w:tc>
        <w:tc>
          <w:tcPr>
            <w:tcW w:w="7216" w:type="dxa"/>
            <w:shd w:val="clear" w:color="auto" w:fill="auto"/>
            <w:vAlign w:val="center"/>
          </w:tcPr>
          <w:p w14:paraId="42264DB3">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规格：(600mm*600mm*1000mm）±20mm</w:t>
            </w:r>
            <w:r>
              <w:rPr>
                <w:rFonts w:hint="eastAsia" w:ascii="宋体" w:hAnsi="宋体" w:cs="宋体"/>
                <w:i w:val="0"/>
                <w:iCs w:val="0"/>
                <w:color w:val="000000"/>
                <w:kern w:val="0"/>
                <w:sz w:val="18"/>
                <w:szCs w:val="18"/>
                <w:u w:val="none"/>
                <w:lang w:val="en-US" w:eastAsia="zh-CN" w:bidi="ar"/>
              </w:rPr>
              <w:t>；</w:t>
            </w:r>
          </w:p>
        </w:tc>
      </w:tr>
      <w:tr w14:paraId="2B3F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0DDF588">
            <w:pPr>
              <w:keepNext w:val="0"/>
              <w:keepLines w:val="0"/>
              <w:widowControl/>
              <w:suppressLineNumbers w:val="0"/>
              <w:jc w:val="center"/>
              <w:textAlignment w:val="center"/>
            </w:pPr>
          </w:p>
        </w:tc>
        <w:tc>
          <w:tcPr>
            <w:tcW w:w="715" w:type="dxa"/>
            <w:vMerge w:val="continue"/>
            <w:shd w:val="clear" w:color="auto" w:fill="auto"/>
            <w:vAlign w:val="center"/>
          </w:tcPr>
          <w:p w14:paraId="18BA33BB">
            <w:pPr>
              <w:keepNext w:val="0"/>
              <w:keepLines w:val="0"/>
              <w:widowControl/>
              <w:suppressLineNumbers w:val="0"/>
              <w:jc w:val="left"/>
              <w:textAlignment w:val="center"/>
            </w:pPr>
          </w:p>
        </w:tc>
        <w:tc>
          <w:tcPr>
            <w:tcW w:w="7216" w:type="dxa"/>
            <w:shd w:val="clear" w:color="auto" w:fill="auto"/>
            <w:vAlign w:val="center"/>
          </w:tcPr>
          <w:p w14:paraId="0C4425FD">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顶部风扇快速散热，可调节托盘，加固横梁</w:t>
            </w:r>
            <w:r>
              <w:rPr>
                <w:rFonts w:hint="eastAsia" w:ascii="宋体" w:hAnsi="宋体" w:cs="宋体"/>
                <w:i w:val="0"/>
                <w:iCs w:val="0"/>
                <w:color w:val="000000"/>
                <w:kern w:val="0"/>
                <w:sz w:val="18"/>
                <w:szCs w:val="18"/>
                <w:u w:val="none"/>
                <w:lang w:val="en-US" w:eastAsia="zh-CN" w:bidi="ar"/>
              </w:rPr>
              <w:t>；</w:t>
            </w:r>
          </w:p>
        </w:tc>
      </w:tr>
      <w:tr w14:paraId="458F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FD236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7AF6DF6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3FF2E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3.不少于</w:t>
            </w:r>
            <w:r>
              <w:rPr>
                <w:rFonts w:hint="eastAsia" w:ascii="宋体" w:hAnsi="宋体" w:eastAsia="宋体" w:cs="宋体"/>
                <w:i w:val="0"/>
                <w:iCs w:val="0"/>
                <w:color w:val="000000"/>
                <w:kern w:val="0"/>
                <w:sz w:val="18"/>
                <w:szCs w:val="18"/>
                <w:u w:val="none"/>
                <w:lang w:val="en-US" w:eastAsia="zh-CN" w:bidi="ar"/>
              </w:rPr>
              <w:t>5mm加厚钢化玻璃柜门，配备重型脚轮</w:t>
            </w:r>
            <w:r>
              <w:rPr>
                <w:rFonts w:hint="eastAsia" w:ascii="宋体" w:hAnsi="宋体" w:cs="宋体"/>
                <w:i w:val="0"/>
                <w:iCs w:val="0"/>
                <w:color w:val="000000"/>
                <w:kern w:val="0"/>
                <w:sz w:val="18"/>
                <w:szCs w:val="18"/>
                <w:u w:val="none"/>
                <w:lang w:val="en-US" w:eastAsia="zh-CN" w:bidi="ar"/>
              </w:rPr>
              <w:t>。</w:t>
            </w:r>
          </w:p>
        </w:tc>
      </w:tr>
      <w:tr w14:paraId="4601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4E562E4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8</w:t>
            </w:r>
          </w:p>
        </w:tc>
        <w:tc>
          <w:tcPr>
            <w:tcW w:w="715" w:type="dxa"/>
            <w:vMerge w:val="restart"/>
            <w:shd w:val="clear" w:color="auto" w:fill="auto"/>
            <w:vAlign w:val="center"/>
          </w:tcPr>
          <w:p w14:paraId="14CB919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Theme="majorEastAsia" w:hAnsiTheme="majorEastAsia" w:eastAsiaTheme="majorEastAsia" w:cstheme="majorEastAsia"/>
                <w:color w:val="auto"/>
                <w:sz w:val="18"/>
                <w:szCs w:val="18"/>
                <w:lang w:val="en-US" w:eastAsia="zh-CN"/>
              </w:rPr>
              <w:t>心理健康管理云服务平台系统</w:t>
            </w:r>
          </w:p>
        </w:tc>
        <w:tc>
          <w:tcPr>
            <w:tcW w:w="7216" w:type="dxa"/>
            <w:shd w:val="clear" w:color="auto" w:fill="auto"/>
            <w:vAlign w:val="center"/>
          </w:tcPr>
          <w:p w14:paraId="4DB4D83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▲1.工作台：支持任务列表、可视化数据看板；任务列表</w:t>
            </w:r>
            <w:r>
              <w:rPr>
                <w:rFonts w:hint="eastAsia" w:ascii="宋体" w:hAnsi="宋体" w:cs="宋体"/>
                <w:color w:val="FF0000"/>
                <w:sz w:val="18"/>
                <w:szCs w:val="18"/>
                <w:lang w:val="en-US" w:eastAsia="zh-CN"/>
              </w:rPr>
              <w:t>按照</w:t>
            </w:r>
            <w:r>
              <w:rPr>
                <w:rFonts w:hint="eastAsia" w:ascii="宋体" w:hAnsi="宋体" w:eastAsia="宋体" w:cs="宋体"/>
                <w:color w:val="FF0000"/>
                <w:sz w:val="18"/>
                <w:szCs w:val="18"/>
                <w:lang w:val="en-US" w:eastAsia="zh-CN"/>
              </w:rPr>
              <w:t>实时显示测评任务完情况、支持按完成进度筛选；可视化数据看板</w:t>
            </w:r>
            <w:r>
              <w:rPr>
                <w:rFonts w:hint="eastAsia" w:ascii="宋体" w:hAnsi="宋体" w:cs="宋体"/>
                <w:color w:val="FF0000"/>
                <w:sz w:val="18"/>
                <w:szCs w:val="18"/>
                <w:lang w:val="en-US" w:eastAsia="zh-CN"/>
              </w:rPr>
              <w:t>按照：</w:t>
            </w:r>
            <w:r>
              <w:rPr>
                <w:rFonts w:hint="eastAsia" w:ascii="宋体" w:hAnsi="宋体" w:eastAsia="宋体" w:cs="宋体"/>
                <w:color w:val="FF0000"/>
                <w:sz w:val="18"/>
                <w:szCs w:val="18"/>
                <w:lang w:val="en-US" w:eastAsia="zh-CN"/>
              </w:rPr>
              <w:t>Ai深度测评完成情况、预警人数、已干预人数、未干预人数、重点关注、 因子概况、最终预警分布、组织测评情况等数据</w:t>
            </w:r>
            <w:r>
              <w:rPr>
                <w:rFonts w:hint="eastAsia" w:ascii="宋体" w:hAnsi="宋体" w:cs="宋体"/>
                <w:color w:val="FF0000"/>
                <w:sz w:val="18"/>
                <w:szCs w:val="18"/>
                <w:lang w:val="en-US" w:eastAsia="zh-CN"/>
              </w:rPr>
              <w:t>展示</w:t>
            </w:r>
            <w:r>
              <w:rPr>
                <w:rFonts w:hint="eastAsia" w:ascii="宋体" w:hAnsi="宋体" w:eastAsia="宋体" w:cs="宋体"/>
                <w:color w:val="FF0000"/>
                <w:sz w:val="18"/>
                <w:szCs w:val="18"/>
                <w:lang w:val="en-US" w:eastAsia="zh-CN"/>
              </w:rPr>
              <w:t>。</w:t>
            </w:r>
            <w:r>
              <w:rPr>
                <w:rFonts w:hint="eastAsia" w:ascii="宋体" w:hAnsi="宋体" w:eastAsia="宋体" w:cs="宋体"/>
                <w:color w:val="FF0000"/>
                <w:sz w:val="18"/>
                <w:szCs w:val="18"/>
                <w:highlight w:val="yellow"/>
                <w:lang w:val="en-US" w:eastAsia="zh-CN"/>
              </w:rPr>
              <w:t>（投标人需提供满足上诉功能要求的软件界面截图，并加盖投标人或制造商公章）</w:t>
            </w:r>
            <w:r>
              <w:rPr>
                <w:rFonts w:hint="eastAsia" w:ascii="宋体" w:hAnsi="宋体" w:cs="宋体"/>
                <w:color w:val="FF0000"/>
                <w:sz w:val="18"/>
                <w:szCs w:val="18"/>
                <w:highlight w:val="yellow"/>
                <w:lang w:val="en-US" w:eastAsia="zh-CN"/>
              </w:rPr>
              <w:t>；</w:t>
            </w:r>
          </w:p>
        </w:tc>
      </w:tr>
      <w:tr w14:paraId="0233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3D703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388C56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1DCE47D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2.预警管理：支持评估预警列表、行为预警列表，实施四级预警机制，针对不同程度的心理健康风险进行分类管理</w:t>
            </w:r>
            <w:r>
              <w:rPr>
                <w:rFonts w:hint="eastAsia" w:ascii="宋体" w:hAnsi="宋体" w:cs="宋体"/>
                <w:color w:val="auto"/>
                <w:sz w:val="18"/>
                <w:szCs w:val="18"/>
                <w:lang w:val="en-US" w:eastAsia="zh-CN"/>
              </w:rPr>
              <w:t>；</w:t>
            </w:r>
          </w:p>
        </w:tc>
      </w:tr>
      <w:tr w14:paraId="5AAE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2E1BE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AA470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7051F1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3.档案管理：支持学生档案管理列表等</w:t>
            </w:r>
            <w:r>
              <w:rPr>
                <w:rFonts w:hint="eastAsia" w:ascii="宋体" w:hAnsi="宋体" w:cs="宋体"/>
                <w:color w:val="auto"/>
                <w:sz w:val="18"/>
                <w:szCs w:val="18"/>
                <w:lang w:val="en-US" w:eastAsia="zh-CN"/>
              </w:rPr>
              <w:t>；</w:t>
            </w:r>
          </w:p>
        </w:tc>
      </w:tr>
      <w:tr w14:paraId="18F2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B4B4F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8B2829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7AF044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4.报告管理：支持生成详尽的心理健康报告，支持提供个体用户的心理评估结果，支持组织管理员生成团体报告。报告内容支持详细的心理状态分析、风险因素识别和个性化的心理健康建议。</w:t>
            </w:r>
          </w:p>
        </w:tc>
      </w:tr>
      <w:tr w14:paraId="6835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652C83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1B8173F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DEB3FA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5.用户管理：支持预警档案、量表测评记录、深度评估记录、干预计划等</w:t>
            </w:r>
          </w:p>
        </w:tc>
      </w:tr>
      <w:tr w14:paraId="0FDC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5E8EB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90D002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2B58A7B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6.量表管理：支持专业心理专家严格筛≥100个量表，包括人格特质、情绪、认知功能等50多个方面，适用于不同年龄、文化背景和特定群体，满足各种评估需求。</w:t>
            </w:r>
          </w:p>
        </w:tc>
      </w:tr>
      <w:tr w14:paraId="2DFE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F2A4D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2A60A8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D8249F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7.数字人互动：心理咨询及心理评估使用数字人；支持语音、文字、视频通话互动，支持打断交互；数字人通过自然对话和情感表达，提升用户参与感和舒适度，帮助更自然地表达情绪和想法，获得更精准全面的评估结果。</w:t>
            </w:r>
            <w:r>
              <w:rPr>
                <w:rFonts w:hint="eastAsia" w:ascii="宋体" w:hAnsi="宋体" w:eastAsia="宋体" w:cs="宋体"/>
                <w:color w:val="FF0000"/>
                <w:sz w:val="18"/>
                <w:szCs w:val="18"/>
                <w:highlight w:val="yellow"/>
                <w:lang w:val="en-US" w:eastAsia="zh-CN"/>
              </w:rPr>
              <w:t>（投标人需提供满足上诉功能要求的软件界面截图，并加盖投标人或产品制造商公章）</w:t>
            </w:r>
            <w:r>
              <w:rPr>
                <w:rFonts w:hint="eastAsia" w:ascii="宋体" w:hAnsi="宋体" w:cs="宋体"/>
                <w:color w:val="FF0000"/>
                <w:sz w:val="18"/>
                <w:szCs w:val="18"/>
                <w:highlight w:val="yellow"/>
                <w:lang w:val="en-US" w:eastAsia="zh-CN"/>
              </w:rPr>
              <w:t>。</w:t>
            </w:r>
          </w:p>
        </w:tc>
      </w:tr>
      <w:tr w14:paraId="68B8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2E96B5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61314B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401C28F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auto"/>
                <w:sz w:val="18"/>
                <w:szCs w:val="18"/>
                <w:lang w:val="en-US" w:eastAsia="zh-CN"/>
              </w:rPr>
              <w:t>8.多模态心理状态识别：支持结合表情、文字、语音行为评用户心理状态。基于DSM-5和生物心理社会评估理论，通过临床心理模型并且结合了多模态技术分析用户行为情绪状态，对用户进行全面精准的心理健康评估。</w:t>
            </w:r>
          </w:p>
        </w:tc>
      </w:tr>
      <w:tr w14:paraId="6E1D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FEFEB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F7B45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5BAD7E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▲9.需满足“AI深度评估” 准确率≥92%。</w:t>
            </w:r>
            <w:r>
              <w:rPr>
                <w:rFonts w:hint="eastAsia" w:ascii="宋体" w:hAnsi="宋体" w:eastAsia="宋体" w:cs="宋体"/>
                <w:color w:val="FF0000"/>
                <w:sz w:val="18"/>
                <w:szCs w:val="18"/>
                <w:highlight w:val="yellow"/>
                <w:lang w:val="en-US" w:eastAsia="zh-CN"/>
              </w:rPr>
              <w:t>（投标人需提供由区级或以上精</w:t>
            </w:r>
            <w:r>
              <w:rPr>
                <w:rFonts w:hint="eastAsia" w:ascii="宋体" w:hAnsi="宋体" w:cs="宋体"/>
                <w:color w:val="FF0000"/>
                <w:sz w:val="18"/>
                <w:szCs w:val="18"/>
                <w:highlight w:val="yellow"/>
                <w:lang w:val="en-US" w:eastAsia="zh-CN"/>
              </w:rPr>
              <w:t>神卫生部门颁发的：</w:t>
            </w:r>
            <w:r>
              <w:rPr>
                <w:rFonts w:hint="eastAsia" w:ascii="宋体" w:hAnsi="宋体" w:eastAsia="宋体" w:cs="宋体"/>
                <w:color w:val="FF0000"/>
                <w:sz w:val="18"/>
                <w:szCs w:val="18"/>
                <w:highlight w:val="yellow"/>
                <w:lang w:val="en-US" w:eastAsia="zh-CN"/>
              </w:rPr>
              <w:t>《AI深度评估效果评价检测报告》，报告内容需满足“就诊建议准确率≥92%”，报告需并加盖投标人或产品制造商公章）</w:t>
            </w:r>
            <w:r>
              <w:rPr>
                <w:rFonts w:hint="eastAsia" w:ascii="宋体" w:hAnsi="宋体" w:cs="宋体"/>
                <w:color w:val="FF0000"/>
                <w:sz w:val="18"/>
                <w:szCs w:val="18"/>
                <w:highlight w:val="yellow"/>
                <w:lang w:val="en-US" w:eastAsia="zh-CN"/>
              </w:rPr>
              <w:t>；</w:t>
            </w:r>
          </w:p>
        </w:tc>
      </w:tr>
      <w:tr w14:paraId="7C10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02613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0ABF2F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73B400C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rPr>
              <w:t>▲</w:t>
            </w:r>
            <w:r>
              <w:rPr>
                <w:rFonts w:hint="eastAsia" w:ascii="宋体" w:hAnsi="宋体" w:eastAsia="宋体" w:cs="宋体"/>
                <w:color w:val="FF0000"/>
                <w:kern w:val="0"/>
                <w:sz w:val="18"/>
                <w:szCs w:val="18"/>
                <w:lang w:val="en-US" w:eastAsia="zh-CN"/>
              </w:rPr>
              <w:t>10.投标人需提供由国家版权局颁发的与“</w:t>
            </w:r>
            <w:r>
              <w:rPr>
                <w:rFonts w:hint="eastAsia" w:ascii="宋体" w:hAnsi="宋体" w:eastAsia="宋体" w:cs="宋体"/>
                <w:color w:val="FF0000"/>
                <w:sz w:val="18"/>
                <w:szCs w:val="18"/>
                <w:lang w:val="en-US" w:eastAsia="zh-CN"/>
              </w:rPr>
              <w:t>心理健康AI系统</w:t>
            </w:r>
            <w:r>
              <w:rPr>
                <w:rFonts w:hint="eastAsia" w:ascii="宋体" w:hAnsi="宋体" w:eastAsia="宋体" w:cs="宋体"/>
                <w:color w:val="FF0000"/>
                <w:kern w:val="0"/>
                <w:sz w:val="18"/>
                <w:szCs w:val="18"/>
                <w:lang w:val="en-US" w:eastAsia="zh-CN"/>
              </w:rPr>
              <w:t>”相关</w:t>
            </w:r>
            <w:r>
              <w:rPr>
                <w:rFonts w:hint="eastAsia" w:ascii="宋体" w:hAnsi="宋体" w:eastAsia="宋体" w:cs="宋体"/>
                <w:color w:val="FF0000"/>
                <w:kern w:val="0"/>
                <w:sz w:val="18"/>
                <w:szCs w:val="18"/>
                <w:highlight w:val="yellow"/>
                <w:lang w:val="en-US" w:eastAsia="zh-CN"/>
              </w:rPr>
              <w:t>的</w:t>
            </w:r>
            <w:r>
              <w:rPr>
                <w:rFonts w:hint="eastAsia" w:ascii="宋体" w:hAnsi="宋体" w:eastAsia="宋体" w:cs="宋体"/>
                <w:color w:val="FF0000"/>
                <w:kern w:val="2"/>
                <w:sz w:val="18"/>
                <w:szCs w:val="18"/>
                <w:lang w:eastAsia="zh-CN"/>
              </w:rPr>
              <w:t>计算机软件著作权登记证书</w:t>
            </w:r>
            <w:r>
              <w:rPr>
                <w:rFonts w:hint="eastAsia" w:ascii="宋体" w:hAnsi="宋体" w:eastAsia="宋体" w:cs="宋体"/>
                <w:color w:val="FF0000"/>
                <w:kern w:val="0"/>
                <w:sz w:val="18"/>
                <w:szCs w:val="18"/>
                <w:lang w:val="en-US" w:eastAsia="zh-CN"/>
              </w:rPr>
              <w:t>，以及由国家版权局颁发的与“</w:t>
            </w:r>
            <w:r>
              <w:rPr>
                <w:rFonts w:hint="eastAsia" w:ascii="宋体" w:hAnsi="宋体" w:eastAsia="宋体" w:cs="宋体"/>
                <w:color w:val="FF0000"/>
                <w:sz w:val="18"/>
                <w:szCs w:val="18"/>
              </w:rPr>
              <w:t>心理健康大语言模型分析</w:t>
            </w:r>
            <w:r>
              <w:rPr>
                <w:rFonts w:hint="eastAsia" w:ascii="宋体" w:hAnsi="宋体" w:eastAsia="宋体" w:cs="宋体"/>
                <w:color w:val="FF0000"/>
                <w:sz w:val="18"/>
                <w:szCs w:val="18"/>
                <w:lang w:val="en-US" w:eastAsia="zh-CN"/>
              </w:rPr>
              <w:t>系统</w:t>
            </w:r>
            <w:r>
              <w:rPr>
                <w:rFonts w:hint="eastAsia" w:ascii="宋体" w:hAnsi="宋体" w:eastAsia="宋体" w:cs="宋体"/>
                <w:color w:val="FF0000"/>
                <w:kern w:val="0"/>
                <w:sz w:val="18"/>
                <w:szCs w:val="18"/>
                <w:lang w:val="en-US" w:eastAsia="zh-CN"/>
              </w:rPr>
              <w:t>”相关</w:t>
            </w:r>
            <w:r>
              <w:rPr>
                <w:rFonts w:hint="eastAsia" w:ascii="宋体" w:hAnsi="宋体" w:eastAsia="宋体" w:cs="宋体"/>
                <w:color w:val="FF0000"/>
                <w:sz w:val="18"/>
                <w:szCs w:val="18"/>
                <w:lang w:val="en-US" w:eastAsia="zh-CN"/>
              </w:rPr>
              <w:t>的</w:t>
            </w:r>
            <w:r>
              <w:rPr>
                <w:rFonts w:hint="eastAsia" w:ascii="宋体" w:hAnsi="宋体" w:eastAsia="宋体" w:cs="宋体"/>
                <w:color w:val="FF0000"/>
                <w:kern w:val="2"/>
                <w:sz w:val="18"/>
                <w:szCs w:val="18"/>
                <w:lang w:eastAsia="zh-CN"/>
              </w:rPr>
              <w:t>计算机软件著作权登记证书</w:t>
            </w:r>
            <w:r>
              <w:rPr>
                <w:rFonts w:hint="eastAsia" w:ascii="宋体" w:hAnsi="宋体" w:eastAsia="宋体" w:cs="宋体"/>
                <w:color w:val="FF0000"/>
                <w:sz w:val="18"/>
                <w:szCs w:val="18"/>
                <w:lang w:val="en-US" w:eastAsia="zh-CN"/>
              </w:rPr>
              <w:t>，</w:t>
            </w:r>
            <w:r>
              <w:rPr>
                <w:rFonts w:hint="eastAsia" w:ascii="宋体" w:hAnsi="宋体" w:eastAsia="宋体" w:cs="宋体"/>
                <w:color w:val="FF0000"/>
                <w:sz w:val="18"/>
                <w:szCs w:val="18"/>
                <w:highlight w:val="yellow"/>
                <w:lang w:val="en-US" w:eastAsia="zh-CN"/>
              </w:rPr>
              <w:t>提供相关证书扫描件并加盖投标人或产品制造商公章，上述两项证书的著作权人需为同一单位；</w:t>
            </w:r>
          </w:p>
        </w:tc>
      </w:tr>
      <w:tr w14:paraId="386C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vMerge w:val="continue"/>
            <w:shd w:val="clear" w:color="auto" w:fill="auto"/>
            <w:vAlign w:val="center"/>
          </w:tcPr>
          <w:p w14:paraId="28F3CB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FDB87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E823275">
            <w:pPr>
              <w:numPr>
                <w:ilvl w:val="0"/>
                <w:numId w:val="0"/>
              </w:numP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w:t>
            </w:r>
            <w:r>
              <w:rPr>
                <w:rFonts w:hint="eastAsia" w:ascii="宋体" w:hAnsi="宋体" w:eastAsia="宋体" w:cs="宋体"/>
                <w:color w:val="FF0000"/>
                <w:kern w:val="0"/>
                <w:sz w:val="18"/>
                <w:szCs w:val="18"/>
                <w:lang w:val="en-US" w:eastAsia="zh-CN"/>
              </w:rPr>
              <w:t>11.投标人所投</w:t>
            </w:r>
            <w:r>
              <w:rPr>
                <w:rFonts w:hint="eastAsia" w:asciiTheme="majorEastAsia" w:hAnsiTheme="majorEastAsia" w:eastAsiaTheme="majorEastAsia" w:cstheme="majorEastAsia"/>
                <w:color w:val="FF0000"/>
                <w:sz w:val="18"/>
                <w:szCs w:val="18"/>
                <w:lang w:eastAsia="zh-CN"/>
              </w:rPr>
              <w:t>“心理健康管理云服务平台系统”产品具有网络安全等级保护（3 级）或以上</w:t>
            </w:r>
            <w:r>
              <w:rPr>
                <w:rFonts w:hint="eastAsia" w:asciiTheme="majorEastAsia" w:hAnsiTheme="majorEastAsia" w:eastAsiaTheme="majorEastAsia" w:cstheme="majorEastAsia"/>
                <w:color w:val="FF0000"/>
                <w:sz w:val="18"/>
                <w:szCs w:val="18"/>
                <w:highlight w:val="none"/>
                <w:lang w:eastAsia="zh-CN"/>
              </w:rPr>
              <w:t>测评</w:t>
            </w:r>
            <w:r>
              <w:rPr>
                <w:rFonts w:hint="eastAsia" w:asciiTheme="majorEastAsia" w:hAnsiTheme="majorEastAsia" w:eastAsiaTheme="majorEastAsia" w:cstheme="majorEastAsia"/>
                <w:color w:val="FF0000"/>
                <w:sz w:val="18"/>
                <w:szCs w:val="18"/>
                <w:highlight w:val="none"/>
                <w:lang w:val="en-US" w:eastAsia="zh-CN"/>
              </w:rPr>
              <w:t>结果通知书</w:t>
            </w:r>
            <w:r>
              <w:rPr>
                <w:rFonts w:hint="eastAsia" w:asciiTheme="majorEastAsia" w:hAnsiTheme="majorEastAsia" w:eastAsiaTheme="majorEastAsia" w:cstheme="majorEastAsia"/>
                <w:color w:val="FF0000"/>
                <w:sz w:val="18"/>
                <w:szCs w:val="18"/>
                <w:highlight w:val="none"/>
                <w:lang w:eastAsia="zh-CN"/>
              </w:rPr>
              <w:t>或</w:t>
            </w:r>
            <w:r>
              <w:rPr>
                <w:rFonts w:hint="eastAsia" w:asciiTheme="majorEastAsia" w:hAnsiTheme="majorEastAsia" w:eastAsiaTheme="majorEastAsia" w:cstheme="majorEastAsia"/>
                <w:color w:val="FF0000"/>
                <w:sz w:val="18"/>
                <w:szCs w:val="18"/>
                <w:highlight w:val="none"/>
                <w:lang w:val="en-US" w:eastAsia="zh-CN"/>
              </w:rPr>
              <w:t>测评报告或备案证明</w:t>
            </w:r>
            <w:r>
              <w:rPr>
                <w:rFonts w:hint="eastAsia" w:asciiTheme="majorEastAsia" w:hAnsiTheme="majorEastAsia" w:eastAsiaTheme="majorEastAsia" w:cstheme="majorEastAsia"/>
                <w:color w:val="FF0000"/>
                <w:sz w:val="18"/>
                <w:szCs w:val="18"/>
                <w:highlight w:val="none"/>
                <w:lang w:eastAsia="zh-CN"/>
              </w:rPr>
              <w:t>，</w:t>
            </w:r>
            <w:r>
              <w:rPr>
                <w:rFonts w:hint="eastAsia" w:asciiTheme="majorEastAsia" w:hAnsiTheme="majorEastAsia" w:eastAsiaTheme="majorEastAsia" w:cstheme="majorEastAsia"/>
                <w:color w:val="FF0000"/>
                <w:sz w:val="18"/>
                <w:szCs w:val="18"/>
                <w:highlight w:val="yellow"/>
                <w:lang w:val="en-US" w:eastAsia="zh-CN"/>
              </w:rPr>
              <w:t>投标人需</w:t>
            </w:r>
            <w:r>
              <w:rPr>
                <w:rFonts w:hint="eastAsia" w:asciiTheme="majorEastAsia" w:hAnsiTheme="majorEastAsia" w:eastAsiaTheme="majorEastAsia" w:cstheme="majorEastAsia"/>
                <w:color w:val="FF0000"/>
                <w:sz w:val="18"/>
                <w:szCs w:val="18"/>
                <w:highlight w:val="yellow"/>
                <w:lang w:eastAsia="zh-CN"/>
              </w:rPr>
              <w:t>提供测评</w:t>
            </w:r>
            <w:r>
              <w:rPr>
                <w:rFonts w:hint="eastAsia" w:asciiTheme="majorEastAsia" w:hAnsiTheme="majorEastAsia" w:eastAsiaTheme="majorEastAsia" w:cstheme="majorEastAsia"/>
                <w:color w:val="FF0000"/>
                <w:sz w:val="18"/>
                <w:szCs w:val="18"/>
                <w:highlight w:val="yellow"/>
                <w:lang w:val="en-US" w:eastAsia="zh-CN"/>
              </w:rPr>
              <w:t>结果通知书</w:t>
            </w:r>
            <w:r>
              <w:rPr>
                <w:rFonts w:hint="eastAsia" w:asciiTheme="majorEastAsia" w:hAnsiTheme="majorEastAsia" w:eastAsiaTheme="majorEastAsia" w:cstheme="majorEastAsia"/>
                <w:color w:val="FF0000"/>
                <w:sz w:val="18"/>
                <w:szCs w:val="18"/>
                <w:highlight w:val="yellow"/>
                <w:lang w:eastAsia="zh-CN"/>
              </w:rPr>
              <w:t>或</w:t>
            </w:r>
            <w:r>
              <w:rPr>
                <w:rFonts w:hint="eastAsia" w:asciiTheme="majorEastAsia" w:hAnsiTheme="majorEastAsia" w:eastAsiaTheme="majorEastAsia" w:cstheme="majorEastAsia"/>
                <w:color w:val="FF0000"/>
                <w:sz w:val="18"/>
                <w:szCs w:val="18"/>
                <w:highlight w:val="yellow"/>
                <w:lang w:val="en-US" w:eastAsia="zh-CN"/>
              </w:rPr>
              <w:t>测评报告或备案证明的</w:t>
            </w:r>
            <w:r>
              <w:rPr>
                <w:rFonts w:hint="eastAsia" w:asciiTheme="majorEastAsia" w:hAnsiTheme="majorEastAsia" w:eastAsiaTheme="majorEastAsia" w:cstheme="majorEastAsia"/>
                <w:color w:val="FF0000"/>
                <w:sz w:val="18"/>
                <w:szCs w:val="18"/>
                <w:highlight w:val="yellow"/>
                <w:lang w:eastAsia="zh-CN"/>
              </w:rPr>
              <w:t>扫描件并加盖</w:t>
            </w:r>
            <w:r>
              <w:rPr>
                <w:rFonts w:hint="eastAsia" w:asciiTheme="majorEastAsia" w:hAnsiTheme="majorEastAsia" w:eastAsiaTheme="majorEastAsia" w:cstheme="majorEastAsia"/>
                <w:color w:val="FF0000"/>
                <w:sz w:val="18"/>
                <w:szCs w:val="18"/>
                <w:highlight w:val="yellow"/>
                <w:lang w:val="en-US" w:eastAsia="zh-CN"/>
              </w:rPr>
              <w:t>投标人或产品制造商</w:t>
            </w:r>
            <w:r>
              <w:rPr>
                <w:rFonts w:hint="eastAsia" w:asciiTheme="majorEastAsia" w:hAnsiTheme="majorEastAsia" w:eastAsiaTheme="majorEastAsia" w:cstheme="majorEastAsia"/>
                <w:color w:val="FF0000"/>
                <w:sz w:val="18"/>
                <w:szCs w:val="18"/>
                <w:highlight w:val="yellow"/>
                <w:lang w:eastAsia="zh-CN"/>
              </w:rPr>
              <w:t>公章。</w:t>
            </w:r>
          </w:p>
        </w:tc>
      </w:tr>
      <w:tr w14:paraId="1B4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066B7803">
            <w:pPr>
              <w:ind w:left="0" w:leftChars="0" w:firstLine="0" w:firstLineChars="0"/>
              <w:jc w:val="center"/>
              <w:rPr>
                <w:rFonts w:hint="eastAsia" w:ascii="Calibri" w:hAnsi="Calibri" w:eastAsia="宋体" w:cs="Times New Roman"/>
                <w:kern w:val="2"/>
                <w:sz w:val="21"/>
                <w:szCs w:val="22"/>
                <w:lang w:val="en-US" w:eastAsia="zh-CN" w:bidi="ar-SA"/>
              </w:rPr>
            </w:pPr>
            <w:r>
              <w:rPr>
                <w:rFonts w:hint="eastAsia"/>
                <w:lang w:val="en-US" w:eastAsia="zh-CN"/>
              </w:rPr>
              <w:t>9</w:t>
            </w:r>
          </w:p>
        </w:tc>
        <w:tc>
          <w:tcPr>
            <w:tcW w:w="715" w:type="dxa"/>
            <w:vMerge w:val="restart"/>
            <w:shd w:val="clear" w:color="auto" w:fill="auto"/>
            <w:vAlign w:val="center"/>
          </w:tcPr>
          <w:p w14:paraId="36F85F4D">
            <w:pPr>
              <w:ind w:left="0" w:leftChars="0" w:firstLine="0" w:firstLineChars="0"/>
              <w:jc w:val="left"/>
              <w:rPr>
                <w:rFonts w:hint="eastAsia" w:ascii="Calibri" w:hAnsi="Calibri" w:eastAsia="宋体" w:cs="Times New Roman"/>
                <w:kern w:val="2"/>
                <w:sz w:val="21"/>
                <w:szCs w:val="22"/>
                <w:lang w:val="en-US" w:eastAsia="zh-CN" w:bidi="ar-SA"/>
              </w:rPr>
            </w:pPr>
            <w:r>
              <w:rPr>
                <w:rFonts w:hint="eastAsia"/>
                <w:color w:val="000000"/>
                <w:sz w:val="21"/>
                <w:szCs w:val="21"/>
                <w:lang w:val="en-US" w:eastAsia="zh-CN" w:bidi="ar"/>
              </w:rPr>
              <w:t>教育</w:t>
            </w:r>
            <w:r>
              <w:rPr>
                <w:rFonts w:hint="eastAsia" w:eastAsia="宋体"/>
                <w:color w:val="000000"/>
                <w:sz w:val="21"/>
                <w:szCs w:val="21"/>
                <w:lang w:val="en-US" w:eastAsia="zh-CN" w:bidi="ar"/>
              </w:rPr>
              <w:t>装备</w:t>
            </w:r>
            <w:r>
              <w:rPr>
                <w:rFonts w:eastAsia="宋体"/>
                <w:color w:val="000000"/>
                <w:sz w:val="21"/>
                <w:szCs w:val="21"/>
                <w:lang w:eastAsia="zh-CN" w:bidi="ar"/>
              </w:rPr>
              <w:t>管理</w:t>
            </w:r>
            <w:r>
              <w:rPr>
                <w:rFonts w:hint="eastAsia" w:eastAsia="宋体"/>
                <w:color w:val="000000"/>
                <w:sz w:val="21"/>
                <w:szCs w:val="21"/>
                <w:lang w:val="en-US" w:eastAsia="zh-CN" w:bidi="ar"/>
              </w:rPr>
              <w:t>软件</w:t>
            </w:r>
          </w:p>
        </w:tc>
        <w:tc>
          <w:tcPr>
            <w:tcW w:w="7216" w:type="dxa"/>
            <w:shd w:val="clear" w:color="auto" w:fill="auto"/>
            <w:vAlign w:val="center"/>
          </w:tcPr>
          <w:p w14:paraId="4D6B90D0">
            <w:pPr>
              <w:keepNext w:val="0"/>
              <w:keepLines w:val="0"/>
              <w:pageBreakBefore w:val="0"/>
              <w:widowControl w:val="0"/>
              <w:numPr>
                <w:ilvl w:val="0"/>
                <w:numId w:val="0"/>
              </w:numPr>
              <w:kinsoku/>
              <w:overflowPunct/>
              <w:topLinePunct w:val="0"/>
              <w:autoSpaceDN/>
              <w:bidi w:val="0"/>
              <w:adjustRightInd/>
              <w:snapToGrid/>
              <w:spacing w:line="240" w:lineRule="auto"/>
              <w:jc w:val="left"/>
              <w:rPr>
                <w:rFonts w:hint="eastAsia" w:ascii="宋体" w:hAnsi="宋体" w:eastAsia="宋体" w:cs="宋体"/>
                <w:color w:val="000000"/>
                <w:kern w:val="2"/>
                <w:sz w:val="18"/>
                <w:szCs w:val="18"/>
                <w:lang w:val="en-US" w:eastAsia="zh-CN" w:bidi="ar"/>
              </w:rPr>
            </w:pPr>
            <w:r>
              <w:rPr>
                <w:rFonts w:hint="eastAsia" w:ascii="宋体" w:hAnsi="宋体" w:eastAsia="宋体" w:cs="宋体"/>
                <w:color w:val="FF0000"/>
                <w:kern w:val="2"/>
                <w:sz w:val="18"/>
                <w:szCs w:val="18"/>
                <w:lang w:val="en-US" w:eastAsia="zh-CN"/>
              </w:rPr>
              <w:t>1.</w:t>
            </w:r>
            <w:r>
              <w:rPr>
                <w:rFonts w:hint="eastAsia" w:ascii="宋体" w:hAnsi="宋体" w:eastAsia="宋体" w:cs="宋体"/>
                <w:color w:val="FF0000"/>
                <w:kern w:val="2"/>
                <w:sz w:val="18"/>
                <w:szCs w:val="18"/>
                <w:lang w:eastAsia="zh-CN"/>
              </w:rPr>
              <w:t>▲</w:t>
            </w:r>
            <w:r>
              <w:rPr>
                <w:rFonts w:hint="eastAsia" w:ascii="宋体" w:hAnsi="宋体" w:eastAsia="宋体" w:cs="宋体"/>
                <w:color w:val="FF0000"/>
                <w:kern w:val="2"/>
                <w:sz w:val="18"/>
                <w:szCs w:val="18"/>
                <w:lang w:val="en-US" w:eastAsia="zh-CN"/>
              </w:rPr>
              <w:t>软件需</w:t>
            </w:r>
            <w:r>
              <w:rPr>
                <w:rFonts w:hint="eastAsia" w:ascii="宋体" w:hAnsi="宋体" w:eastAsia="宋体" w:cs="宋体"/>
                <w:color w:val="FF0000"/>
                <w:kern w:val="2"/>
                <w:sz w:val="18"/>
                <w:szCs w:val="18"/>
                <w:lang w:eastAsia="zh-CN"/>
              </w:rPr>
              <w:t>包含以下功能模块：大数据可视化</w:t>
            </w:r>
            <w:r>
              <w:rPr>
                <w:rFonts w:hint="eastAsia" w:ascii="宋体" w:hAnsi="宋体" w:eastAsia="宋体" w:cs="宋体"/>
                <w:color w:val="FF0000"/>
                <w:kern w:val="2"/>
                <w:sz w:val="18"/>
                <w:szCs w:val="18"/>
                <w:lang w:val="en-US" w:eastAsia="zh-CN"/>
              </w:rPr>
              <w:t>模块及教育装备管理模块</w:t>
            </w:r>
            <w:r>
              <w:rPr>
                <w:rFonts w:hint="eastAsia" w:ascii="宋体" w:hAnsi="宋体" w:eastAsia="宋体" w:cs="宋体"/>
                <w:color w:val="FF0000"/>
                <w:kern w:val="2"/>
                <w:sz w:val="18"/>
                <w:szCs w:val="18"/>
                <w:lang w:eastAsia="zh-CN"/>
              </w:rPr>
              <w:t>。</w:t>
            </w:r>
            <w:r>
              <w:rPr>
                <w:rFonts w:hint="eastAsia" w:ascii="宋体" w:hAnsi="宋体" w:eastAsia="宋体" w:cs="宋体"/>
                <w:color w:val="FF0000"/>
                <w:sz w:val="18"/>
                <w:szCs w:val="18"/>
                <w:highlight w:val="yellow"/>
                <w:lang w:val="en-US" w:eastAsia="zh-CN"/>
              </w:rPr>
              <w:t>（投标人需提供满足上诉功能要求的软件界面截图，并加盖投标人或制造商公章）</w:t>
            </w:r>
            <w:r>
              <w:rPr>
                <w:rFonts w:hint="eastAsia" w:ascii="宋体" w:hAnsi="宋体" w:cs="宋体"/>
                <w:color w:val="FF0000"/>
                <w:sz w:val="18"/>
                <w:szCs w:val="18"/>
                <w:highlight w:val="yellow"/>
                <w:lang w:val="en-US" w:eastAsia="zh-CN"/>
              </w:rPr>
              <w:t>；</w:t>
            </w:r>
          </w:p>
        </w:tc>
      </w:tr>
      <w:tr w14:paraId="093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C2FA5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464DD7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B5CFF72">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2</w:t>
            </w:r>
            <w:r>
              <w:rPr>
                <w:rFonts w:hint="eastAsia" w:ascii="宋体" w:hAnsi="宋体" w:eastAsia="宋体" w:cs="宋体"/>
                <w:kern w:val="2"/>
                <w:sz w:val="18"/>
                <w:szCs w:val="18"/>
                <w:lang w:val="en-US" w:eastAsia="zh-CN"/>
              </w:rPr>
              <w:t>.</w:t>
            </w:r>
            <w:r>
              <w:rPr>
                <w:rFonts w:hint="eastAsia" w:ascii="宋体" w:hAnsi="宋体" w:eastAsia="宋体" w:cs="宋体"/>
                <w:kern w:val="2"/>
                <w:sz w:val="18"/>
                <w:szCs w:val="18"/>
                <w:lang w:eastAsia="zh-CN"/>
              </w:rPr>
              <w:t>系统设置：</w:t>
            </w:r>
          </w:p>
          <w:p w14:paraId="3E99BFDC">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支持组织机构信息的新增、编辑、删除，支持模板批量导入组织；</w:t>
            </w:r>
          </w:p>
          <w:p w14:paraId="2C1CB51F">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支持区域信息的新增、编辑、删除，支持通过模板批量导入区域；</w:t>
            </w:r>
          </w:p>
          <w:p w14:paraId="332A0B13">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000000"/>
                <w:kern w:val="2"/>
                <w:sz w:val="18"/>
                <w:szCs w:val="18"/>
                <w:lang w:val="en-US" w:eastAsia="zh-CN" w:bidi="ar"/>
              </w:rPr>
            </w:pPr>
            <w:r>
              <w:rPr>
                <w:rFonts w:hint="eastAsia" w:ascii="宋体" w:hAnsi="宋体" w:eastAsia="宋体" w:cs="宋体"/>
                <w:kern w:val="2"/>
                <w:sz w:val="18"/>
                <w:szCs w:val="18"/>
                <w:lang w:eastAsia="zh-CN"/>
              </w:rPr>
              <w:t>支持修改机构名称、机构简称、机构LOGO、单位人数、管理员手机号、管理员姓名等相关信息。</w:t>
            </w:r>
          </w:p>
        </w:tc>
      </w:tr>
      <w:tr w14:paraId="6880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32166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08AE3C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1EF9E39B">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eastAsia="zh-CN"/>
              </w:rPr>
            </w:pPr>
            <w:r>
              <w:rPr>
                <w:rFonts w:hint="eastAsia" w:ascii="宋体" w:hAnsi="宋体" w:eastAsia="宋体" w:cs="宋体"/>
                <w:b/>
                <w:bCs/>
                <w:kern w:val="2"/>
                <w:sz w:val="18"/>
                <w:szCs w:val="18"/>
                <w:lang w:eastAsia="zh-CN"/>
              </w:rPr>
              <w:t>3</w:t>
            </w:r>
            <w:r>
              <w:rPr>
                <w:rFonts w:hint="eastAsia" w:ascii="宋体" w:hAnsi="宋体" w:eastAsia="宋体" w:cs="宋体"/>
                <w:b/>
                <w:bCs/>
                <w:kern w:val="2"/>
                <w:sz w:val="18"/>
                <w:szCs w:val="18"/>
                <w:lang w:val="en-US" w:eastAsia="zh-CN"/>
              </w:rPr>
              <w:t>.</w:t>
            </w:r>
            <w:r>
              <w:rPr>
                <w:rFonts w:hint="eastAsia" w:ascii="宋体" w:hAnsi="宋体" w:eastAsia="宋体" w:cs="宋体"/>
                <w:b/>
                <w:bCs/>
                <w:kern w:val="2"/>
                <w:sz w:val="18"/>
                <w:szCs w:val="18"/>
                <w:lang w:eastAsia="zh-CN"/>
              </w:rPr>
              <w:t>管理</w:t>
            </w:r>
          </w:p>
          <w:p w14:paraId="1EFB9DD0">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000000"/>
                <w:kern w:val="2"/>
                <w:sz w:val="18"/>
                <w:szCs w:val="18"/>
                <w:lang w:val="en-US" w:eastAsia="zh-CN" w:bidi="ar"/>
              </w:rPr>
            </w:pPr>
            <w:r>
              <w:rPr>
                <w:rFonts w:hint="eastAsia" w:ascii="宋体" w:hAnsi="宋体" w:eastAsia="宋体" w:cs="宋体"/>
                <w:kern w:val="2"/>
                <w:sz w:val="18"/>
                <w:szCs w:val="18"/>
                <w:lang w:eastAsia="zh-CN"/>
              </w:rPr>
              <w:t>3.1首页</w:t>
            </w:r>
            <w:r>
              <w:rPr>
                <w:rFonts w:hint="eastAsia" w:ascii="宋体" w:hAnsi="宋体" w:cs="宋体"/>
                <w:kern w:val="2"/>
                <w:sz w:val="18"/>
                <w:szCs w:val="18"/>
                <w:lang w:val="en-US" w:eastAsia="zh-CN"/>
              </w:rPr>
              <w:t>功能</w:t>
            </w:r>
            <w:r>
              <w:rPr>
                <w:rFonts w:hint="eastAsia" w:ascii="宋体" w:hAnsi="宋体" w:eastAsia="宋体" w:cs="宋体"/>
                <w:kern w:val="2"/>
                <w:sz w:val="18"/>
                <w:szCs w:val="18"/>
                <w:lang w:eastAsia="zh-CN"/>
              </w:rPr>
              <w:t>支持操作指引</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信息中心</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预警提醒</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待办中心</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支持发布文字公告信息、支持上传附件，支持单据审批</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保养</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报</w:t>
            </w:r>
            <w:r>
              <w:rPr>
                <w:rFonts w:hint="eastAsia" w:ascii="宋体" w:hAnsi="宋体" w:cs="宋体"/>
                <w:kern w:val="2"/>
                <w:sz w:val="18"/>
                <w:szCs w:val="18"/>
                <w:lang w:val="en-US" w:eastAsia="zh-CN"/>
              </w:rPr>
              <w:t>修等</w:t>
            </w:r>
            <w:r>
              <w:rPr>
                <w:rFonts w:hint="eastAsia" w:ascii="宋体" w:hAnsi="宋体" w:eastAsia="宋体" w:cs="宋体"/>
                <w:kern w:val="2"/>
                <w:sz w:val="18"/>
                <w:szCs w:val="18"/>
                <w:lang w:eastAsia="zh-CN"/>
              </w:rPr>
              <w:t>提醒</w:t>
            </w:r>
            <w:r>
              <w:rPr>
                <w:rFonts w:hint="eastAsia" w:ascii="宋体" w:hAnsi="宋体" w:cs="宋体"/>
                <w:kern w:val="2"/>
                <w:sz w:val="18"/>
                <w:szCs w:val="18"/>
                <w:lang w:eastAsia="zh-CN"/>
              </w:rPr>
              <w:t>，</w:t>
            </w:r>
            <w:r>
              <w:rPr>
                <w:rFonts w:hint="eastAsia" w:ascii="宋体" w:hAnsi="宋体" w:eastAsia="宋体" w:cs="宋体"/>
                <w:kern w:val="2"/>
                <w:sz w:val="18"/>
                <w:szCs w:val="18"/>
                <w:lang w:eastAsia="zh-CN"/>
              </w:rPr>
              <w:t>支持按照待处理、已处理、我发起的、抄送我的进行分类，支持点击对应分类进入详细内容。</w:t>
            </w:r>
          </w:p>
        </w:tc>
      </w:tr>
      <w:tr w14:paraId="7E8C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E13EF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DEC84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500E187F">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val="0"/>
                <w:bCs w:val="0"/>
                <w:color w:val="FF0000"/>
                <w:kern w:val="2"/>
                <w:sz w:val="18"/>
                <w:szCs w:val="18"/>
                <w:lang w:eastAsia="zh-CN"/>
              </w:rPr>
            </w:pPr>
            <w:r>
              <w:rPr>
                <w:rFonts w:hint="eastAsia" w:ascii="宋体" w:hAnsi="宋体" w:eastAsia="宋体" w:cs="宋体"/>
                <w:color w:val="FF0000"/>
                <w:kern w:val="2"/>
                <w:sz w:val="18"/>
                <w:szCs w:val="18"/>
                <w:lang w:eastAsia="zh-CN"/>
              </w:rPr>
              <w:t>▲3.2可视化报表：支持切换部门、支持图表化展示分类统计、概况-数量统计、概况-金额统计、操作记录、借还统计等。</w:t>
            </w:r>
          </w:p>
          <w:p w14:paraId="339FC688">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b w:val="0"/>
                <w:bCs w:val="0"/>
                <w:color w:val="FF0000"/>
                <w:kern w:val="2"/>
                <w:sz w:val="18"/>
                <w:szCs w:val="18"/>
                <w:highlight w:val="yellow"/>
                <w:lang w:eastAsia="zh-CN"/>
              </w:rPr>
              <w:t>投标人需提供满足上述功能的软件界面截图。（加盖投标人或</w:t>
            </w:r>
            <w:r>
              <w:rPr>
                <w:rFonts w:hint="eastAsia" w:ascii="宋体" w:hAnsi="宋体" w:eastAsia="宋体" w:cs="宋体"/>
                <w:b w:val="0"/>
                <w:bCs w:val="0"/>
                <w:color w:val="FF0000"/>
                <w:sz w:val="18"/>
                <w:szCs w:val="18"/>
                <w:highlight w:val="yellow"/>
                <w:lang w:val="en-US" w:eastAsia="zh-CN"/>
              </w:rPr>
              <w:t>产品制造商</w:t>
            </w:r>
            <w:r>
              <w:rPr>
                <w:rFonts w:hint="eastAsia" w:ascii="宋体" w:hAnsi="宋体" w:eastAsia="宋体" w:cs="宋体"/>
                <w:b w:val="0"/>
                <w:bCs w:val="0"/>
                <w:color w:val="FF0000"/>
                <w:kern w:val="2"/>
                <w:sz w:val="18"/>
                <w:szCs w:val="18"/>
                <w:highlight w:val="yellow"/>
                <w:lang w:eastAsia="zh-CN"/>
              </w:rPr>
              <w:t>公章）</w:t>
            </w:r>
          </w:p>
        </w:tc>
      </w:tr>
      <w:tr w14:paraId="6854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3884F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6E6070D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6B04BA1D">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eastAsia="zh-CN"/>
              </w:rPr>
              <w:t>3.3库存管理功能支持：库存、清单、入库：支持显示库存总量、总金额、在用总量、闲置总量；支持以清单显示所有</w:t>
            </w:r>
            <w:r>
              <w:rPr>
                <w:rFonts w:hint="eastAsia" w:ascii="宋体" w:hAnsi="宋体" w:eastAsia="宋体" w:cs="宋体"/>
                <w:kern w:val="2"/>
                <w:sz w:val="18"/>
                <w:szCs w:val="18"/>
                <w:lang w:val="en-US" w:eastAsia="zh-CN"/>
              </w:rPr>
              <w:t>装备</w:t>
            </w:r>
            <w:r>
              <w:rPr>
                <w:rFonts w:hint="eastAsia" w:ascii="宋体" w:hAnsi="宋体" w:eastAsia="宋体" w:cs="宋体"/>
                <w:kern w:val="2"/>
                <w:sz w:val="18"/>
                <w:szCs w:val="18"/>
                <w:lang w:eastAsia="zh-CN"/>
              </w:rPr>
              <w:t>的基本信息，支持查看详细信息，支持excel模板表格批量导入</w:t>
            </w:r>
            <w:r>
              <w:rPr>
                <w:rFonts w:hint="eastAsia" w:ascii="宋体" w:hAnsi="宋体" w:cs="宋体"/>
                <w:kern w:val="2"/>
                <w:sz w:val="18"/>
                <w:szCs w:val="18"/>
                <w:lang w:val="en-US" w:eastAsia="zh-CN"/>
              </w:rPr>
              <w:t>装备</w:t>
            </w:r>
            <w:r>
              <w:rPr>
                <w:rFonts w:hint="eastAsia" w:ascii="宋体" w:hAnsi="宋体" w:eastAsia="宋体" w:cs="宋体"/>
                <w:kern w:val="2"/>
                <w:sz w:val="18"/>
                <w:szCs w:val="18"/>
                <w:lang w:eastAsia="zh-CN"/>
              </w:rPr>
              <w:t>信息，支持退库功能，支持审批流程，支持自动生成入库记录。</w:t>
            </w:r>
          </w:p>
        </w:tc>
      </w:tr>
      <w:tr w14:paraId="76EC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CC3A4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225CE9D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5464BB86">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eastAsia="zh-CN"/>
              </w:rPr>
              <w:t>3.</w:t>
            </w:r>
            <w:r>
              <w:rPr>
                <w:rFonts w:hint="eastAsia" w:ascii="宋体" w:hAnsi="宋体" w:eastAsia="宋体" w:cs="宋体"/>
                <w:kern w:val="2"/>
                <w:sz w:val="18"/>
                <w:szCs w:val="18"/>
                <w:lang w:val="en-US" w:eastAsia="zh-CN"/>
              </w:rPr>
              <w:t>4</w:t>
            </w:r>
            <w:r>
              <w:rPr>
                <w:rFonts w:hint="eastAsia" w:ascii="宋体" w:hAnsi="宋体" w:eastAsia="宋体" w:cs="宋体"/>
                <w:kern w:val="2"/>
                <w:sz w:val="18"/>
                <w:szCs w:val="18"/>
                <w:lang w:eastAsia="zh-CN"/>
              </w:rPr>
              <w:t>处置：支持进行处置操作，支持模板导入批量处置，自动生成处置单，支持查看处置单信息，包括：审批状态、处置单号、处置日期、处置人、处置数量、处置金额、创建人、创建时间；支持查看详情；支持审批流程；支持根据审批状态、处置单号、处置日期、处置人、创建人、创建时间进行筛选查询；</w:t>
            </w:r>
          </w:p>
        </w:tc>
      </w:tr>
      <w:tr w14:paraId="09E3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A867E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4FF1C6D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24C8834">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eastAsia="zh-CN"/>
              </w:rPr>
              <w:t>3.</w:t>
            </w:r>
            <w:r>
              <w:rPr>
                <w:rFonts w:hint="eastAsia" w:ascii="宋体" w:hAnsi="宋体" w:eastAsia="宋体" w:cs="宋体"/>
                <w:kern w:val="2"/>
                <w:sz w:val="18"/>
                <w:szCs w:val="18"/>
                <w:lang w:val="en-US" w:eastAsia="zh-CN"/>
              </w:rPr>
              <w:t>5</w:t>
            </w:r>
            <w:r>
              <w:rPr>
                <w:rFonts w:hint="eastAsia" w:ascii="宋体" w:hAnsi="宋体" w:eastAsia="宋体" w:cs="宋体"/>
                <w:kern w:val="2"/>
                <w:sz w:val="18"/>
                <w:szCs w:val="18"/>
                <w:lang w:eastAsia="zh-CN"/>
              </w:rPr>
              <w:t>维修保养：支持新增报修，内容支持填报报修人、报修日期、期望维修日期、报修内容、上传图片，支持查询并选择添加维修</w:t>
            </w:r>
            <w:r>
              <w:rPr>
                <w:rFonts w:hint="eastAsia" w:ascii="宋体" w:hAnsi="宋体" w:eastAsia="宋体" w:cs="宋体"/>
                <w:kern w:val="2"/>
                <w:sz w:val="18"/>
                <w:szCs w:val="18"/>
                <w:lang w:val="en-US" w:eastAsia="zh-CN"/>
              </w:rPr>
              <w:t>装备</w:t>
            </w:r>
            <w:r>
              <w:rPr>
                <w:rFonts w:hint="eastAsia" w:ascii="宋体" w:hAnsi="宋体" w:eastAsia="宋体" w:cs="宋体"/>
                <w:kern w:val="2"/>
                <w:sz w:val="18"/>
                <w:szCs w:val="18"/>
                <w:lang w:eastAsia="zh-CN"/>
              </w:rPr>
              <w:t>；操作支持查看详情、维修，维修信息包括：维修状态、维修备注、上传图片；支持新增保养计划、支持批量设置保养计划、支持计划的编辑、删除、查看详情操作；支持根据状态、仪器编号、标签编码、仪器名称、存放位置进行条件筛选查询。</w:t>
            </w:r>
          </w:p>
        </w:tc>
      </w:tr>
      <w:tr w14:paraId="2518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475C5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728E91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5F3268E0">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kern w:val="2"/>
                <w:sz w:val="18"/>
                <w:szCs w:val="18"/>
                <w:lang w:val="en-US" w:eastAsia="zh-CN" w:bidi="ar-SA"/>
              </w:rPr>
            </w:pPr>
            <w:r>
              <w:rPr>
                <w:rFonts w:hint="eastAsia" w:ascii="宋体" w:hAnsi="宋体" w:eastAsia="宋体" w:cs="宋体"/>
                <w:color w:val="FF0000"/>
                <w:kern w:val="2"/>
                <w:sz w:val="18"/>
                <w:szCs w:val="18"/>
                <w:lang w:eastAsia="zh-CN"/>
              </w:rPr>
              <w:t>▲3.</w:t>
            </w:r>
            <w:r>
              <w:rPr>
                <w:rFonts w:hint="eastAsia" w:ascii="宋体" w:hAnsi="宋体" w:eastAsia="宋体" w:cs="宋体"/>
                <w:color w:val="FF0000"/>
                <w:kern w:val="2"/>
                <w:sz w:val="18"/>
                <w:szCs w:val="18"/>
                <w:lang w:val="en-US" w:eastAsia="zh-CN"/>
              </w:rPr>
              <w:t>6</w:t>
            </w:r>
            <w:r>
              <w:rPr>
                <w:rFonts w:hint="eastAsia" w:ascii="宋体" w:hAnsi="宋体" w:eastAsia="宋体" w:cs="宋体"/>
                <w:color w:val="FF0000"/>
                <w:kern w:val="2"/>
                <w:sz w:val="18"/>
                <w:szCs w:val="18"/>
                <w:lang w:eastAsia="zh-CN"/>
              </w:rPr>
              <w:t>预约：支持新增预约，预约单支持添加仪器、选择预约人、预约时间、用途完成预约；预约单操作支持查看详情；支持按预约人、预约时间查询，支持导出；</w:t>
            </w:r>
            <w:r>
              <w:rPr>
                <w:rFonts w:hint="eastAsia" w:ascii="宋体" w:hAnsi="宋体" w:eastAsia="宋体" w:cs="宋体"/>
                <w:b w:val="0"/>
                <w:bCs w:val="0"/>
                <w:color w:val="FF0000"/>
                <w:kern w:val="2"/>
                <w:sz w:val="18"/>
                <w:szCs w:val="18"/>
                <w:highlight w:val="yellow"/>
                <w:lang w:eastAsia="zh-CN"/>
              </w:rPr>
              <w:t>投标人需提供满足上述功能的软件界面截图。（加盖投标人或制造商公章）</w:t>
            </w:r>
          </w:p>
        </w:tc>
      </w:tr>
      <w:tr w14:paraId="18B1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334C6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441877C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24DB69C4">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FF0000"/>
                <w:kern w:val="2"/>
                <w:sz w:val="18"/>
                <w:szCs w:val="18"/>
                <w:lang w:eastAsia="zh-CN"/>
              </w:rPr>
            </w:pPr>
            <w:r>
              <w:rPr>
                <w:rFonts w:hint="eastAsia" w:ascii="宋体" w:hAnsi="宋体" w:eastAsia="宋体" w:cs="宋体"/>
                <w:color w:val="FF0000"/>
                <w:kern w:val="2"/>
                <w:sz w:val="18"/>
                <w:szCs w:val="18"/>
                <w:lang w:eastAsia="zh-CN"/>
              </w:rPr>
              <w:t>▲3.</w:t>
            </w:r>
            <w:r>
              <w:rPr>
                <w:rFonts w:hint="eastAsia" w:ascii="宋体" w:hAnsi="宋体" w:eastAsia="宋体" w:cs="宋体"/>
                <w:color w:val="FF0000"/>
                <w:kern w:val="2"/>
                <w:sz w:val="18"/>
                <w:szCs w:val="18"/>
                <w:lang w:val="en-US" w:eastAsia="zh-CN"/>
              </w:rPr>
              <w:t>7</w:t>
            </w:r>
            <w:r>
              <w:rPr>
                <w:rFonts w:hint="eastAsia" w:ascii="宋体" w:hAnsi="宋体" w:eastAsia="宋体" w:cs="宋体"/>
                <w:color w:val="FF0000"/>
                <w:kern w:val="2"/>
                <w:sz w:val="18"/>
                <w:szCs w:val="18"/>
                <w:lang w:eastAsia="zh-CN"/>
              </w:rPr>
              <w:t>盘点</w:t>
            </w:r>
          </w:p>
          <w:p w14:paraId="6D058161">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FF0000"/>
                <w:kern w:val="2"/>
                <w:sz w:val="18"/>
                <w:szCs w:val="18"/>
                <w:lang w:eastAsia="zh-CN"/>
              </w:rPr>
            </w:pPr>
            <w:r>
              <w:rPr>
                <w:rFonts w:hint="eastAsia" w:ascii="宋体" w:hAnsi="宋体" w:eastAsia="宋体" w:cs="宋体"/>
                <w:color w:val="FF0000"/>
                <w:kern w:val="2"/>
                <w:sz w:val="18"/>
                <w:szCs w:val="18"/>
                <w:lang w:eastAsia="zh-CN"/>
              </w:rPr>
              <w:t>盘点计划：支持新增盘点计划，</w:t>
            </w:r>
            <w:r>
              <w:rPr>
                <w:rFonts w:hint="eastAsia" w:ascii="宋体" w:hAnsi="宋体" w:cs="宋体"/>
                <w:color w:val="FF0000"/>
                <w:kern w:val="2"/>
                <w:sz w:val="18"/>
                <w:szCs w:val="18"/>
                <w:lang w:eastAsia="zh-CN"/>
              </w:rPr>
              <w:t>按照</w:t>
            </w:r>
            <w:r>
              <w:rPr>
                <w:rFonts w:hint="eastAsia" w:ascii="宋体" w:hAnsi="宋体" w:eastAsia="宋体" w:cs="宋体"/>
                <w:color w:val="FF0000"/>
                <w:kern w:val="2"/>
                <w:sz w:val="18"/>
                <w:szCs w:val="18"/>
                <w:lang w:eastAsia="zh-CN"/>
              </w:rPr>
              <w:t>添加仪器品类、选择盘点范围、计划完成日期、执行人等信息提交盘点计划；支持按盘点范围、计划完成日期、状态查询盘点计划，支持编辑、删除、详情；支持查看盘点报告。</w:t>
            </w:r>
          </w:p>
          <w:p w14:paraId="3874555F">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val="0"/>
                <w:bCs w:val="0"/>
                <w:color w:val="FF0000"/>
                <w:kern w:val="2"/>
                <w:sz w:val="18"/>
                <w:szCs w:val="18"/>
                <w:lang w:eastAsia="zh-CN"/>
              </w:rPr>
            </w:pPr>
            <w:r>
              <w:rPr>
                <w:rFonts w:hint="eastAsia" w:ascii="宋体" w:hAnsi="宋体" w:eastAsia="宋体" w:cs="宋体"/>
                <w:color w:val="FF0000"/>
                <w:kern w:val="2"/>
                <w:sz w:val="18"/>
                <w:szCs w:val="18"/>
                <w:lang w:eastAsia="zh-CN"/>
              </w:rPr>
              <w:t>盘点报告页</w:t>
            </w:r>
            <w:r>
              <w:rPr>
                <w:rFonts w:hint="eastAsia" w:ascii="宋体" w:hAnsi="宋体" w:cs="宋体"/>
                <w:color w:val="FF0000"/>
                <w:kern w:val="2"/>
                <w:sz w:val="18"/>
                <w:szCs w:val="18"/>
                <w:lang w:eastAsia="zh-CN"/>
              </w:rPr>
              <w:t>需</w:t>
            </w:r>
            <w:r>
              <w:rPr>
                <w:rFonts w:hint="eastAsia" w:ascii="宋体" w:hAnsi="宋体" w:eastAsia="宋体" w:cs="宋体"/>
                <w:color w:val="FF0000"/>
                <w:kern w:val="2"/>
                <w:sz w:val="18"/>
                <w:szCs w:val="18"/>
                <w:lang w:eastAsia="zh-CN"/>
              </w:rPr>
              <w:t>按应盘、实盘、缺失、归属异常、识别异常、已处置进行数据统计；</w:t>
            </w:r>
          </w:p>
          <w:p w14:paraId="5867E17D">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color w:val="FF0000"/>
                <w:kern w:val="2"/>
                <w:sz w:val="18"/>
                <w:szCs w:val="18"/>
                <w:lang w:val="en-US" w:eastAsia="zh-CN" w:bidi="ar-SA"/>
              </w:rPr>
            </w:pPr>
            <w:r>
              <w:rPr>
                <w:rFonts w:hint="eastAsia" w:ascii="宋体" w:hAnsi="宋体" w:eastAsia="宋体" w:cs="宋体"/>
                <w:b w:val="0"/>
                <w:bCs w:val="0"/>
                <w:color w:val="FF0000"/>
                <w:kern w:val="2"/>
                <w:sz w:val="18"/>
                <w:szCs w:val="18"/>
                <w:highlight w:val="yellow"/>
                <w:lang w:eastAsia="zh-CN"/>
              </w:rPr>
              <w:t>投标人需提供满足上述功能的软件界面截图。（加盖投标人或制造商公章）</w:t>
            </w:r>
          </w:p>
        </w:tc>
      </w:tr>
      <w:tr w14:paraId="1AA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74ACC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1F4D124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06FF412">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3.</w:t>
            </w:r>
            <w:r>
              <w:rPr>
                <w:rFonts w:hint="eastAsia" w:ascii="宋体" w:hAnsi="宋体" w:eastAsia="宋体" w:cs="宋体"/>
                <w:color w:val="auto"/>
                <w:kern w:val="2"/>
                <w:sz w:val="18"/>
                <w:szCs w:val="18"/>
                <w:lang w:val="en-US" w:eastAsia="zh-CN"/>
              </w:rPr>
              <w:t>8</w:t>
            </w:r>
            <w:r>
              <w:rPr>
                <w:rFonts w:hint="eastAsia" w:ascii="宋体" w:hAnsi="宋体" w:eastAsia="宋体" w:cs="宋体"/>
                <w:color w:val="auto"/>
                <w:kern w:val="2"/>
                <w:sz w:val="18"/>
                <w:szCs w:val="18"/>
                <w:lang w:eastAsia="zh-CN"/>
              </w:rPr>
              <w:t>统计报表</w:t>
            </w:r>
          </w:p>
          <w:p w14:paraId="1DF71E75">
            <w:pPr>
              <w:keepNext w:val="0"/>
              <w:keepLines w:val="0"/>
              <w:pageBreakBefore w:val="0"/>
              <w:widowControl w:val="0"/>
              <w:kinsoku/>
              <w:overflowPunct/>
              <w:topLinePunct w:val="0"/>
              <w:autoSpaceDN/>
              <w:bidi w:val="0"/>
              <w:adjustRightInd/>
              <w:snapToGrid/>
              <w:spacing w:line="240" w:lineRule="auto"/>
              <w:jc w:val="both"/>
              <w:rPr>
                <w:rFonts w:hint="eastAsia" w:ascii="宋体" w:hAnsi="宋体" w:eastAsia="宋体" w:cs="宋体"/>
                <w:b/>
                <w:bCs/>
                <w:color w:val="FF0000"/>
                <w:kern w:val="2"/>
                <w:sz w:val="18"/>
                <w:szCs w:val="18"/>
                <w:lang w:val="en-US" w:eastAsia="zh-CN" w:bidi="ar-SA"/>
              </w:rPr>
            </w:pPr>
            <w:r>
              <w:rPr>
                <w:rFonts w:hint="eastAsia" w:ascii="宋体" w:hAnsi="宋体" w:eastAsia="宋体" w:cs="宋体"/>
                <w:color w:val="auto"/>
                <w:kern w:val="2"/>
                <w:sz w:val="18"/>
                <w:szCs w:val="18"/>
                <w:lang w:eastAsia="zh-CN"/>
              </w:rPr>
              <w:t>系统支持依托数据库大数据及算法生成不少于十类统计报表，内容</w:t>
            </w:r>
            <w:r>
              <w:rPr>
                <w:rFonts w:hint="eastAsia" w:ascii="宋体" w:hAnsi="宋体" w:cs="宋体"/>
                <w:color w:val="auto"/>
                <w:kern w:val="2"/>
                <w:sz w:val="18"/>
                <w:szCs w:val="18"/>
                <w:lang w:eastAsia="zh-CN"/>
              </w:rPr>
              <w:t>需</w:t>
            </w:r>
            <w:r>
              <w:rPr>
                <w:rFonts w:hint="eastAsia" w:ascii="宋体" w:hAnsi="宋体" w:eastAsia="宋体" w:cs="宋体"/>
                <w:color w:val="auto"/>
                <w:kern w:val="2"/>
                <w:sz w:val="18"/>
                <w:szCs w:val="18"/>
                <w:lang w:eastAsia="zh-CN"/>
              </w:rPr>
              <w:t>包括：类型统计、区域-状态报表、所属组织-状态报表、存放位置-所属组织报表、所属组织-类型报表、月份-借还报表、处置统计、新增统计、概况-金额、概况-</w:t>
            </w:r>
            <w:r>
              <w:rPr>
                <w:rFonts w:hint="eastAsia" w:ascii="宋体" w:hAnsi="宋体" w:eastAsia="宋体" w:cs="宋体"/>
                <w:color w:val="auto"/>
                <w:kern w:val="2"/>
                <w:sz w:val="18"/>
                <w:szCs w:val="18"/>
                <w:lang w:val="en-US" w:eastAsia="zh-CN"/>
              </w:rPr>
              <w:t>数量</w:t>
            </w:r>
            <w:r>
              <w:rPr>
                <w:rFonts w:hint="eastAsia" w:ascii="宋体" w:hAnsi="宋体" w:eastAsia="宋体" w:cs="宋体"/>
                <w:color w:val="auto"/>
                <w:kern w:val="2"/>
                <w:sz w:val="18"/>
                <w:szCs w:val="18"/>
                <w:lang w:eastAsia="zh-CN"/>
              </w:rPr>
              <w:t>、部门统计、员工报表、我使用的等统计。</w:t>
            </w:r>
          </w:p>
        </w:tc>
      </w:tr>
      <w:tr w14:paraId="27BA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B5E84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auto"/>
            <w:vAlign w:val="center"/>
          </w:tcPr>
          <w:p w14:paraId="3FA94E1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auto"/>
            <w:vAlign w:val="center"/>
          </w:tcPr>
          <w:p w14:paraId="0DC52D97">
            <w:pPr>
              <w:keepNext w:val="0"/>
              <w:keepLines w:val="0"/>
              <w:pageBreakBefore w:val="0"/>
              <w:widowControl w:val="0"/>
              <w:kinsoku/>
              <w:overflowPunct/>
              <w:topLinePunct w:val="0"/>
              <w:autoSpaceDN/>
              <w:bidi w:val="0"/>
              <w:adjustRightInd/>
              <w:snapToGrid/>
              <w:spacing w:line="240" w:lineRule="auto"/>
              <w:jc w:val="both"/>
              <w:rPr>
                <w:rFonts w:hint="default" w:ascii="宋体" w:hAnsi="宋体" w:eastAsia="宋体" w:cs="宋体"/>
                <w:color w:val="auto"/>
                <w:kern w:val="2"/>
                <w:sz w:val="18"/>
                <w:szCs w:val="18"/>
                <w:lang w:val="en-US" w:eastAsia="zh-CN"/>
              </w:rPr>
            </w:pPr>
            <w:r>
              <w:rPr>
                <w:rFonts w:hint="eastAsia" w:ascii="宋体" w:hAnsi="宋体" w:eastAsia="宋体" w:cs="宋体"/>
                <w:color w:val="FF0000"/>
                <w:kern w:val="2"/>
                <w:sz w:val="18"/>
                <w:szCs w:val="18"/>
                <w:lang w:eastAsia="zh-CN"/>
              </w:rPr>
              <w:t>▲</w:t>
            </w:r>
            <w:r>
              <w:rPr>
                <w:rFonts w:hint="eastAsia" w:ascii="宋体" w:hAnsi="宋体" w:eastAsia="宋体" w:cs="宋体"/>
                <w:color w:val="FF0000"/>
                <w:kern w:val="2"/>
                <w:sz w:val="18"/>
                <w:szCs w:val="18"/>
                <w:lang w:val="en-US" w:eastAsia="zh-CN"/>
              </w:rPr>
              <w:t>3.9</w:t>
            </w:r>
            <w:bookmarkStart w:id="15" w:name="OLE_LINK1"/>
            <w:r>
              <w:rPr>
                <w:rFonts w:hint="eastAsia" w:ascii="宋体" w:hAnsi="宋体" w:eastAsia="宋体" w:cs="宋体"/>
                <w:color w:val="FF0000"/>
                <w:kern w:val="2"/>
                <w:sz w:val="18"/>
                <w:szCs w:val="18"/>
                <w:lang w:val="en-US" w:eastAsia="zh-CN"/>
              </w:rPr>
              <w:t>投标人需提供由</w:t>
            </w:r>
            <w:r>
              <w:rPr>
                <w:rFonts w:hint="eastAsia" w:ascii="宋体" w:hAnsi="宋体" w:eastAsia="宋体" w:cs="宋体"/>
                <w:color w:val="FF0000"/>
                <w:kern w:val="2"/>
                <w:sz w:val="18"/>
                <w:szCs w:val="18"/>
                <w:lang w:eastAsia="zh-CN"/>
              </w:rPr>
              <w:t>国家版权局颁发的</w:t>
            </w:r>
            <w:r>
              <w:rPr>
                <w:rFonts w:hint="eastAsia" w:ascii="宋体" w:hAnsi="宋体" w:eastAsia="宋体" w:cs="宋体"/>
                <w:color w:val="FF0000"/>
                <w:kern w:val="2"/>
                <w:sz w:val="18"/>
                <w:szCs w:val="18"/>
                <w:highlight w:val="yellow"/>
                <w:lang w:eastAsia="zh-CN"/>
              </w:rPr>
              <w:t>与</w:t>
            </w:r>
            <w:r>
              <w:rPr>
                <w:rFonts w:hint="eastAsia" w:ascii="宋体" w:hAnsi="宋体" w:eastAsia="宋体" w:cs="宋体"/>
                <w:color w:val="FF0000"/>
                <w:kern w:val="2"/>
                <w:sz w:val="18"/>
                <w:szCs w:val="18"/>
                <w:highlight w:val="yellow"/>
                <w:lang w:val="en-US" w:eastAsia="zh-CN"/>
              </w:rPr>
              <w:t>“教育装备管理”相关</w:t>
            </w:r>
            <w:r>
              <w:rPr>
                <w:rFonts w:hint="eastAsia" w:ascii="宋体" w:hAnsi="宋体" w:eastAsia="宋体" w:cs="宋体"/>
                <w:color w:val="FF0000"/>
                <w:kern w:val="2"/>
                <w:sz w:val="18"/>
                <w:szCs w:val="18"/>
                <w:lang w:val="en-US" w:eastAsia="zh-CN"/>
              </w:rPr>
              <w:t>的</w:t>
            </w:r>
            <w:r>
              <w:rPr>
                <w:rFonts w:hint="eastAsia" w:ascii="宋体" w:hAnsi="宋体" w:eastAsia="宋体" w:cs="宋体"/>
                <w:color w:val="FF0000"/>
                <w:kern w:val="2"/>
                <w:sz w:val="18"/>
                <w:szCs w:val="18"/>
                <w:lang w:eastAsia="zh-CN"/>
              </w:rPr>
              <w:t>计算机软件著作权登记证书扫描件</w:t>
            </w:r>
            <w:r>
              <w:rPr>
                <w:rFonts w:hint="eastAsia" w:ascii="宋体" w:hAnsi="宋体" w:eastAsia="宋体" w:cs="宋体"/>
                <w:color w:val="FF0000"/>
                <w:kern w:val="2"/>
                <w:sz w:val="18"/>
                <w:szCs w:val="18"/>
                <w:lang w:val="en-US" w:eastAsia="zh-CN"/>
              </w:rPr>
              <w:t>并</w:t>
            </w:r>
            <w:r>
              <w:rPr>
                <w:rFonts w:hint="eastAsia" w:ascii="宋体" w:hAnsi="宋体" w:eastAsia="宋体" w:cs="宋体"/>
                <w:color w:val="FF0000"/>
                <w:kern w:val="2"/>
                <w:sz w:val="18"/>
                <w:szCs w:val="18"/>
                <w:lang w:eastAsia="zh-CN"/>
              </w:rPr>
              <w:t>加盖投标人</w:t>
            </w:r>
            <w:r>
              <w:rPr>
                <w:rFonts w:hint="eastAsia" w:ascii="宋体" w:hAnsi="宋体" w:eastAsia="宋体" w:cs="宋体"/>
                <w:b w:val="0"/>
                <w:bCs w:val="0"/>
                <w:color w:val="FF0000"/>
                <w:kern w:val="2"/>
                <w:sz w:val="18"/>
                <w:szCs w:val="18"/>
                <w:lang w:eastAsia="zh-CN"/>
              </w:rPr>
              <w:t>或</w:t>
            </w:r>
            <w:r>
              <w:rPr>
                <w:rFonts w:hint="eastAsia" w:ascii="宋体" w:hAnsi="宋体" w:eastAsia="宋体" w:cs="宋体"/>
                <w:color w:val="FF0000"/>
                <w:sz w:val="18"/>
                <w:szCs w:val="18"/>
                <w:highlight w:val="none"/>
                <w:lang w:val="en-US" w:eastAsia="zh-CN"/>
              </w:rPr>
              <w:t>产品制造商</w:t>
            </w:r>
            <w:r>
              <w:rPr>
                <w:rFonts w:hint="eastAsia" w:ascii="宋体" w:hAnsi="宋体" w:eastAsia="宋体" w:cs="宋体"/>
                <w:color w:val="FF0000"/>
                <w:kern w:val="2"/>
                <w:sz w:val="18"/>
                <w:szCs w:val="18"/>
                <w:lang w:eastAsia="zh-CN"/>
              </w:rPr>
              <w:t>公章）。</w:t>
            </w:r>
            <w:bookmarkEnd w:id="15"/>
          </w:p>
        </w:tc>
      </w:tr>
      <w:tr w14:paraId="3069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00E3D1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715" w:type="dxa"/>
            <w:vMerge w:val="restart"/>
            <w:shd w:val="clear" w:color="auto" w:fill="FFFFFF"/>
            <w:vAlign w:val="center"/>
          </w:tcPr>
          <w:p w14:paraId="7B24FE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墙面艺术漆</w:t>
            </w:r>
          </w:p>
        </w:tc>
        <w:tc>
          <w:tcPr>
            <w:tcW w:w="7216" w:type="dxa"/>
            <w:shd w:val="clear" w:color="auto" w:fill="FFFFFF"/>
            <w:vAlign w:val="center"/>
          </w:tcPr>
          <w:p w14:paraId="1B71C1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类型</w:t>
            </w:r>
            <w:r>
              <w:rPr>
                <w:rFonts w:hint="eastAsia" w:ascii="宋体" w:hAnsi="宋体" w:eastAsia="宋体" w:cs="宋体"/>
                <w:i w:val="0"/>
                <w:iCs w:val="0"/>
                <w:color w:val="000000"/>
                <w:kern w:val="0"/>
                <w:sz w:val="18"/>
                <w:szCs w:val="18"/>
                <w:u w:val="none"/>
                <w:lang w:val="en-US" w:eastAsia="zh-CN" w:bidi="ar"/>
              </w:rPr>
              <w:t>：艺术肌理漆</w:t>
            </w:r>
            <w:r>
              <w:rPr>
                <w:rFonts w:hint="eastAsia" w:ascii="宋体" w:hAnsi="宋体" w:cs="宋体"/>
                <w:i w:val="0"/>
                <w:iCs w:val="0"/>
                <w:color w:val="000000"/>
                <w:kern w:val="0"/>
                <w:sz w:val="18"/>
                <w:szCs w:val="18"/>
                <w:u w:val="none"/>
                <w:lang w:val="en-US" w:eastAsia="zh-CN" w:bidi="ar"/>
              </w:rPr>
              <w:t>；</w:t>
            </w:r>
          </w:p>
        </w:tc>
      </w:tr>
      <w:tr w14:paraId="7904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8837588">
            <w:pPr>
              <w:keepNext w:val="0"/>
              <w:keepLines w:val="0"/>
              <w:widowControl/>
              <w:suppressLineNumbers w:val="0"/>
              <w:jc w:val="center"/>
              <w:textAlignment w:val="center"/>
            </w:pPr>
          </w:p>
        </w:tc>
        <w:tc>
          <w:tcPr>
            <w:tcW w:w="715" w:type="dxa"/>
            <w:vMerge w:val="continue"/>
            <w:shd w:val="clear" w:color="auto" w:fill="FFFFFF"/>
            <w:vAlign w:val="center"/>
          </w:tcPr>
          <w:p w14:paraId="67DD2E28">
            <w:pPr>
              <w:keepNext w:val="0"/>
              <w:keepLines w:val="0"/>
              <w:widowControl/>
              <w:suppressLineNumbers w:val="0"/>
              <w:jc w:val="left"/>
              <w:textAlignment w:val="center"/>
            </w:pPr>
          </w:p>
        </w:tc>
        <w:tc>
          <w:tcPr>
            <w:tcW w:w="7216" w:type="dxa"/>
            <w:shd w:val="clear" w:color="auto" w:fill="FFFFFF"/>
            <w:vAlign w:val="center"/>
          </w:tcPr>
          <w:p w14:paraId="63C3C4E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2.工艺：腻子找平打磨，两遍底漆处理，两遍面漆处理，罩面漆处理</w:t>
            </w:r>
            <w:r>
              <w:rPr>
                <w:rFonts w:hint="eastAsia" w:ascii="宋体" w:hAnsi="宋体" w:cs="宋体"/>
                <w:i w:val="0"/>
                <w:iCs w:val="0"/>
                <w:color w:val="000000"/>
                <w:kern w:val="0"/>
                <w:sz w:val="18"/>
                <w:szCs w:val="18"/>
                <w:u w:val="none"/>
                <w:lang w:val="en-US" w:eastAsia="zh-CN" w:bidi="ar"/>
              </w:rPr>
              <w:t>；</w:t>
            </w:r>
          </w:p>
        </w:tc>
      </w:tr>
      <w:tr w14:paraId="1B2B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306B9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591DBC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5873745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3.功能：墙面具有耐脏抗腐蚀效果。</w:t>
            </w:r>
          </w:p>
        </w:tc>
      </w:tr>
      <w:tr w14:paraId="5A6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294C91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715" w:type="dxa"/>
            <w:vMerge w:val="restart"/>
            <w:shd w:val="clear" w:color="auto" w:fill="FFFFFF"/>
            <w:vAlign w:val="center"/>
          </w:tcPr>
          <w:p w14:paraId="7B0DCF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定制木</w:t>
            </w:r>
            <w:r>
              <w:rPr>
                <w:rFonts w:hint="eastAsia" w:ascii="宋体" w:hAnsi="宋体" w:eastAsia="宋体" w:cs="宋体"/>
                <w:i w:val="0"/>
                <w:iCs w:val="0"/>
                <w:color w:val="000000"/>
                <w:kern w:val="0"/>
                <w:sz w:val="18"/>
                <w:szCs w:val="18"/>
                <w:u w:val="none"/>
                <w:lang w:val="en-US" w:eastAsia="zh-CN" w:bidi="ar"/>
              </w:rPr>
              <w:t>门</w:t>
            </w:r>
          </w:p>
        </w:tc>
        <w:tc>
          <w:tcPr>
            <w:tcW w:w="7216" w:type="dxa"/>
            <w:shd w:val="clear" w:color="auto" w:fill="FFFFFF"/>
            <w:vAlign w:val="center"/>
          </w:tcPr>
          <w:p w14:paraId="5E639AE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w:t>
            </w:r>
            <w:r>
              <w:rPr>
                <w:rFonts w:hint="eastAsia" w:ascii="宋体" w:hAnsi="宋体" w:eastAsia="宋体" w:cs="宋体"/>
                <w:i w:val="0"/>
                <w:iCs w:val="0"/>
                <w:color w:val="000000"/>
                <w:kern w:val="0"/>
                <w:sz w:val="18"/>
                <w:szCs w:val="18"/>
                <w:highlight w:val="none"/>
                <w:u w:val="none"/>
                <w:lang w:val="en-US" w:eastAsia="zh-CN" w:bidi="ar"/>
              </w:rPr>
              <w:t>(长</w:t>
            </w:r>
            <w:r>
              <w:rPr>
                <w:rFonts w:hint="eastAsia" w:ascii="宋体" w:hAnsi="宋体" w:cs="宋体"/>
                <w:i w:val="0"/>
                <w:iCs w:val="0"/>
                <w:color w:val="000000"/>
                <w:kern w:val="0"/>
                <w:sz w:val="18"/>
                <w:szCs w:val="18"/>
                <w:highlight w:val="none"/>
                <w:u w:val="none"/>
                <w:lang w:val="en-US" w:eastAsia="zh-CN" w:bidi="ar"/>
              </w:rPr>
              <w:t>800</w:t>
            </w:r>
            <w:r>
              <w:rPr>
                <w:rFonts w:hint="eastAsia" w:ascii="宋体" w:hAnsi="宋体" w:eastAsia="宋体" w:cs="宋体"/>
                <w:i w:val="0"/>
                <w:iCs w:val="0"/>
                <w:color w:val="000000"/>
                <w:kern w:val="0"/>
                <w:sz w:val="18"/>
                <w:szCs w:val="18"/>
                <w:highlight w:val="none"/>
                <w:u w:val="none"/>
                <w:lang w:val="en-US" w:eastAsia="zh-CN" w:bidi="ar"/>
              </w:rPr>
              <w:t>mm*高2100mm-2200mm)</w:t>
            </w:r>
            <w:r>
              <w:rPr>
                <w:rFonts w:hint="eastAsia" w:ascii="宋体" w:hAnsi="宋体" w:eastAsia="宋体" w:cs="宋体"/>
                <w:i w:val="0"/>
                <w:iCs w:val="0"/>
                <w:color w:val="000000"/>
                <w:kern w:val="0"/>
                <w:sz w:val="18"/>
                <w:szCs w:val="18"/>
                <w:u w:val="none"/>
                <w:lang w:val="en-US" w:eastAsia="zh-CN" w:bidi="ar"/>
              </w:rPr>
              <w:t>±10mm</w:t>
            </w:r>
            <w:r>
              <w:rPr>
                <w:rFonts w:hint="eastAsia" w:ascii="宋体" w:hAnsi="宋体" w:cs="宋体"/>
                <w:i w:val="0"/>
                <w:iCs w:val="0"/>
                <w:color w:val="000000"/>
                <w:kern w:val="0"/>
                <w:sz w:val="18"/>
                <w:szCs w:val="18"/>
                <w:u w:val="none"/>
                <w:lang w:val="en-US" w:eastAsia="zh-CN" w:bidi="ar"/>
              </w:rPr>
              <w:t>；</w:t>
            </w:r>
          </w:p>
        </w:tc>
      </w:tr>
      <w:tr w14:paraId="2F00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8F2D1C5">
            <w:pPr>
              <w:keepNext w:val="0"/>
              <w:keepLines w:val="0"/>
              <w:widowControl/>
              <w:suppressLineNumbers w:val="0"/>
              <w:ind w:left="0" w:leftChars="0" w:firstLine="0" w:firstLineChars="0"/>
              <w:jc w:val="center"/>
              <w:textAlignment w:val="center"/>
            </w:pPr>
          </w:p>
        </w:tc>
        <w:tc>
          <w:tcPr>
            <w:tcW w:w="715" w:type="dxa"/>
            <w:vMerge w:val="continue"/>
            <w:shd w:val="clear" w:color="auto" w:fill="FFFFFF"/>
            <w:vAlign w:val="center"/>
          </w:tcPr>
          <w:p w14:paraId="08EB38CA">
            <w:pPr>
              <w:keepNext w:val="0"/>
              <w:keepLines w:val="0"/>
              <w:widowControl/>
              <w:suppressLineNumbers w:val="0"/>
              <w:ind w:left="0" w:leftChars="0" w:firstLine="0" w:firstLineChars="0"/>
              <w:jc w:val="left"/>
              <w:textAlignment w:val="center"/>
            </w:pPr>
          </w:p>
        </w:tc>
        <w:tc>
          <w:tcPr>
            <w:tcW w:w="7216" w:type="dxa"/>
            <w:shd w:val="clear" w:color="auto" w:fill="FFFFFF"/>
            <w:vAlign w:val="center"/>
          </w:tcPr>
          <w:p w14:paraId="6BE23BF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材质</w:t>
            </w:r>
            <w:r>
              <w:rPr>
                <w:rFonts w:hint="eastAsia" w:ascii="宋体" w:hAnsi="宋体" w:eastAsia="宋体" w:cs="宋体"/>
                <w:i w:val="0"/>
                <w:iCs w:val="0"/>
                <w:color w:val="000000"/>
                <w:kern w:val="0"/>
                <w:sz w:val="18"/>
                <w:szCs w:val="18"/>
                <w:u w:val="none"/>
                <w:lang w:val="en-US" w:eastAsia="zh-CN" w:bidi="ar"/>
              </w:rPr>
              <w:t>：E1级环保多层板材质，面层烤漆</w:t>
            </w:r>
            <w:r>
              <w:rPr>
                <w:rFonts w:hint="eastAsia" w:ascii="宋体" w:hAnsi="宋体" w:cs="宋体"/>
                <w:i w:val="0"/>
                <w:iCs w:val="0"/>
                <w:color w:val="000000"/>
                <w:kern w:val="0"/>
                <w:sz w:val="18"/>
                <w:szCs w:val="18"/>
                <w:u w:val="none"/>
                <w:lang w:val="en-US" w:eastAsia="zh-CN" w:bidi="ar"/>
              </w:rPr>
              <w:t>；</w:t>
            </w:r>
          </w:p>
        </w:tc>
      </w:tr>
      <w:tr w14:paraId="71EC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D9B10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4669F4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6BF485E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.油漆：环保油漆，三底两面工艺</w:t>
            </w:r>
            <w:r>
              <w:rPr>
                <w:rFonts w:hint="eastAsia" w:ascii="宋体" w:hAnsi="宋体" w:cs="宋体"/>
                <w:i w:val="0"/>
                <w:iCs w:val="0"/>
                <w:color w:val="000000"/>
                <w:kern w:val="0"/>
                <w:sz w:val="18"/>
                <w:szCs w:val="18"/>
                <w:u w:val="none"/>
                <w:lang w:val="en-US" w:eastAsia="zh-CN" w:bidi="ar"/>
              </w:rPr>
              <w:t>。</w:t>
            </w:r>
          </w:p>
        </w:tc>
      </w:tr>
      <w:tr w14:paraId="6370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6DFEC1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715" w:type="dxa"/>
            <w:vMerge w:val="restart"/>
            <w:shd w:val="clear" w:color="auto" w:fill="FFFFFF"/>
            <w:vAlign w:val="center"/>
          </w:tcPr>
          <w:p w14:paraId="39E8DA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背景墙</w:t>
            </w:r>
            <w:r>
              <w:rPr>
                <w:rFonts w:hint="eastAsia" w:ascii="宋体" w:hAnsi="宋体" w:cs="宋体"/>
                <w:i w:val="0"/>
                <w:iCs w:val="0"/>
                <w:color w:val="000000"/>
                <w:kern w:val="0"/>
                <w:sz w:val="18"/>
                <w:szCs w:val="18"/>
                <w:u w:val="none"/>
                <w:lang w:val="en-US" w:eastAsia="zh-CN" w:bidi="ar"/>
              </w:rPr>
              <w:t>展示板</w:t>
            </w:r>
          </w:p>
        </w:tc>
        <w:tc>
          <w:tcPr>
            <w:tcW w:w="7216" w:type="dxa"/>
            <w:shd w:val="clear" w:color="auto" w:fill="FFFFFF"/>
            <w:vAlign w:val="center"/>
          </w:tcPr>
          <w:p w14:paraId="4B27F5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1.尺寸：(长7800mm*高2800mm)±10mm</w:t>
            </w:r>
            <w:r>
              <w:rPr>
                <w:rFonts w:hint="eastAsia" w:ascii="宋体" w:hAnsi="宋体" w:cs="宋体"/>
                <w:i w:val="0"/>
                <w:iCs w:val="0"/>
                <w:color w:val="000000"/>
                <w:kern w:val="0"/>
                <w:sz w:val="18"/>
                <w:szCs w:val="18"/>
                <w:u w:val="none"/>
                <w:lang w:val="en-US" w:eastAsia="zh-CN" w:bidi="ar"/>
              </w:rPr>
              <w:t>；</w:t>
            </w:r>
          </w:p>
        </w:tc>
      </w:tr>
      <w:tr w14:paraId="629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C7ADBB1">
            <w:pPr>
              <w:keepNext w:val="0"/>
              <w:keepLines w:val="0"/>
              <w:widowControl/>
              <w:suppressLineNumbers w:val="0"/>
              <w:jc w:val="center"/>
              <w:textAlignment w:val="center"/>
            </w:pPr>
          </w:p>
        </w:tc>
        <w:tc>
          <w:tcPr>
            <w:tcW w:w="715" w:type="dxa"/>
            <w:vMerge w:val="continue"/>
            <w:shd w:val="clear" w:color="auto" w:fill="FFFFFF"/>
            <w:vAlign w:val="center"/>
          </w:tcPr>
          <w:p w14:paraId="0685A4DF">
            <w:pPr>
              <w:keepNext w:val="0"/>
              <w:keepLines w:val="0"/>
              <w:widowControl/>
              <w:suppressLineNumbers w:val="0"/>
              <w:jc w:val="left"/>
              <w:textAlignment w:val="center"/>
            </w:pPr>
          </w:p>
        </w:tc>
        <w:tc>
          <w:tcPr>
            <w:tcW w:w="7216" w:type="dxa"/>
            <w:shd w:val="clear" w:color="auto" w:fill="FFFFFF"/>
            <w:vAlign w:val="center"/>
          </w:tcPr>
          <w:p w14:paraId="705F9F3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材质</w:t>
            </w:r>
            <w:r>
              <w:rPr>
                <w:rFonts w:hint="eastAsia" w:ascii="宋体" w:hAnsi="宋体" w:eastAsia="宋体" w:cs="宋体"/>
                <w:i w:val="0"/>
                <w:iCs w:val="0"/>
                <w:color w:val="000000"/>
                <w:kern w:val="0"/>
                <w:sz w:val="18"/>
                <w:szCs w:val="18"/>
                <w:u w:val="none"/>
                <w:lang w:val="en-US" w:eastAsia="zh-CN" w:bidi="ar"/>
              </w:rPr>
              <w:t>：E0级环保多层板材质，面层烤漆，背板9毫米板材，内含led灯带</w:t>
            </w:r>
            <w:r>
              <w:rPr>
                <w:rFonts w:hint="eastAsia" w:ascii="宋体" w:hAnsi="宋体" w:cs="宋体"/>
                <w:i w:val="0"/>
                <w:iCs w:val="0"/>
                <w:color w:val="000000"/>
                <w:kern w:val="0"/>
                <w:sz w:val="18"/>
                <w:szCs w:val="18"/>
                <w:u w:val="none"/>
                <w:lang w:val="en-US" w:eastAsia="zh-CN" w:bidi="ar"/>
              </w:rPr>
              <w:t>；</w:t>
            </w:r>
          </w:p>
        </w:tc>
      </w:tr>
      <w:tr w14:paraId="3E6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2AB41C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06F00D1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294364E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.油漆：环保油漆，三底两面工艺。</w:t>
            </w:r>
          </w:p>
        </w:tc>
      </w:tr>
      <w:tr w14:paraId="6D05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78788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715" w:type="dxa"/>
            <w:vMerge w:val="restart"/>
            <w:shd w:val="clear" w:color="auto" w:fill="FFFFFF"/>
            <w:vAlign w:val="center"/>
          </w:tcPr>
          <w:p w14:paraId="2CF850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地台</w:t>
            </w:r>
          </w:p>
        </w:tc>
        <w:tc>
          <w:tcPr>
            <w:tcW w:w="7216" w:type="dxa"/>
            <w:shd w:val="clear" w:color="auto" w:fill="FFFFFF"/>
            <w:vAlign w:val="center"/>
          </w:tcPr>
          <w:p w14:paraId="59A5B0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1.尺寸:(长7</w:t>
            </w:r>
            <w:r>
              <w:rPr>
                <w:rFonts w:hint="eastAsia" w:ascii="宋体" w:hAnsi="宋体" w:cs="宋体"/>
                <w:i w:val="0"/>
                <w:iCs w:val="0"/>
                <w:color w:val="000000"/>
                <w:kern w:val="0"/>
                <w:sz w:val="18"/>
                <w:szCs w:val="18"/>
                <w:u w:val="none"/>
                <w:lang w:val="en-US" w:eastAsia="zh-CN" w:bidi="ar"/>
              </w:rPr>
              <w:t>000</w:t>
            </w:r>
            <w:r>
              <w:rPr>
                <w:rFonts w:hint="eastAsia" w:ascii="宋体" w:hAnsi="宋体" w:eastAsia="宋体" w:cs="宋体"/>
                <w:i w:val="0"/>
                <w:iCs w:val="0"/>
                <w:color w:val="000000"/>
                <w:kern w:val="0"/>
                <w:sz w:val="18"/>
                <w:szCs w:val="18"/>
                <w:u w:val="none"/>
                <w:lang w:val="en-US" w:eastAsia="zh-CN" w:bidi="ar"/>
              </w:rPr>
              <w:t>mm*宽</w:t>
            </w:r>
            <w:r>
              <w:rPr>
                <w:rFonts w:hint="eastAsia" w:ascii="宋体" w:hAnsi="宋体" w:cs="宋体"/>
                <w:i w:val="0"/>
                <w:iCs w:val="0"/>
                <w:color w:val="000000"/>
                <w:kern w:val="0"/>
                <w:sz w:val="18"/>
                <w:szCs w:val="18"/>
                <w:u w:val="none"/>
                <w:lang w:val="en-US" w:eastAsia="zh-CN" w:bidi="ar"/>
              </w:rPr>
              <w:t>3320</w:t>
            </w:r>
            <w:r>
              <w:rPr>
                <w:rFonts w:hint="eastAsia" w:ascii="宋体" w:hAnsi="宋体" w:eastAsia="宋体" w:cs="宋体"/>
                <w:i w:val="0"/>
                <w:iCs w:val="0"/>
                <w:color w:val="000000"/>
                <w:kern w:val="0"/>
                <w:sz w:val="18"/>
                <w:szCs w:val="18"/>
                <w:u w:val="none"/>
                <w:lang w:val="en-US" w:eastAsia="zh-CN" w:bidi="ar"/>
              </w:rPr>
              <w:t>mm高150mm)±10mm;</w:t>
            </w:r>
          </w:p>
        </w:tc>
      </w:tr>
      <w:tr w14:paraId="022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19E4E2EF">
            <w:pPr>
              <w:keepNext w:val="0"/>
              <w:keepLines w:val="0"/>
              <w:widowControl/>
              <w:suppressLineNumbers w:val="0"/>
              <w:jc w:val="center"/>
              <w:textAlignment w:val="center"/>
            </w:pPr>
          </w:p>
        </w:tc>
        <w:tc>
          <w:tcPr>
            <w:tcW w:w="715" w:type="dxa"/>
            <w:vMerge w:val="continue"/>
            <w:shd w:val="clear" w:color="auto" w:fill="FFFFFF"/>
            <w:vAlign w:val="center"/>
          </w:tcPr>
          <w:p w14:paraId="3D212B67">
            <w:pPr>
              <w:keepNext w:val="0"/>
              <w:keepLines w:val="0"/>
              <w:widowControl/>
              <w:suppressLineNumbers w:val="0"/>
              <w:jc w:val="left"/>
              <w:textAlignment w:val="center"/>
            </w:pPr>
          </w:p>
        </w:tc>
        <w:tc>
          <w:tcPr>
            <w:tcW w:w="7216" w:type="dxa"/>
            <w:shd w:val="clear" w:color="auto" w:fill="FFFFFF"/>
            <w:vAlign w:val="center"/>
          </w:tcPr>
          <w:p w14:paraId="0E46A9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2.工艺：镀锌钢板埋件，m8膨胀螺栓，5#镀锌方钢间距800，镀锌压型钢板固定，直径8mm螺纹钢网，间距200mm，细石混凝土找平，专用粘贴剂，石材饰面</w:t>
            </w:r>
            <w:r>
              <w:rPr>
                <w:rFonts w:hint="eastAsia" w:ascii="宋体" w:hAnsi="宋体" w:cs="宋体"/>
                <w:i w:val="0"/>
                <w:iCs w:val="0"/>
                <w:color w:val="000000"/>
                <w:kern w:val="0"/>
                <w:sz w:val="18"/>
                <w:szCs w:val="18"/>
                <w:u w:val="none"/>
                <w:lang w:val="en-US" w:eastAsia="zh-CN" w:bidi="ar"/>
              </w:rPr>
              <w:t>。</w:t>
            </w:r>
          </w:p>
        </w:tc>
      </w:tr>
      <w:tr w14:paraId="5CD1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789236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715" w:type="dxa"/>
            <w:vMerge w:val="restart"/>
            <w:shd w:val="clear" w:color="auto" w:fill="FFFFFF"/>
            <w:vAlign w:val="center"/>
          </w:tcPr>
          <w:p w14:paraId="39F5BF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地贴</w:t>
            </w:r>
          </w:p>
        </w:tc>
        <w:tc>
          <w:tcPr>
            <w:tcW w:w="7216" w:type="dxa"/>
            <w:shd w:val="clear" w:color="auto" w:fill="FFFFFF"/>
            <w:vAlign w:val="center"/>
          </w:tcPr>
          <w:p w14:paraId="0D1B8D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1.pvc胶加斜纹地贴膜</w:t>
            </w:r>
            <w:r>
              <w:rPr>
                <w:rFonts w:hint="eastAsia" w:ascii="宋体" w:hAnsi="宋体" w:cs="宋体"/>
                <w:i w:val="0"/>
                <w:iCs w:val="0"/>
                <w:color w:val="000000"/>
                <w:kern w:val="0"/>
                <w:sz w:val="18"/>
                <w:szCs w:val="18"/>
                <w:u w:val="none"/>
                <w:lang w:val="en-US" w:eastAsia="zh-CN" w:bidi="ar"/>
              </w:rPr>
              <w:t>；</w:t>
            </w:r>
          </w:p>
        </w:tc>
      </w:tr>
      <w:tr w14:paraId="6523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2D5D603">
            <w:pPr>
              <w:keepNext w:val="0"/>
              <w:keepLines w:val="0"/>
              <w:widowControl/>
              <w:suppressLineNumbers w:val="0"/>
              <w:jc w:val="center"/>
              <w:textAlignment w:val="center"/>
            </w:pPr>
          </w:p>
        </w:tc>
        <w:tc>
          <w:tcPr>
            <w:tcW w:w="715" w:type="dxa"/>
            <w:vMerge w:val="continue"/>
            <w:shd w:val="clear" w:color="auto" w:fill="FFFFFF"/>
            <w:vAlign w:val="center"/>
          </w:tcPr>
          <w:p w14:paraId="2E8353FD">
            <w:pPr>
              <w:keepNext w:val="0"/>
              <w:keepLines w:val="0"/>
              <w:widowControl/>
              <w:suppressLineNumbers w:val="0"/>
              <w:jc w:val="left"/>
              <w:textAlignment w:val="center"/>
            </w:pPr>
          </w:p>
        </w:tc>
        <w:tc>
          <w:tcPr>
            <w:tcW w:w="7216" w:type="dxa"/>
            <w:shd w:val="clear" w:color="auto" w:fill="FFFFFF"/>
            <w:vAlign w:val="center"/>
          </w:tcPr>
          <w:p w14:paraId="3B28FB9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2.工艺：广告写真，厚度纸48丝左右</w:t>
            </w:r>
            <w:r>
              <w:rPr>
                <w:rFonts w:hint="eastAsia" w:ascii="宋体" w:hAnsi="宋体" w:cs="宋体"/>
                <w:i w:val="0"/>
                <w:iCs w:val="0"/>
                <w:color w:val="000000"/>
                <w:kern w:val="0"/>
                <w:sz w:val="18"/>
                <w:szCs w:val="18"/>
                <w:u w:val="none"/>
                <w:lang w:val="en-US" w:eastAsia="zh-CN" w:bidi="ar"/>
              </w:rPr>
              <w:t>；</w:t>
            </w:r>
          </w:p>
        </w:tc>
      </w:tr>
      <w:tr w14:paraId="6A12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6F2BD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15" w:type="dxa"/>
            <w:vMerge w:val="continue"/>
            <w:shd w:val="clear" w:color="auto" w:fill="FFFFFF"/>
            <w:vAlign w:val="center"/>
          </w:tcPr>
          <w:p w14:paraId="1D7C856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7216" w:type="dxa"/>
            <w:shd w:val="clear" w:color="auto" w:fill="FFFFFF"/>
            <w:vAlign w:val="center"/>
          </w:tcPr>
          <w:p w14:paraId="768B7B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支持</w:t>
            </w:r>
            <w:r>
              <w:rPr>
                <w:rFonts w:hint="eastAsia" w:ascii="宋体" w:hAnsi="宋体" w:eastAsia="宋体" w:cs="宋体"/>
                <w:i w:val="0"/>
                <w:iCs w:val="0"/>
                <w:color w:val="000000"/>
                <w:kern w:val="0"/>
                <w:sz w:val="18"/>
                <w:szCs w:val="18"/>
                <w:u w:val="none"/>
                <w:lang w:val="en-US" w:eastAsia="zh-CN" w:bidi="ar"/>
              </w:rPr>
              <w:t>防水防滑</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耐磨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自粘</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不留胶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易打扫</w:t>
            </w:r>
            <w:r>
              <w:rPr>
                <w:rFonts w:hint="eastAsia" w:ascii="宋体" w:hAnsi="宋体" w:cs="宋体"/>
                <w:i w:val="0"/>
                <w:iCs w:val="0"/>
                <w:color w:val="000000"/>
                <w:kern w:val="0"/>
                <w:sz w:val="18"/>
                <w:szCs w:val="18"/>
                <w:u w:val="none"/>
                <w:lang w:val="en-US" w:eastAsia="zh-CN" w:bidi="ar"/>
              </w:rPr>
              <w:t>。</w:t>
            </w:r>
          </w:p>
        </w:tc>
      </w:tr>
      <w:tr w14:paraId="6696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0B632A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715" w:type="dxa"/>
            <w:vMerge w:val="restart"/>
            <w:shd w:val="clear" w:color="auto" w:fill="FFFFFF"/>
            <w:vAlign w:val="center"/>
          </w:tcPr>
          <w:p w14:paraId="6B5511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磁吸板</w:t>
            </w:r>
          </w:p>
        </w:tc>
        <w:tc>
          <w:tcPr>
            <w:tcW w:w="7216" w:type="dxa"/>
            <w:shd w:val="clear" w:color="auto" w:fill="FFFFFF"/>
            <w:vAlign w:val="center"/>
          </w:tcPr>
          <w:p w14:paraId="2F74546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1.尺寸:</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宽1000</w:t>
            </w:r>
            <w:r>
              <w:rPr>
                <w:rFonts w:hint="eastAsia" w:ascii="宋体" w:hAnsi="宋体" w:eastAsia="宋体" w:cs="宋体"/>
                <w:i w:val="0"/>
                <w:iCs w:val="0"/>
                <w:color w:val="000000"/>
                <w:kern w:val="0"/>
                <w:sz w:val="18"/>
                <w:szCs w:val="18"/>
                <w:highlight w:val="none"/>
                <w:u w:val="none"/>
                <w:lang w:val="en-US" w:eastAsia="zh-CN" w:bidi="ar"/>
              </w:rPr>
              <w:t>mm*高1</w:t>
            </w: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0mm)±</w:t>
            </w:r>
            <w:r>
              <w:rPr>
                <w:rFonts w:hint="eastAsia" w:ascii="宋体" w:hAnsi="宋体" w:eastAsia="宋体" w:cs="宋体"/>
                <w:i w:val="0"/>
                <w:iCs w:val="0"/>
                <w:color w:val="000000"/>
                <w:kern w:val="0"/>
                <w:sz w:val="18"/>
                <w:szCs w:val="18"/>
                <w:u w:val="none"/>
                <w:lang w:val="en-US" w:eastAsia="zh-CN" w:bidi="ar"/>
              </w:rPr>
              <w:t>10mm</w:t>
            </w:r>
            <w:r>
              <w:rPr>
                <w:rFonts w:hint="eastAsia" w:ascii="宋体" w:hAnsi="宋体" w:cs="宋体"/>
                <w:i w:val="0"/>
                <w:iCs w:val="0"/>
                <w:color w:val="000000"/>
                <w:kern w:val="0"/>
                <w:sz w:val="18"/>
                <w:szCs w:val="18"/>
                <w:u w:val="none"/>
                <w:lang w:val="en-US" w:eastAsia="zh-CN" w:bidi="ar"/>
              </w:rPr>
              <w:t>；</w:t>
            </w:r>
          </w:p>
        </w:tc>
      </w:tr>
      <w:tr w14:paraId="5C48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17CA2EFF">
            <w:pPr>
              <w:keepNext w:val="0"/>
              <w:keepLines w:val="0"/>
              <w:widowControl/>
              <w:suppressLineNumbers w:val="0"/>
              <w:jc w:val="center"/>
              <w:textAlignment w:val="center"/>
            </w:pPr>
          </w:p>
        </w:tc>
        <w:tc>
          <w:tcPr>
            <w:tcW w:w="715" w:type="dxa"/>
            <w:vMerge w:val="continue"/>
            <w:shd w:val="clear" w:color="auto" w:fill="FFFFFF"/>
            <w:vAlign w:val="center"/>
          </w:tcPr>
          <w:p w14:paraId="59ADB50F">
            <w:pPr>
              <w:keepNext w:val="0"/>
              <w:keepLines w:val="0"/>
              <w:widowControl/>
              <w:suppressLineNumbers w:val="0"/>
              <w:jc w:val="left"/>
              <w:textAlignment w:val="center"/>
            </w:pPr>
          </w:p>
        </w:tc>
        <w:tc>
          <w:tcPr>
            <w:tcW w:w="7216" w:type="dxa"/>
            <w:shd w:val="clear" w:color="auto" w:fill="FFFFFF"/>
            <w:vAlign w:val="center"/>
          </w:tcPr>
          <w:p w14:paraId="6D7470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2.工艺：</w:t>
            </w:r>
            <w:r>
              <w:rPr>
                <w:rFonts w:hint="eastAsia" w:ascii="宋体" w:hAnsi="宋体" w:cs="宋体"/>
                <w:i w:val="0"/>
                <w:iCs w:val="0"/>
                <w:color w:val="000000"/>
                <w:kern w:val="0"/>
                <w:sz w:val="18"/>
                <w:szCs w:val="18"/>
                <w:u w:val="none"/>
                <w:lang w:val="en-US" w:eastAsia="zh-CN" w:bidi="ar"/>
              </w:rPr>
              <w:t>不少于</w:t>
            </w:r>
            <w:r>
              <w:rPr>
                <w:rFonts w:hint="eastAsia" w:ascii="宋体" w:hAnsi="宋体" w:eastAsia="宋体" w:cs="宋体"/>
                <w:i w:val="0"/>
                <w:iCs w:val="0"/>
                <w:color w:val="000000"/>
                <w:kern w:val="0"/>
                <w:sz w:val="18"/>
                <w:szCs w:val="18"/>
                <w:u w:val="none"/>
                <w:lang w:val="en-US" w:eastAsia="zh-CN" w:bidi="ar"/>
              </w:rPr>
              <w:t>1.5mm厚镀锌板刨槽折边30mm</w:t>
            </w:r>
            <w:r>
              <w:rPr>
                <w:rFonts w:hint="eastAsia" w:ascii="宋体" w:hAnsi="宋体" w:cs="宋体"/>
                <w:i w:val="0"/>
                <w:iCs w:val="0"/>
                <w:color w:val="000000"/>
                <w:kern w:val="0"/>
                <w:sz w:val="18"/>
                <w:szCs w:val="18"/>
                <w:u w:val="none"/>
                <w:lang w:val="en-US" w:eastAsia="zh-CN" w:bidi="ar"/>
              </w:rPr>
              <w:t>；</w:t>
            </w:r>
          </w:p>
        </w:tc>
      </w:tr>
      <w:tr w14:paraId="275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72796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shd w:val="clear" w:color="auto" w:fill="FFFFFF"/>
            <w:vAlign w:val="center"/>
          </w:tcPr>
          <w:p w14:paraId="407F2D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16" w:type="dxa"/>
            <w:shd w:val="clear" w:color="auto" w:fill="FFFFFF"/>
            <w:vAlign w:val="center"/>
          </w:tcPr>
          <w:p w14:paraId="2BF182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3.内配</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30mm宽木条支撑龙骨，面层金属漆喷涂工艺制作</w:t>
            </w:r>
            <w:r>
              <w:rPr>
                <w:rFonts w:hint="eastAsia" w:ascii="宋体" w:hAnsi="宋体" w:cs="宋体"/>
                <w:i w:val="0"/>
                <w:iCs w:val="0"/>
                <w:color w:val="000000"/>
                <w:kern w:val="0"/>
                <w:sz w:val="18"/>
                <w:szCs w:val="18"/>
                <w:u w:val="none"/>
                <w:lang w:val="en-US" w:eastAsia="zh-CN" w:bidi="ar"/>
              </w:rPr>
              <w:t>。</w:t>
            </w:r>
          </w:p>
        </w:tc>
      </w:tr>
      <w:tr w14:paraId="5057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4" w:type="dxa"/>
            <w:shd w:val="clear" w:color="auto" w:fill="auto"/>
            <w:vAlign w:val="center"/>
          </w:tcPr>
          <w:p w14:paraId="3C28FB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715" w:type="dxa"/>
            <w:shd w:val="clear" w:color="auto" w:fill="FFFFFF"/>
            <w:vAlign w:val="center"/>
          </w:tcPr>
          <w:p w14:paraId="7C871C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壁挂架</w:t>
            </w:r>
          </w:p>
        </w:tc>
        <w:tc>
          <w:tcPr>
            <w:tcW w:w="7216" w:type="dxa"/>
            <w:shd w:val="clear" w:color="auto" w:fill="FFFFFF"/>
            <w:vAlign w:val="center"/>
          </w:tcPr>
          <w:p w14:paraId="5EC4AA1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1.加长加厚金属挂架，挂杆23cm至32cm可自由调节，方便不同场地安装；优秀的托盘设计，360度旋转托盘，墙壁侧装可左右旋转角度，随意调节</w:t>
            </w:r>
            <w:r>
              <w:rPr>
                <w:rFonts w:hint="eastAsia" w:ascii="宋体" w:hAnsi="宋体" w:cs="宋体"/>
                <w:i w:val="0"/>
                <w:iCs w:val="0"/>
                <w:color w:val="000000"/>
                <w:kern w:val="0"/>
                <w:sz w:val="18"/>
                <w:szCs w:val="18"/>
                <w:u w:val="none"/>
                <w:lang w:val="en-US" w:eastAsia="zh-CN" w:bidi="ar"/>
              </w:rPr>
              <w:t>。</w:t>
            </w:r>
          </w:p>
        </w:tc>
      </w:tr>
      <w:tr w14:paraId="56B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restart"/>
            <w:shd w:val="clear" w:color="auto" w:fill="auto"/>
            <w:vAlign w:val="center"/>
          </w:tcPr>
          <w:p w14:paraId="3BBAAC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715" w:type="dxa"/>
            <w:vMerge w:val="restart"/>
            <w:shd w:val="clear" w:color="auto" w:fill="auto"/>
            <w:vAlign w:val="center"/>
          </w:tcPr>
          <w:p w14:paraId="625D2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六人组合桌椅</w:t>
            </w:r>
          </w:p>
        </w:tc>
        <w:tc>
          <w:tcPr>
            <w:tcW w:w="7216" w:type="dxa"/>
            <w:shd w:val="clear" w:color="auto" w:fill="auto"/>
            <w:vAlign w:val="center"/>
          </w:tcPr>
          <w:p w14:paraId="14AAE75A">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尺寸:</w:t>
            </w:r>
            <w:r>
              <w:rPr>
                <w:rFonts w:hint="eastAsia" w:asciiTheme="minorEastAsia" w:hAnsiTheme="minorEastAsia" w:cstheme="minorEastAsia"/>
                <w:i w:val="0"/>
                <w:iCs w:val="0"/>
                <w:color w:val="auto"/>
                <w:kern w:val="0"/>
                <w:sz w:val="18"/>
                <w:szCs w:val="18"/>
                <w:u w:val="none"/>
                <w:lang w:val="en-US" w:eastAsia="zh-CN" w:bidi="ar"/>
              </w:rPr>
              <w:t>桌子</w:t>
            </w:r>
            <w:r>
              <w:rPr>
                <w:rFonts w:hint="eastAsia" w:asciiTheme="minorEastAsia" w:hAnsiTheme="minorEastAsia" w:eastAsiaTheme="minorEastAsia" w:cstheme="minorEastAsia"/>
                <w:i w:val="0"/>
                <w:iCs w:val="0"/>
                <w:color w:val="auto"/>
                <w:kern w:val="0"/>
                <w:sz w:val="18"/>
                <w:szCs w:val="18"/>
                <w:u w:val="none"/>
                <w:lang w:val="en-US" w:eastAsia="zh-CN" w:bidi="ar"/>
              </w:rPr>
              <w:t>(直径1600mm*高750mm)±10mm;</w:t>
            </w:r>
            <w:r>
              <w:rPr>
                <w:rFonts w:hint="eastAsia" w:asciiTheme="minorEastAsia" w:hAnsiTheme="minorEastAsia" w:cstheme="minorEastAsia"/>
                <w:i w:val="0"/>
                <w:iCs w:val="0"/>
                <w:color w:val="auto"/>
                <w:kern w:val="0"/>
                <w:sz w:val="18"/>
                <w:szCs w:val="18"/>
                <w:u w:val="none"/>
                <w:lang w:val="en-US" w:eastAsia="zh-CN" w:bidi="ar"/>
              </w:rPr>
              <w:t>椅子</w:t>
            </w:r>
            <w:r>
              <w:rPr>
                <w:rFonts w:hint="eastAsia" w:asciiTheme="minorEastAsia" w:hAnsiTheme="minorEastAsia" w:eastAsiaTheme="minorEastAsia" w:cstheme="minorEastAsia"/>
                <w:i w:val="0"/>
                <w:iCs w:val="0"/>
                <w:color w:val="auto"/>
                <w:kern w:val="0"/>
                <w:sz w:val="18"/>
                <w:szCs w:val="18"/>
                <w:u w:val="none"/>
                <w:lang w:val="en-US" w:eastAsia="zh-CN" w:bidi="ar"/>
              </w:rPr>
              <w:t>(长450mm*宽450mm*高810mm)±10mm；</w:t>
            </w:r>
          </w:p>
        </w:tc>
      </w:tr>
      <w:tr w14:paraId="1A94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continue"/>
            <w:shd w:val="clear" w:color="auto" w:fill="auto"/>
            <w:vAlign w:val="center"/>
          </w:tcPr>
          <w:p w14:paraId="7C53DEE1">
            <w:pPr>
              <w:keepNext w:val="0"/>
              <w:keepLines w:val="0"/>
              <w:widowControl/>
              <w:suppressLineNumbers w:val="0"/>
              <w:jc w:val="center"/>
              <w:textAlignment w:val="center"/>
            </w:pPr>
          </w:p>
        </w:tc>
        <w:tc>
          <w:tcPr>
            <w:tcW w:w="715" w:type="dxa"/>
            <w:vMerge w:val="continue"/>
            <w:shd w:val="clear" w:color="auto" w:fill="auto"/>
            <w:vAlign w:val="center"/>
          </w:tcPr>
          <w:p w14:paraId="7E497D31">
            <w:pPr>
              <w:keepNext w:val="0"/>
              <w:keepLines w:val="0"/>
              <w:widowControl/>
              <w:suppressLineNumbers w:val="0"/>
              <w:jc w:val="left"/>
              <w:textAlignment w:val="center"/>
            </w:pPr>
          </w:p>
        </w:tc>
        <w:tc>
          <w:tcPr>
            <w:tcW w:w="7216" w:type="dxa"/>
            <w:shd w:val="clear" w:color="auto" w:fill="auto"/>
            <w:vAlign w:val="center"/>
          </w:tcPr>
          <w:p w14:paraId="5A13C118">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桌面采用E0级三聚氰胺板25MM厚。具耐磨、抗刻画、划、耐高温、易清洁、耐酸碱等优点，经防虫、防腐处理，表面握钉力及静曲强度均达到国家标准；同色1.2MM PVC封边条，热熔一体成型机器自动粘合处理，台架整体表面采用高温静电喷涂处理；</w:t>
            </w:r>
          </w:p>
        </w:tc>
      </w:tr>
      <w:tr w14:paraId="7ADA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continue"/>
            <w:shd w:val="clear" w:color="auto" w:fill="auto"/>
            <w:vAlign w:val="center"/>
          </w:tcPr>
          <w:p w14:paraId="4F77E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2900D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52F64CE3">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脚管：前脚采用30*60MM蛋型冷轧钢管，后脚采用25*50MM蛋型冷轧钢管（壁厚1.5MM)书网：采用φ14MM圆形冷轧钢管（壁厚1.0MM)；脚轮：采用φ50MM尼龙材质，万向带刹车轮；</w:t>
            </w:r>
          </w:p>
        </w:tc>
      </w:tr>
      <w:tr w14:paraId="611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544" w:type="dxa"/>
            <w:vMerge w:val="continue"/>
            <w:shd w:val="clear" w:color="auto" w:fill="auto"/>
            <w:vAlign w:val="center"/>
          </w:tcPr>
          <w:p w14:paraId="19405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420455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1ACE7EC9">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上托：采用3.0MM壁厚冷轧钢板经冲压折弯工艺而成；拉杆：采用φ50MM圆形冷轧钢管（壁厚1.2MM)。</w:t>
            </w:r>
          </w:p>
        </w:tc>
      </w:tr>
      <w:tr w14:paraId="2715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36CF19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715" w:type="dxa"/>
            <w:vMerge w:val="restart"/>
            <w:shd w:val="clear" w:color="auto" w:fill="auto"/>
            <w:vAlign w:val="center"/>
          </w:tcPr>
          <w:p w14:paraId="2C24B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边柜</w:t>
            </w:r>
          </w:p>
        </w:tc>
        <w:tc>
          <w:tcPr>
            <w:tcW w:w="7216" w:type="dxa"/>
            <w:shd w:val="clear" w:color="auto" w:fill="auto"/>
            <w:vAlign w:val="center"/>
          </w:tcPr>
          <w:p w14:paraId="23328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1.尺寸:(长</w:t>
            </w:r>
            <w:r>
              <w:rPr>
                <w:rFonts w:hint="eastAsia" w:asciiTheme="minorEastAsia" w:hAnsiTheme="minorEastAsia" w:cstheme="minorEastAsia"/>
                <w:sz w:val="18"/>
                <w:szCs w:val="18"/>
                <w:lang w:val="en-US" w:eastAsia="zh-CN"/>
              </w:rPr>
              <w:t>8400</w:t>
            </w:r>
            <w:r>
              <w:rPr>
                <w:rFonts w:hint="eastAsia" w:asciiTheme="minorEastAsia" w:hAnsiTheme="minorEastAsia" w:eastAsiaTheme="minorEastAsia" w:cstheme="minorEastAsia"/>
                <w:sz w:val="18"/>
                <w:szCs w:val="18"/>
              </w:rPr>
              <w:t>mm*高700mm*深</w:t>
            </w:r>
            <w:r>
              <w:rPr>
                <w:rFonts w:hint="eastAsia" w:asciiTheme="minorEastAsia" w:hAnsiTheme="minorEastAsia" w:cstheme="minorEastAsia"/>
                <w:sz w:val="18"/>
                <w:szCs w:val="18"/>
                <w:lang w:val="en-US" w:eastAsia="zh-CN"/>
              </w:rPr>
              <w:t>410</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z w:val="18"/>
                <w:szCs w:val="18"/>
                <w:lang w:val="en-US" w:eastAsia="zh-CN"/>
              </w:rPr>
              <w:t>20</w:t>
            </w:r>
            <w:r>
              <w:rPr>
                <w:rFonts w:hint="eastAsia" w:asciiTheme="minorEastAsia" w:hAnsiTheme="minorEastAsia" w:eastAsiaTheme="minorEastAsia" w:cstheme="minorEastAsia"/>
                <w:sz w:val="18"/>
                <w:szCs w:val="18"/>
              </w:rPr>
              <w:t>mm;</w:t>
            </w:r>
          </w:p>
        </w:tc>
      </w:tr>
      <w:tr w14:paraId="4F8F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9527FCC">
            <w:pPr>
              <w:keepNext w:val="0"/>
              <w:keepLines w:val="0"/>
              <w:widowControl/>
              <w:suppressLineNumbers w:val="0"/>
              <w:jc w:val="center"/>
              <w:textAlignment w:val="center"/>
            </w:pPr>
          </w:p>
        </w:tc>
        <w:tc>
          <w:tcPr>
            <w:tcW w:w="715" w:type="dxa"/>
            <w:vMerge w:val="continue"/>
            <w:shd w:val="clear" w:color="auto" w:fill="auto"/>
            <w:vAlign w:val="center"/>
          </w:tcPr>
          <w:p w14:paraId="6A33940E">
            <w:pPr>
              <w:keepNext w:val="0"/>
              <w:keepLines w:val="0"/>
              <w:widowControl/>
              <w:suppressLineNumbers w:val="0"/>
              <w:jc w:val="left"/>
              <w:textAlignment w:val="center"/>
            </w:pPr>
          </w:p>
        </w:tc>
        <w:tc>
          <w:tcPr>
            <w:tcW w:w="7216" w:type="dxa"/>
            <w:shd w:val="clear" w:color="auto" w:fill="auto"/>
            <w:vAlign w:val="center"/>
          </w:tcPr>
          <w:p w14:paraId="4C06F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2.材质工艺</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柜体18mm</w:t>
            </w:r>
            <w:r>
              <w:rPr>
                <w:rFonts w:hint="eastAsia" w:asciiTheme="minorEastAsia" w:hAnsiTheme="minorEastAsia" w:eastAsiaTheme="minorEastAsia" w:cstheme="minorEastAsia"/>
                <w:sz w:val="18"/>
                <w:szCs w:val="18"/>
                <w:lang w:val="en-US" w:eastAsia="zh-CN"/>
              </w:rPr>
              <w:t>实木</w:t>
            </w:r>
            <w:r>
              <w:rPr>
                <w:rFonts w:hint="eastAsia" w:asciiTheme="minorEastAsia" w:hAnsiTheme="minorEastAsia" w:eastAsiaTheme="minorEastAsia" w:cstheme="minorEastAsia"/>
                <w:sz w:val="18"/>
                <w:szCs w:val="18"/>
              </w:rPr>
              <w:t>多层板</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背板9mm实木多层板，E0级环保材质，面层免漆防滑耐磨采用全自动下料机和全自动热熔胶四面PVC耐磨封边</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　　　</w:t>
            </w:r>
          </w:p>
        </w:tc>
      </w:tr>
      <w:tr w14:paraId="59B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5259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000D6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186C3F77">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3.实木多层板：甲醛释放量项目符合 GB/T39600-2021标准E0级要求。</w:t>
            </w:r>
          </w:p>
        </w:tc>
      </w:tr>
      <w:tr w14:paraId="66A6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4" w:type="dxa"/>
            <w:vMerge w:val="restart"/>
            <w:shd w:val="clear" w:color="auto" w:fill="auto"/>
            <w:vAlign w:val="center"/>
          </w:tcPr>
          <w:p w14:paraId="21009F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715" w:type="dxa"/>
            <w:vMerge w:val="restart"/>
            <w:shd w:val="clear" w:color="auto" w:fill="auto"/>
            <w:vAlign w:val="center"/>
          </w:tcPr>
          <w:p w14:paraId="7A770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电视机</w:t>
            </w:r>
          </w:p>
        </w:tc>
        <w:tc>
          <w:tcPr>
            <w:tcW w:w="7216" w:type="dxa"/>
            <w:shd w:val="clear" w:color="auto" w:fill="auto"/>
            <w:vAlign w:val="center"/>
          </w:tcPr>
          <w:p w14:paraId="49E020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55寸；</w:t>
            </w:r>
          </w:p>
        </w:tc>
      </w:tr>
      <w:tr w14:paraId="6C7C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4" w:type="dxa"/>
            <w:vMerge w:val="continue"/>
            <w:shd w:val="clear" w:color="auto" w:fill="auto"/>
            <w:vAlign w:val="center"/>
          </w:tcPr>
          <w:p w14:paraId="484EB8C6">
            <w:pPr>
              <w:keepNext w:val="0"/>
              <w:keepLines w:val="0"/>
              <w:widowControl/>
              <w:suppressLineNumbers w:val="0"/>
              <w:jc w:val="center"/>
              <w:textAlignment w:val="center"/>
            </w:pPr>
          </w:p>
        </w:tc>
        <w:tc>
          <w:tcPr>
            <w:tcW w:w="715" w:type="dxa"/>
            <w:vMerge w:val="continue"/>
            <w:shd w:val="clear" w:color="auto" w:fill="auto"/>
            <w:vAlign w:val="center"/>
          </w:tcPr>
          <w:p w14:paraId="026B887D">
            <w:pPr>
              <w:keepNext w:val="0"/>
              <w:keepLines w:val="0"/>
              <w:widowControl/>
              <w:suppressLineNumbers w:val="0"/>
              <w:jc w:val="left"/>
              <w:textAlignment w:val="center"/>
            </w:pPr>
          </w:p>
        </w:tc>
        <w:tc>
          <w:tcPr>
            <w:tcW w:w="7216" w:type="dxa"/>
            <w:shd w:val="clear" w:color="auto" w:fill="auto"/>
            <w:vAlign w:val="center"/>
          </w:tcPr>
          <w:p w14:paraId="60B74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2.分辨率：</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3840*2160；</w:t>
            </w:r>
          </w:p>
        </w:tc>
      </w:tr>
      <w:tr w14:paraId="7B70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44" w:type="dxa"/>
            <w:vMerge w:val="continue"/>
            <w:shd w:val="clear" w:color="auto" w:fill="auto"/>
            <w:vAlign w:val="center"/>
          </w:tcPr>
          <w:p w14:paraId="4595B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0CD0A1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0942C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3.存储：</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4GB+64GB。</w:t>
            </w:r>
          </w:p>
        </w:tc>
      </w:tr>
      <w:tr w14:paraId="25F5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2A4ACE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715" w:type="dxa"/>
            <w:vMerge w:val="restart"/>
            <w:shd w:val="clear" w:color="auto" w:fill="auto"/>
            <w:vAlign w:val="center"/>
          </w:tcPr>
          <w:p w14:paraId="27C3A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会议桌</w:t>
            </w:r>
          </w:p>
        </w:tc>
        <w:tc>
          <w:tcPr>
            <w:tcW w:w="7216" w:type="dxa"/>
            <w:shd w:val="clear" w:color="auto" w:fill="auto"/>
            <w:vAlign w:val="center"/>
          </w:tcPr>
          <w:p w14:paraId="7CEDBC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w:t>
            </w: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00mm*宽1200mm*高750mm)±10mm　；</w:t>
            </w:r>
          </w:p>
        </w:tc>
      </w:tr>
      <w:tr w14:paraId="568A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E7DAEC1">
            <w:pPr>
              <w:keepNext w:val="0"/>
              <w:keepLines w:val="0"/>
              <w:widowControl/>
              <w:suppressLineNumbers w:val="0"/>
              <w:jc w:val="center"/>
              <w:textAlignment w:val="center"/>
            </w:pPr>
          </w:p>
        </w:tc>
        <w:tc>
          <w:tcPr>
            <w:tcW w:w="715" w:type="dxa"/>
            <w:vMerge w:val="continue"/>
            <w:shd w:val="clear" w:color="auto" w:fill="auto"/>
            <w:vAlign w:val="center"/>
          </w:tcPr>
          <w:p w14:paraId="7C94AC08">
            <w:pPr>
              <w:keepNext w:val="0"/>
              <w:keepLines w:val="0"/>
              <w:widowControl/>
              <w:suppressLineNumbers w:val="0"/>
              <w:jc w:val="left"/>
              <w:textAlignment w:val="center"/>
            </w:pPr>
          </w:p>
        </w:tc>
        <w:tc>
          <w:tcPr>
            <w:tcW w:w="7216" w:type="dxa"/>
            <w:shd w:val="clear" w:color="auto" w:fill="auto"/>
            <w:vAlign w:val="center"/>
          </w:tcPr>
          <w:p w14:paraId="75ED54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w:t>
            </w:r>
          </w:p>
        </w:tc>
      </w:tr>
      <w:tr w14:paraId="2B4F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46439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292EB1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6C961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3.工艺：采用E0级环保板材，厚度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18mm，面层免漆防滑耐磨.板材四面PVC耐磨封边。　</w:t>
            </w:r>
          </w:p>
        </w:tc>
      </w:tr>
      <w:tr w14:paraId="4951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67389F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715" w:type="dxa"/>
            <w:vMerge w:val="restart"/>
            <w:shd w:val="clear" w:color="auto" w:fill="auto"/>
            <w:vAlign w:val="center"/>
          </w:tcPr>
          <w:p w14:paraId="14A06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会议椅</w:t>
            </w:r>
          </w:p>
        </w:tc>
        <w:tc>
          <w:tcPr>
            <w:tcW w:w="7216" w:type="dxa"/>
            <w:shd w:val="clear" w:color="auto" w:fill="auto"/>
            <w:vAlign w:val="center"/>
          </w:tcPr>
          <w:p w14:paraId="5FE7F9F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1.规格：(长450mm*宽450mm*高810mm)±10mm</w:t>
            </w:r>
          </w:p>
        </w:tc>
      </w:tr>
      <w:tr w14:paraId="02A6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74CCA318">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9CCC462">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049B5C0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2.材质：PP环保材质；　　　　　　　　　　　</w:t>
            </w:r>
          </w:p>
        </w:tc>
      </w:tr>
      <w:tr w14:paraId="507B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946D5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76F23347">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22903E2B">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压膜一次成型.防水材质即擦即干。</w:t>
            </w:r>
          </w:p>
        </w:tc>
      </w:tr>
      <w:tr w14:paraId="279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7109EA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715" w:type="dxa"/>
            <w:vMerge w:val="restart"/>
            <w:shd w:val="clear" w:color="auto" w:fill="auto"/>
            <w:vAlign w:val="center"/>
          </w:tcPr>
          <w:p w14:paraId="05B8A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办公桌</w:t>
            </w:r>
          </w:p>
        </w:tc>
        <w:tc>
          <w:tcPr>
            <w:tcW w:w="7216" w:type="dxa"/>
            <w:shd w:val="clear" w:color="auto" w:fill="auto"/>
            <w:vAlign w:val="center"/>
          </w:tcPr>
          <w:p w14:paraId="54DF78E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1.规格：(长1400mm*宽700mm*高750mm)±10mm；</w:t>
            </w:r>
          </w:p>
        </w:tc>
      </w:tr>
      <w:tr w14:paraId="383F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775A1D9">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4EF00900">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6B59C4E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2.材质：采用ENF级饰面多层板；</w:t>
            </w:r>
          </w:p>
        </w:tc>
      </w:tr>
      <w:tr w14:paraId="46D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05E33029">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C6AFEF8">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5D77770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ascii="宋体" w:hAnsi="宋体" w:cs="宋体"/>
                <w:bCs/>
                <w:color w:val="FF0000"/>
                <w:szCs w:val="21"/>
              </w:rPr>
              <w:t>▲</w:t>
            </w:r>
            <w:r>
              <w:rPr>
                <w:rFonts w:hint="eastAsia" w:ascii="宋体" w:hAnsi="宋体" w:cs="宋体"/>
                <w:bCs/>
                <w:color w:val="FF0000"/>
                <w:szCs w:val="21"/>
              </w:rPr>
              <w:t>3</w:t>
            </w:r>
            <w:r>
              <w:rPr>
                <w:rFonts w:hint="eastAsia" w:ascii="宋体" w:hAnsi="宋体" w:cs="宋体"/>
                <w:bCs/>
                <w:color w:val="FF0000"/>
                <w:szCs w:val="21"/>
                <w:lang w:val="en-US" w:eastAsia="zh-CN"/>
              </w:rPr>
              <w:t>.</w:t>
            </w:r>
            <w:r>
              <w:rPr>
                <w:rFonts w:hint="eastAsia" w:asciiTheme="minorEastAsia" w:hAnsiTheme="minorEastAsia" w:eastAsiaTheme="minorEastAsia" w:cstheme="minorEastAsia"/>
                <w:i w:val="0"/>
                <w:iCs w:val="0"/>
                <w:color w:val="FF0000"/>
                <w:kern w:val="0"/>
                <w:sz w:val="18"/>
                <w:szCs w:val="18"/>
                <w:u w:val="none"/>
                <w:lang w:val="en-US" w:eastAsia="zh-CN" w:bidi="ar"/>
              </w:rPr>
              <w:t>浸渍胶膜纸饰面多层板：根据GB/T 39600-2021《人造板及其制品甲醛释放量分级》的检测标准要求，需要满足：</w:t>
            </w:r>
          </w:p>
          <w:p w14:paraId="4E82949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1.甲醛释放量等级：ENF级</w:t>
            </w:r>
          </w:p>
          <w:p w14:paraId="76B69C7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2.技术要求：ENF级:≤0.025mg/m³</w:t>
            </w:r>
          </w:p>
          <w:p w14:paraId="4F9297FF">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3.判定结果：合格</w:t>
            </w:r>
          </w:p>
          <w:p w14:paraId="264E12F4">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需提供由投标截止前由第三方检验检测机构出具的具</w:t>
            </w:r>
            <w:r>
              <w:rPr>
                <w:rFonts w:hint="eastAsia" w:ascii="宋体" w:hAnsi="宋体" w:cs="宋体"/>
                <w:color w:val="FF0000"/>
                <w:sz w:val="18"/>
                <w:szCs w:val="18"/>
                <w:highlight w:val="yellow"/>
                <w:lang w:eastAsia="zh-CN"/>
              </w:rPr>
              <w:t>CMA</w:t>
            </w:r>
            <w:r>
              <w:rPr>
                <w:rFonts w:hint="eastAsia" w:ascii="宋体" w:hAnsi="宋体" w:eastAsia="宋体" w:cs="宋体"/>
                <w:color w:val="FF0000"/>
                <w:sz w:val="18"/>
                <w:szCs w:val="18"/>
                <w:highlight w:val="yellow"/>
              </w:rPr>
              <w:t>标志的检验检测报告扫描件</w:t>
            </w:r>
            <w:r>
              <w:rPr>
                <w:rFonts w:hint="eastAsia" w:ascii="宋体" w:hAnsi="宋体" w:eastAsia="宋体" w:cs="宋体"/>
                <w:color w:val="FF0000"/>
                <w:sz w:val="18"/>
                <w:szCs w:val="18"/>
                <w:highlight w:val="yellow"/>
                <w:lang w:eastAsia="zh-CN"/>
              </w:rPr>
              <w:t>加盖投标人公章</w:t>
            </w:r>
            <w:r>
              <w:rPr>
                <w:rFonts w:hint="eastAsia" w:ascii="宋体" w:hAnsi="宋体" w:eastAsia="宋体" w:cs="宋体"/>
                <w:color w:val="FF0000"/>
                <w:sz w:val="18"/>
                <w:szCs w:val="18"/>
                <w:highlight w:val="yellow"/>
              </w:rPr>
              <w:t>。</w:t>
            </w:r>
          </w:p>
          <w:p w14:paraId="20077D09">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具体要求：</w:t>
            </w:r>
          </w:p>
          <w:p w14:paraId="07341018">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①送检单位（委托单位）需是投标人或所投产品制造商。</w:t>
            </w:r>
          </w:p>
          <w:p w14:paraId="51DC3D29">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②检验检测报告在全国认证认可信息公共服务平台(认e云)(http://cx.cnca.cn/)或检验检测官网的信息査询记录截图。</w:t>
            </w:r>
          </w:p>
          <w:p w14:paraId="2C0B5F37">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③若检测报告要求的检测标准有更新的标准也予以认可。</w:t>
            </w:r>
          </w:p>
          <w:p w14:paraId="74B2D30C">
            <w:pPr>
              <w:spacing w:line="240" w:lineRule="exact"/>
              <w:ind w:firstLine="360" w:firstLineChars="200"/>
              <w:rPr>
                <w:rFonts w:hint="default"/>
                <w:lang w:val="en-US" w:eastAsia="zh-CN"/>
              </w:rPr>
            </w:pPr>
            <w:r>
              <w:rPr>
                <w:rFonts w:hint="eastAsia" w:ascii="宋体" w:hAnsi="宋体" w:eastAsia="宋体" w:cs="宋体"/>
                <w:color w:val="FF0000"/>
                <w:sz w:val="18"/>
                <w:szCs w:val="18"/>
                <w:highlight w:val="yellow"/>
              </w:rPr>
              <w:t>④对应参数(检验检测项)在检验检测报告中进行标注；如检验检测报告中明确备注说明相关检验检测项不在检验检测机构资质许可(认定)范围内的，相关检验检测项视为负偏离。</w:t>
            </w:r>
          </w:p>
        </w:tc>
      </w:tr>
      <w:tr w14:paraId="5C54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598AD38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2A06F198">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671C744B">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工艺：面层免漆防滑耐磨，板材四面PVC耐磨封边。</w:t>
            </w:r>
          </w:p>
        </w:tc>
      </w:tr>
      <w:tr w14:paraId="7272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1864BF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23</w:t>
            </w:r>
          </w:p>
        </w:tc>
        <w:tc>
          <w:tcPr>
            <w:tcW w:w="715" w:type="dxa"/>
            <w:vMerge w:val="restart"/>
            <w:shd w:val="clear" w:color="auto" w:fill="auto"/>
            <w:vAlign w:val="center"/>
          </w:tcPr>
          <w:p w14:paraId="31FAE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办公椅</w:t>
            </w:r>
          </w:p>
        </w:tc>
        <w:tc>
          <w:tcPr>
            <w:tcW w:w="7216" w:type="dxa"/>
            <w:shd w:val="clear" w:color="auto" w:fill="auto"/>
            <w:vAlign w:val="center"/>
          </w:tcPr>
          <w:p w14:paraId="7EF10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1.规格：(长450mm*宽520mm*高820mm)±10mm；</w:t>
            </w:r>
          </w:p>
        </w:tc>
      </w:tr>
      <w:tr w14:paraId="1A66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6721ADB7">
            <w:pPr>
              <w:keepNext w:val="0"/>
              <w:keepLines w:val="0"/>
              <w:widowControl/>
              <w:suppressLineNumbers w:val="0"/>
              <w:jc w:val="center"/>
              <w:textAlignment w:val="center"/>
            </w:pPr>
          </w:p>
        </w:tc>
        <w:tc>
          <w:tcPr>
            <w:tcW w:w="715" w:type="dxa"/>
            <w:vMerge w:val="continue"/>
            <w:shd w:val="clear" w:color="auto" w:fill="auto"/>
            <w:vAlign w:val="center"/>
          </w:tcPr>
          <w:p w14:paraId="290C47EA">
            <w:pPr>
              <w:keepNext w:val="0"/>
              <w:keepLines w:val="0"/>
              <w:widowControl/>
              <w:suppressLineNumbers w:val="0"/>
              <w:jc w:val="left"/>
              <w:textAlignment w:val="center"/>
            </w:pPr>
          </w:p>
        </w:tc>
        <w:tc>
          <w:tcPr>
            <w:tcW w:w="7216" w:type="dxa"/>
            <w:shd w:val="clear" w:color="auto" w:fill="auto"/>
            <w:vAlign w:val="center"/>
          </w:tcPr>
          <w:p w14:paraId="704CC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2.材质：椅背PP材质；金属脚碳钢制作；</w:t>
            </w:r>
          </w:p>
        </w:tc>
      </w:tr>
      <w:tr w14:paraId="48FF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2504C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F0AB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16A74A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3.工艺：面层网布及乳胶海绵，腿椅加厚。</w:t>
            </w:r>
          </w:p>
        </w:tc>
      </w:tr>
      <w:tr w14:paraId="481E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30C12C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715" w:type="dxa"/>
            <w:vMerge w:val="restart"/>
            <w:shd w:val="clear" w:color="auto" w:fill="auto"/>
            <w:vAlign w:val="center"/>
          </w:tcPr>
          <w:p w14:paraId="1CBCB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高柜</w:t>
            </w:r>
          </w:p>
        </w:tc>
        <w:tc>
          <w:tcPr>
            <w:tcW w:w="7216" w:type="dxa"/>
            <w:shd w:val="clear" w:color="auto" w:fill="auto"/>
            <w:vAlign w:val="center"/>
          </w:tcPr>
          <w:p w14:paraId="7DDECBD0">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(宽1200mm*高2000mm*深300mm)±10mm；</w:t>
            </w:r>
          </w:p>
        </w:tc>
      </w:tr>
      <w:tr w14:paraId="4355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1229F98">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128DDD6F">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2C9FF53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2.材质：柜体18mm实木多层板，背板9mm实木多层板，E0级环保材质；</w:t>
            </w:r>
          </w:p>
        </w:tc>
      </w:tr>
      <w:tr w14:paraId="57BA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1DB6B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552DD110">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5A79641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面层免漆防滑耐磨.四面PVC耐磨封边。</w:t>
            </w:r>
          </w:p>
        </w:tc>
      </w:tr>
      <w:tr w14:paraId="7454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restart"/>
            <w:shd w:val="clear" w:color="auto" w:fill="auto"/>
            <w:vAlign w:val="center"/>
          </w:tcPr>
          <w:p w14:paraId="28D763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w:t>
            </w:r>
          </w:p>
        </w:tc>
        <w:tc>
          <w:tcPr>
            <w:tcW w:w="715" w:type="dxa"/>
            <w:vMerge w:val="restart"/>
            <w:shd w:val="clear" w:color="auto" w:fill="auto"/>
            <w:vAlign w:val="center"/>
          </w:tcPr>
          <w:p w14:paraId="0442D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矮柜</w:t>
            </w:r>
          </w:p>
        </w:tc>
        <w:tc>
          <w:tcPr>
            <w:tcW w:w="7216" w:type="dxa"/>
            <w:shd w:val="clear" w:color="auto" w:fill="auto"/>
            <w:vAlign w:val="center"/>
          </w:tcPr>
          <w:p w14:paraId="5ED47F3F">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Style w:val="49"/>
                <w:rFonts w:hint="eastAsia" w:asciiTheme="minorEastAsia" w:hAnsiTheme="minorEastAsia" w:eastAsiaTheme="minorEastAsia" w:cstheme="minorEastAsia"/>
                <w:color w:val="auto"/>
                <w:sz w:val="18"/>
                <w:szCs w:val="18"/>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长2000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700</w:t>
            </w:r>
            <w:r>
              <w:rPr>
                <w:rFonts w:hint="eastAsia" w:asciiTheme="minorEastAsia" w:hAnsiTheme="minorEastAsia" w:eastAsiaTheme="minorEastAsia" w:cstheme="minorEastAsia"/>
                <w:i w:val="0"/>
                <w:iCs w:val="0"/>
                <w:color w:val="auto"/>
                <w:kern w:val="0"/>
                <w:sz w:val="18"/>
                <w:szCs w:val="18"/>
                <w:u w:val="none"/>
                <w:lang w:val="en-US" w:eastAsia="zh-CN" w:bidi="ar"/>
              </w:rPr>
              <w:t>mm*深</w:t>
            </w:r>
            <w:r>
              <w:rPr>
                <w:rFonts w:hint="eastAsia" w:asciiTheme="minorEastAsia" w:hAnsiTheme="minorEastAsia" w:cstheme="minorEastAsia"/>
                <w:i w:val="0"/>
                <w:iCs w:val="0"/>
                <w:color w:val="auto"/>
                <w:kern w:val="0"/>
                <w:sz w:val="18"/>
                <w:szCs w:val="18"/>
                <w:u w:val="none"/>
                <w:lang w:val="en-US" w:eastAsia="zh-CN" w:bidi="ar"/>
              </w:rPr>
              <w:t>500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mm*1组</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长2440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700</w:t>
            </w:r>
            <w:r>
              <w:rPr>
                <w:rFonts w:hint="eastAsia" w:asciiTheme="minorEastAsia" w:hAnsiTheme="minorEastAsia" w:eastAsiaTheme="minorEastAsia" w:cstheme="minorEastAsia"/>
                <w:i w:val="0"/>
                <w:iCs w:val="0"/>
                <w:color w:val="auto"/>
                <w:kern w:val="0"/>
                <w:sz w:val="18"/>
                <w:szCs w:val="18"/>
                <w:u w:val="none"/>
                <w:lang w:val="en-US" w:eastAsia="zh-CN" w:bidi="ar"/>
              </w:rPr>
              <w:t>mm*深</w:t>
            </w:r>
            <w:r>
              <w:rPr>
                <w:rFonts w:hint="eastAsia" w:asciiTheme="minorEastAsia" w:hAnsiTheme="minorEastAsia" w:cstheme="minorEastAsia"/>
                <w:i w:val="0"/>
                <w:iCs w:val="0"/>
                <w:color w:val="auto"/>
                <w:kern w:val="0"/>
                <w:sz w:val="18"/>
                <w:szCs w:val="18"/>
                <w:u w:val="none"/>
                <w:lang w:val="en-US" w:eastAsia="zh-CN" w:bidi="ar"/>
              </w:rPr>
              <w:t>500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mm*2组；</w:t>
            </w:r>
            <w:r>
              <w:rPr>
                <w:rFonts w:hint="eastAsia" w:asciiTheme="minorEastAsia" w:hAnsiTheme="minorEastAsia" w:cstheme="minorEastAsia"/>
                <w:i w:val="0"/>
                <w:iCs w:val="0"/>
                <w:color w:val="auto"/>
                <w:kern w:val="0"/>
                <w:sz w:val="18"/>
                <w:szCs w:val="18"/>
                <w:u w:val="none"/>
                <w:lang w:val="en-US" w:eastAsia="zh-CN" w:bidi="ar"/>
              </w:rPr>
              <w:t>（长1500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700</w:t>
            </w:r>
            <w:r>
              <w:rPr>
                <w:rFonts w:hint="eastAsia" w:asciiTheme="minorEastAsia" w:hAnsiTheme="minorEastAsia" w:eastAsiaTheme="minorEastAsia" w:cstheme="minorEastAsia"/>
                <w:i w:val="0"/>
                <w:iCs w:val="0"/>
                <w:color w:val="auto"/>
                <w:kern w:val="0"/>
                <w:sz w:val="18"/>
                <w:szCs w:val="18"/>
                <w:u w:val="none"/>
                <w:lang w:val="en-US" w:eastAsia="zh-CN" w:bidi="ar"/>
              </w:rPr>
              <w:t>mm*深</w:t>
            </w:r>
            <w:r>
              <w:rPr>
                <w:rFonts w:hint="eastAsia" w:asciiTheme="minorEastAsia" w:hAnsiTheme="minorEastAsia" w:cstheme="minorEastAsia"/>
                <w:i w:val="0"/>
                <w:iCs w:val="0"/>
                <w:color w:val="auto"/>
                <w:kern w:val="0"/>
                <w:sz w:val="18"/>
                <w:szCs w:val="18"/>
                <w:u w:val="none"/>
                <w:lang w:val="en-US" w:eastAsia="zh-CN" w:bidi="ar"/>
              </w:rPr>
              <w:t>500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mm*1组；（根据现场实际情况及设计图纸进行订制）；</w:t>
            </w:r>
          </w:p>
        </w:tc>
      </w:tr>
      <w:tr w14:paraId="650A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continue"/>
            <w:shd w:val="clear" w:color="auto" w:fill="auto"/>
            <w:vAlign w:val="center"/>
          </w:tcPr>
          <w:p w14:paraId="234E04DD">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3BF9497">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5F9C61B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Style w:val="49"/>
                <w:rFonts w:hint="eastAsia" w:asciiTheme="minorEastAsia" w:hAnsiTheme="minorEastAsia" w:eastAsiaTheme="minorEastAsia" w:cstheme="minorEastAsia"/>
                <w:color w:val="auto"/>
                <w:sz w:val="18"/>
                <w:szCs w:val="18"/>
                <w:lang w:val="en-US" w:eastAsia="zh-CN" w:bidi="ar"/>
              </w:rPr>
              <w:t>2.材质：柜体18mm多层板，背板9mm多层板，E0级环保材质，面层免漆防滑耐磨.液压铰链；　　　　　　　　　　　　</w:t>
            </w:r>
          </w:p>
        </w:tc>
      </w:tr>
      <w:tr w14:paraId="74DA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continue"/>
            <w:shd w:val="clear" w:color="auto" w:fill="auto"/>
            <w:vAlign w:val="center"/>
          </w:tcPr>
          <w:p w14:paraId="43D725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6C9D1FFB">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3A8225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Style w:val="49"/>
                <w:rFonts w:hint="eastAsia" w:asciiTheme="minorEastAsia" w:hAnsiTheme="minorEastAsia" w:eastAsiaTheme="minorEastAsia" w:cstheme="minorEastAsia"/>
                <w:color w:val="auto"/>
                <w:sz w:val="18"/>
                <w:szCs w:val="18"/>
                <w:lang w:val="en-US" w:eastAsia="zh-CN" w:bidi="ar"/>
              </w:rPr>
              <w:t>3.工艺</w:t>
            </w:r>
            <w:r>
              <w:rPr>
                <w:rStyle w:val="49"/>
                <w:rFonts w:hint="eastAsia" w:asciiTheme="minorEastAsia" w:hAnsiTheme="minorEastAsia" w:cstheme="minorEastAsia"/>
                <w:color w:val="auto"/>
                <w:sz w:val="18"/>
                <w:szCs w:val="18"/>
                <w:lang w:val="en-US" w:eastAsia="zh-CN" w:bidi="ar"/>
              </w:rPr>
              <w:t>：</w:t>
            </w:r>
            <w:r>
              <w:rPr>
                <w:rStyle w:val="49"/>
                <w:rFonts w:hint="eastAsia" w:asciiTheme="minorEastAsia" w:hAnsiTheme="minorEastAsia" w:eastAsiaTheme="minorEastAsia" w:cstheme="minorEastAsia"/>
                <w:color w:val="auto"/>
                <w:sz w:val="18"/>
                <w:szCs w:val="18"/>
                <w:lang w:val="en-US" w:eastAsia="zh-CN" w:bidi="ar"/>
              </w:rPr>
              <w:t>采用全自动下料机和全自动热熔胶四面PVC耐磨封边。</w:t>
            </w:r>
          </w:p>
        </w:tc>
      </w:tr>
      <w:tr w14:paraId="2843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79FA95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w:t>
            </w:r>
          </w:p>
        </w:tc>
        <w:tc>
          <w:tcPr>
            <w:tcW w:w="715" w:type="dxa"/>
            <w:vMerge w:val="restart"/>
            <w:shd w:val="clear" w:color="auto" w:fill="auto"/>
            <w:vAlign w:val="center"/>
          </w:tcPr>
          <w:p w14:paraId="257EE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组合沙发</w:t>
            </w:r>
          </w:p>
        </w:tc>
        <w:tc>
          <w:tcPr>
            <w:tcW w:w="7216" w:type="dxa"/>
            <w:shd w:val="clear" w:color="auto" w:fill="auto"/>
            <w:vAlign w:val="center"/>
          </w:tcPr>
          <w:p w14:paraId="715C8B30">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尺寸：</w:t>
            </w:r>
            <w:r>
              <w:rPr>
                <w:rFonts w:hint="eastAsia" w:asciiTheme="minorEastAsia" w:hAnsiTheme="minorEastAsia" w:eastAsiaTheme="minorEastAsia" w:cstheme="minorEastAsia"/>
                <w:sz w:val="18"/>
                <w:szCs w:val="18"/>
                <w:lang w:val="en-US" w:eastAsia="zh-CN"/>
              </w:rPr>
              <w:t>双人沙发</w:t>
            </w:r>
            <w:r>
              <w:rPr>
                <w:rFonts w:hint="eastAsia" w:asciiTheme="minorEastAsia" w:hAnsiTheme="minorEastAsia" w:eastAsiaTheme="minorEastAsia" w:cstheme="minorEastAsia"/>
                <w:sz w:val="18"/>
                <w:szCs w:val="18"/>
              </w:rPr>
              <w:t>（长1400mm*高800mm*深750mm）±30mm</w:t>
            </w:r>
            <w:r>
              <w:rPr>
                <w:rFonts w:hint="eastAsia" w:asciiTheme="minorEastAsia" w:hAnsi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t>单人沙发</w:t>
            </w:r>
            <w:r>
              <w:rPr>
                <w:rFonts w:hint="eastAsia" w:asciiTheme="minorEastAsia" w:hAnsiTheme="minorEastAsia" w:eastAsiaTheme="minorEastAsia" w:cstheme="minorEastAsia"/>
                <w:sz w:val="18"/>
                <w:szCs w:val="18"/>
              </w:rPr>
              <w:t>（长600mm*深730mm*高770mm）±</w:t>
            </w:r>
            <w:r>
              <w:rPr>
                <w:rFonts w:hint="eastAsia" w:asciiTheme="minorEastAsia" w:hAnsiTheme="minorEastAsia" w:cstheme="minorEastAsia"/>
                <w:sz w:val="18"/>
                <w:szCs w:val="18"/>
                <w:lang w:val="en-US" w:eastAsia="zh-CN"/>
              </w:rPr>
              <w:t>30</w:t>
            </w:r>
            <w:r>
              <w:rPr>
                <w:rFonts w:hint="eastAsia" w:asciiTheme="minorEastAsia" w:hAnsiTheme="minorEastAsia" w:eastAsiaTheme="minorEastAsia" w:cstheme="minorEastAsia"/>
                <w:sz w:val="18"/>
                <w:szCs w:val="18"/>
              </w:rPr>
              <w:t xml:space="preserve">mm </w:t>
            </w:r>
            <w:r>
              <w:rPr>
                <w:rFonts w:hint="eastAsia" w:asciiTheme="minorEastAsia" w:hAnsiTheme="minorEastAsia" w:eastAsiaTheme="minorEastAsia" w:cstheme="minorEastAsia"/>
                <w:i w:val="0"/>
                <w:iCs w:val="0"/>
                <w:color w:val="auto"/>
                <w:kern w:val="0"/>
                <w:sz w:val="18"/>
                <w:szCs w:val="18"/>
                <w:u w:val="none"/>
                <w:lang w:val="en-US" w:eastAsia="zh-CN" w:bidi="ar"/>
              </w:rPr>
              <w:t>；</w:t>
            </w:r>
          </w:p>
        </w:tc>
      </w:tr>
      <w:tr w14:paraId="2961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5EBBCE1E">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59F12D49">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291228B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2.材质：实木.中间海绵.</w:t>
            </w:r>
            <w:r>
              <w:rPr>
                <w:rFonts w:hint="eastAsia" w:asciiTheme="minorEastAsia" w:hAnsiTheme="minorEastAsia" w:eastAsiaTheme="minorEastAsia" w:cstheme="minorEastAsia"/>
                <w:sz w:val="18"/>
                <w:szCs w:val="18"/>
                <w:lang w:val="en-US" w:eastAsia="zh-CN"/>
              </w:rPr>
              <w:t>布艺面</w:t>
            </w:r>
            <w:r>
              <w:rPr>
                <w:rFonts w:hint="eastAsia" w:asciiTheme="minorEastAsia" w:hAnsiTheme="minorEastAsia" w:cstheme="minorEastAsia"/>
                <w:sz w:val="18"/>
                <w:szCs w:val="18"/>
                <w:lang w:val="en-US" w:eastAsia="zh-CN"/>
              </w:rPr>
              <w:t>料；</w:t>
            </w:r>
            <w:r>
              <w:rPr>
                <w:rFonts w:hint="eastAsia" w:asciiTheme="minorEastAsia" w:hAnsiTheme="minorEastAsia" w:eastAsiaTheme="minorEastAsia" w:cstheme="minorEastAsia"/>
                <w:sz w:val="18"/>
                <w:szCs w:val="18"/>
              </w:rPr>
              <w:t xml:space="preserve">          </w:t>
            </w:r>
          </w:p>
        </w:tc>
      </w:tr>
      <w:tr w14:paraId="0A7C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501A8C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0AEF20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210079C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sz w:val="18"/>
                <w:szCs w:val="18"/>
              </w:rPr>
              <w:t>3.工艺：</w:t>
            </w:r>
            <w:r>
              <w:rPr>
                <w:rFonts w:hint="eastAsia" w:asciiTheme="minorEastAsia" w:hAnsiTheme="minorEastAsia" w:eastAsiaTheme="minorEastAsia" w:cstheme="minorEastAsia"/>
                <w:sz w:val="18"/>
                <w:szCs w:val="18"/>
                <w:lang w:val="en-US" w:eastAsia="zh-CN"/>
              </w:rPr>
              <w:t>布艺</w:t>
            </w:r>
            <w:r>
              <w:rPr>
                <w:rFonts w:hint="eastAsia" w:asciiTheme="minorEastAsia" w:hAnsiTheme="minorEastAsia" w:eastAsiaTheme="minorEastAsia" w:cstheme="minorEastAsia"/>
                <w:sz w:val="18"/>
                <w:szCs w:val="18"/>
              </w:rPr>
              <w:t>面料，内含双层高回弹海绵，木质结构沙发框架</w:t>
            </w:r>
            <w:r>
              <w:rPr>
                <w:rFonts w:hint="eastAsia" w:asciiTheme="minorEastAsia" w:hAnsiTheme="minorEastAsia" w:eastAsiaTheme="minorEastAsia" w:cstheme="minorEastAsia"/>
                <w:sz w:val="18"/>
                <w:szCs w:val="18"/>
                <w:lang w:eastAsia="zh-CN"/>
              </w:rPr>
              <w:t>。</w:t>
            </w:r>
          </w:p>
        </w:tc>
      </w:tr>
      <w:tr w14:paraId="36AC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44" w:type="dxa"/>
            <w:vMerge w:val="restart"/>
            <w:shd w:val="clear" w:color="auto" w:fill="auto"/>
            <w:vAlign w:val="center"/>
          </w:tcPr>
          <w:p w14:paraId="5E45E8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27</w:t>
            </w:r>
          </w:p>
        </w:tc>
        <w:tc>
          <w:tcPr>
            <w:tcW w:w="715" w:type="dxa"/>
            <w:vMerge w:val="restart"/>
            <w:shd w:val="clear" w:color="auto" w:fill="auto"/>
            <w:vAlign w:val="center"/>
          </w:tcPr>
          <w:p w14:paraId="0128C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减压躺椅</w:t>
            </w:r>
          </w:p>
        </w:tc>
        <w:tc>
          <w:tcPr>
            <w:tcW w:w="7216" w:type="dxa"/>
            <w:shd w:val="clear" w:color="auto" w:fill="auto"/>
            <w:vAlign w:val="center"/>
          </w:tcPr>
          <w:p w14:paraId="10CFCA5C">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尺寸：（宽900mm*深910mm*高950mm）±30mm；</w:t>
            </w:r>
          </w:p>
        </w:tc>
      </w:tr>
      <w:tr w14:paraId="0FEE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44" w:type="dxa"/>
            <w:vMerge w:val="continue"/>
            <w:shd w:val="clear" w:color="auto" w:fill="auto"/>
            <w:vAlign w:val="center"/>
          </w:tcPr>
          <w:p w14:paraId="25408BD4">
            <w:pPr>
              <w:keepNext w:val="0"/>
              <w:keepLines w:val="0"/>
              <w:widowControl/>
              <w:suppressLineNumbers w:val="0"/>
              <w:ind w:leftChars="0"/>
              <w:jc w:val="center"/>
              <w:textAlignment w:val="center"/>
            </w:pPr>
          </w:p>
        </w:tc>
        <w:tc>
          <w:tcPr>
            <w:tcW w:w="715" w:type="dxa"/>
            <w:vMerge w:val="continue"/>
            <w:shd w:val="clear" w:color="auto" w:fill="auto"/>
            <w:vAlign w:val="center"/>
          </w:tcPr>
          <w:p w14:paraId="4ED367A0">
            <w:pPr>
              <w:keepNext w:val="0"/>
              <w:keepLines w:val="0"/>
              <w:widowControl/>
              <w:suppressLineNumbers w:val="0"/>
              <w:ind w:leftChars="0"/>
              <w:jc w:val="left"/>
              <w:textAlignment w:val="center"/>
            </w:pPr>
          </w:p>
        </w:tc>
        <w:tc>
          <w:tcPr>
            <w:tcW w:w="7216" w:type="dxa"/>
            <w:shd w:val="clear" w:color="auto" w:fill="auto"/>
            <w:vAlign w:val="center"/>
          </w:tcPr>
          <w:p w14:paraId="60793EE8">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材质：PU皮质工艺缝合；座包：高密度回弹海绵；</w:t>
            </w:r>
          </w:p>
        </w:tc>
      </w:tr>
      <w:tr w14:paraId="7776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44" w:type="dxa"/>
            <w:vMerge w:val="continue"/>
            <w:shd w:val="clear" w:color="auto" w:fill="auto"/>
            <w:vAlign w:val="center"/>
          </w:tcPr>
          <w:p w14:paraId="76AFDC78">
            <w:pPr>
              <w:keepNext w:val="0"/>
              <w:keepLines w:val="0"/>
              <w:widowControl/>
              <w:suppressLineNumbers w:val="0"/>
              <w:ind w:left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46A8BE9">
            <w:pPr>
              <w:keepNext w:val="0"/>
              <w:keepLines w:val="0"/>
              <w:widowControl/>
              <w:suppressLineNumbers w:val="0"/>
              <w:ind w:left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201A974B">
            <w:pPr>
              <w:keepNext w:val="0"/>
              <w:keepLines w:val="0"/>
              <w:widowControl/>
              <w:numPr>
                <w:ilvl w:val="0"/>
                <w:numId w:val="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lang w:val="en-US" w:eastAsia="zh-CN"/>
              </w:rPr>
              <w:t>框架：实木框架；五金钢架支撑脚。</w:t>
            </w:r>
          </w:p>
        </w:tc>
      </w:tr>
      <w:tr w14:paraId="54C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51DB05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715" w:type="dxa"/>
            <w:vMerge w:val="restart"/>
            <w:shd w:val="clear" w:color="auto" w:fill="auto"/>
            <w:vAlign w:val="center"/>
          </w:tcPr>
          <w:p w14:paraId="3243F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沙盘柜</w:t>
            </w:r>
          </w:p>
        </w:tc>
        <w:tc>
          <w:tcPr>
            <w:tcW w:w="7216" w:type="dxa"/>
            <w:shd w:val="clear" w:color="auto" w:fill="auto"/>
            <w:vAlign w:val="center"/>
          </w:tcPr>
          <w:p w14:paraId="44507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1.规格：(长1800mm*高2000mm*厚400mm)±10mm；</w:t>
            </w:r>
          </w:p>
        </w:tc>
      </w:tr>
      <w:tr w14:paraId="3594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69C7C751">
            <w:pPr>
              <w:keepNext w:val="0"/>
              <w:keepLines w:val="0"/>
              <w:widowControl/>
              <w:suppressLineNumbers w:val="0"/>
              <w:jc w:val="center"/>
              <w:textAlignment w:val="center"/>
            </w:pPr>
          </w:p>
        </w:tc>
        <w:tc>
          <w:tcPr>
            <w:tcW w:w="715" w:type="dxa"/>
            <w:vMerge w:val="continue"/>
            <w:shd w:val="clear" w:color="auto" w:fill="auto"/>
            <w:vAlign w:val="center"/>
          </w:tcPr>
          <w:p w14:paraId="20AC3E56">
            <w:pPr>
              <w:keepNext w:val="0"/>
              <w:keepLines w:val="0"/>
              <w:widowControl/>
              <w:suppressLineNumbers w:val="0"/>
              <w:jc w:val="left"/>
              <w:textAlignment w:val="center"/>
            </w:pPr>
          </w:p>
        </w:tc>
        <w:tc>
          <w:tcPr>
            <w:tcW w:w="7216" w:type="dxa"/>
            <w:shd w:val="clear" w:color="auto" w:fill="auto"/>
            <w:vAlign w:val="center"/>
          </w:tcPr>
          <w:p w14:paraId="7D0F2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2.工艺：松木实木制作，打磨加工固定，面层刷漆刷三度，晾干打包出品。</w:t>
            </w:r>
          </w:p>
        </w:tc>
      </w:tr>
      <w:tr w14:paraId="3593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5B4EDC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715" w:type="dxa"/>
            <w:vMerge w:val="restart"/>
            <w:shd w:val="clear" w:color="auto" w:fill="auto"/>
            <w:vAlign w:val="center"/>
          </w:tcPr>
          <w:p w14:paraId="22D40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木门</w:t>
            </w:r>
          </w:p>
        </w:tc>
        <w:tc>
          <w:tcPr>
            <w:tcW w:w="7216" w:type="dxa"/>
            <w:shd w:val="clear" w:color="auto" w:fill="auto"/>
            <w:vAlign w:val="center"/>
          </w:tcPr>
          <w:p w14:paraId="77BC0BF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规格：(长900mm*高2200mm*厚45mm)±10mm；</w:t>
            </w:r>
          </w:p>
        </w:tc>
      </w:tr>
      <w:tr w14:paraId="6FD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85DDCB1">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693166F5">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1F61C72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材质：实木多层板；</w:t>
            </w:r>
          </w:p>
        </w:tc>
      </w:tr>
      <w:tr w14:paraId="3722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0E3DA0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3F0CA6C">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732D24E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3.</w:t>
            </w:r>
            <w:r>
              <w:rPr>
                <w:rFonts w:hint="eastAsia" w:asciiTheme="minorEastAsia" w:hAnsiTheme="minorEastAsia" w:eastAsiaTheme="minorEastAsia" w:cstheme="minorEastAsia"/>
                <w:i w:val="0"/>
                <w:iCs w:val="0"/>
                <w:color w:val="auto"/>
                <w:kern w:val="0"/>
                <w:sz w:val="18"/>
                <w:szCs w:val="18"/>
                <w:u w:val="none"/>
                <w:lang w:val="en-US" w:eastAsia="zh-CN" w:bidi="ar"/>
              </w:rPr>
              <w:t>工艺：</w:t>
            </w:r>
            <w:r>
              <w:rPr>
                <w:rStyle w:val="48"/>
                <w:rFonts w:hint="eastAsia" w:asciiTheme="minorEastAsia" w:hAnsiTheme="minorEastAsia" w:eastAsiaTheme="minorEastAsia" w:cstheme="minorEastAsia"/>
                <w:color w:val="auto"/>
                <w:sz w:val="18"/>
                <w:szCs w:val="18"/>
                <w:lang w:val="en-US" w:eastAsia="zh-CN" w:bidi="ar"/>
              </w:rPr>
              <w:t>E0级环保多层板材质，面层免漆防滑耐磨，板材四面PVC耐磨封边。</w:t>
            </w:r>
          </w:p>
        </w:tc>
      </w:tr>
      <w:tr w14:paraId="1FA8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28822F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715" w:type="dxa"/>
            <w:vMerge w:val="restart"/>
            <w:shd w:val="clear" w:color="auto" w:fill="auto"/>
            <w:vAlign w:val="center"/>
          </w:tcPr>
          <w:p w14:paraId="0C56E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玻璃门</w:t>
            </w:r>
          </w:p>
        </w:tc>
        <w:tc>
          <w:tcPr>
            <w:tcW w:w="7216" w:type="dxa"/>
            <w:shd w:val="clear" w:color="auto" w:fill="auto"/>
            <w:vAlign w:val="center"/>
          </w:tcPr>
          <w:p w14:paraId="6076AD7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规格：(长900mm*高2200mm*厚8mm)±10mm；</w:t>
            </w:r>
          </w:p>
        </w:tc>
      </w:tr>
      <w:tr w14:paraId="42D5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C27851B">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3B24CDE6">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044CFDE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材质：采用双层中空钢化玻璃；</w:t>
            </w:r>
          </w:p>
        </w:tc>
      </w:tr>
      <w:tr w14:paraId="48F9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748B7E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57995969">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0FB2000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3.</w:t>
            </w:r>
            <w:r>
              <w:rPr>
                <w:rFonts w:hint="eastAsia" w:asciiTheme="minorEastAsia" w:hAnsiTheme="minorEastAsia" w:eastAsiaTheme="minorEastAsia" w:cstheme="minorEastAsia"/>
                <w:i w:val="0"/>
                <w:iCs w:val="0"/>
                <w:color w:val="auto"/>
                <w:kern w:val="0"/>
                <w:sz w:val="18"/>
                <w:szCs w:val="18"/>
                <w:u w:val="none"/>
                <w:lang w:val="en-US" w:eastAsia="zh-CN" w:bidi="ar"/>
              </w:rPr>
              <w:t>七字门夹金属卡件，配套地弹簧，具有缓冲效果。</w:t>
            </w:r>
          </w:p>
        </w:tc>
      </w:tr>
      <w:tr w14:paraId="1C6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1CF9A5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w:t>
            </w:r>
          </w:p>
        </w:tc>
        <w:tc>
          <w:tcPr>
            <w:tcW w:w="715" w:type="dxa"/>
            <w:vMerge w:val="restart"/>
            <w:shd w:val="clear" w:color="auto" w:fill="auto"/>
            <w:vAlign w:val="center"/>
          </w:tcPr>
          <w:p w14:paraId="373ED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壁柜（一）</w:t>
            </w:r>
          </w:p>
        </w:tc>
        <w:tc>
          <w:tcPr>
            <w:tcW w:w="7216" w:type="dxa"/>
            <w:shd w:val="clear" w:color="auto" w:fill="auto"/>
            <w:vAlign w:val="center"/>
          </w:tcPr>
          <w:p w14:paraId="4F1E0F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1.规格：(长2000mm*高2800mm*深300mm)±20mm；</w:t>
            </w:r>
          </w:p>
        </w:tc>
      </w:tr>
      <w:tr w14:paraId="5771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619D82F">
            <w:pPr>
              <w:keepNext w:val="0"/>
              <w:keepLines w:val="0"/>
              <w:widowControl/>
              <w:suppressLineNumbers w:val="0"/>
              <w:jc w:val="center"/>
              <w:textAlignment w:val="center"/>
            </w:pPr>
          </w:p>
        </w:tc>
        <w:tc>
          <w:tcPr>
            <w:tcW w:w="715" w:type="dxa"/>
            <w:vMerge w:val="continue"/>
            <w:shd w:val="clear" w:color="auto" w:fill="auto"/>
            <w:vAlign w:val="center"/>
          </w:tcPr>
          <w:p w14:paraId="4FE62E85">
            <w:pPr>
              <w:keepNext w:val="0"/>
              <w:keepLines w:val="0"/>
              <w:widowControl/>
              <w:suppressLineNumbers w:val="0"/>
              <w:jc w:val="left"/>
              <w:textAlignment w:val="center"/>
            </w:pPr>
          </w:p>
        </w:tc>
        <w:tc>
          <w:tcPr>
            <w:tcW w:w="7216" w:type="dxa"/>
            <w:shd w:val="clear" w:color="auto" w:fill="auto"/>
            <w:vAlign w:val="center"/>
          </w:tcPr>
          <w:p w14:paraId="30E9D1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w:t>
            </w:r>
          </w:p>
        </w:tc>
      </w:tr>
      <w:tr w14:paraId="406A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E2BD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1230D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AE35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3.工艺：采用E0级环保材质，厚度≥18mm，面层免漆防滑耐磨，板材四面PVC耐磨封边，背板9毫米板材。内置led灯光。</w:t>
            </w:r>
          </w:p>
        </w:tc>
      </w:tr>
      <w:tr w14:paraId="0EEB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4" w:type="dxa"/>
            <w:vMerge w:val="restart"/>
            <w:shd w:val="clear" w:color="auto" w:fill="auto"/>
            <w:vAlign w:val="center"/>
          </w:tcPr>
          <w:p w14:paraId="4D54D1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32</w:t>
            </w:r>
          </w:p>
        </w:tc>
        <w:tc>
          <w:tcPr>
            <w:tcW w:w="715" w:type="dxa"/>
            <w:vMerge w:val="restart"/>
            <w:shd w:val="clear" w:color="auto" w:fill="auto"/>
            <w:vAlign w:val="center"/>
          </w:tcPr>
          <w:p w14:paraId="7214EB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室外组合柜</w:t>
            </w:r>
          </w:p>
        </w:tc>
        <w:tc>
          <w:tcPr>
            <w:tcW w:w="7216" w:type="dxa"/>
            <w:shd w:val="clear" w:color="auto" w:fill="auto"/>
            <w:vAlign w:val="center"/>
          </w:tcPr>
          <w:p w14:paraId="7D75F002">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1.规格：(长1200mm*宽600mm*高1930mm)±10mm，数量：1个；</w:t>
            </w:r>
          </w:p>
          <w:p w14:paraId="1DF396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(长1200mm*宽500mm*高1600mm)±10mm，数量：1个；</w:t>
            </w:r>
          </w:p>
        </w:tc>
      </w:tr>
      <w:tr w14:paraId="303B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C59EABD">
            <w:pPr>
              <w:keepNext w:val="0"/>
              <w:keepLines w:val="0"/>
              <w:widowControl/>
              <w:suppressLineNumbers w:val="0"/>
              <w:jc w:val="center"/>
              <w:textAlignment w:val="center"/>
            </w:pPr>
          </w:p>
        </w:tc>
        <w:tc>
          <w:tcPr>
            <w:tcW w:w="715" w:type="dxa"/>
            <w:vMerge w:val="continue"/>
            <w:shd w:val="clear" w:color="auto" w:fill="auto"/>
            <w:vAlign w:val="center"/>
          </w:tcPr>
          <w:p w14:paraId="62E4A3E6">
            <w:pPr>
              <w:keepNext w:val="0"/>
              <w:keepLines w:val="0"/>
              <w:widowControl/>
              <w:suppressLineNumbers w:val="0"/>
              <w:jc w:val="left"/>
              <w:textAlignment w:val="center"/>
            </w:pPr>
          </w:p>
        </w:tc>
        <w:tc>
          <w:tcPr>
            <w:tcW w:w="7216" w:type="dxa"/>
            <w:shd w:val="clear" w:color="auto" w:fill="auto"/>
            <w:vAlign w:val="center"/>
          </w:tcPr>
          <w:p w14:paraId="420F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1A0E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C029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42CE3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2E450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66E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652766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33</w:t>
            </w:r>
          </w:p>
        </w:tc>
        <w:tc>
          <w:tcPr>
            <w:tcW w:w="715" w:type="dxa"/>
            <w:vMerge w:val="restart"/>
            <w:shd w:val="clear" w:color="auto" w:fill="auto"/>
            <w:vAlign w:val="center"/>
          </w:tcPr>
          <w:p w14:paraId="0572B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树桩凳</w:t>
            </w:r>
          </w:p>
        </w:tc>
        <w:tc>
          <w:tcPr>
            <w:tcW w:w="7216" w:type="dxa"/>
            <w:shd w:val="clear" w:color="auto" w:fill="auto"/>
            <w:vAlign w:val="center"/>
          </w:tcPr>
          <w:p w14:paraId="6F60CB17">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尺寸：（直径350mm-400mm,高400mm）±10mm；</w:t>
            </w:r>
          </w:p>
        </w:tc>
      </w:tr>
      <w:tr w14:paraId="1CBA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43264691">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1AD2E6BB">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35BC1B4A">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2.材质：实木、环保油漆；　　　　　　</w:t>
            </w:r>
          </w:p>
        </w:tc>
      </w:tr>
      <w:tr w14:paraId="671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0F79814F">
            <w:pPr>
              <w:keepNext w:val="0"/>
              <w:keepLines w:val="0"/>
              <w:widowControl/>
              <w:suppressLineNumbers w:val="0"/>
              <w:ind w:left="0" w:leftChars="0" w:firstLine="0" w:firstLineChars="0"/>
              <w:jc w:val="center"/>
              <w:textAlignment w:val="center"/>
              <w:rPr>
                <w:rFonts w:hint="eastAsia" w:asciiTheme="minorEastAsia" w:hAnsi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74A8A9FE">
            <w:pPr>
              <w:keepNext w:val="0"/>
              <w:keepLines w:val="0"/>
              <w:widowControl/>
              <w:suppressLineNumbers w:val="0"/>
              <w:ind w:left="0" w:leftChars="0" w:firstLine="0" w:firstLineChars="0"/>
              <w:jc w:val="left"/>
              <w:textAlignment w:val="center"/>
              <w:rPr>
                <w:rFonts w:hint="eastAsia" w:asciiTheme="minorEastAsia" w:hAnsi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1ED7E21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3.工艺：原木结构，三底两面油漆。　</w:t>
            </w:r>
          </w:p>
        </w:tc>
      </w:tr>
      <w:tr w14:paraId="4305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589BB4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34</w:t>
            </w:r>
          </w:p>
        </w:tc>
        <w:tc>
          <w:tcPr>
            <w:tcW w:w="715" w:type="dxa"/>
            <w:vMerge w:val="restart"/>
            <w:shd w:val="clear" w:color="auto" w:fill="auto"/>
            <w:vAlign w:val="center"/>
          </w:tcPr>
          <w:p w14:paraId="3708A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室外桌椅组合</w:t>
            </w:r>
          </w:p>
        </w:tc>
        <w:tc>
          <w:tcPr>
            <w:tcW w:w="7216" w:type="dxa"/>
            <w:shd w:val="clear" w:color="auto" w:fill="auto"/>
            <w:vAlign w:val="center"/>
          </w:tcPr>
          <w:p w14:paraId="08DC17F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w:t>
            </w:r>
            <w:r>
              <w:rPr>
                <w:rFonts w:hint="eastAsia" w:asciiTheme="minorEastAsia" w:hAnsiTheme="minorEastAsia" w:cstheme="minorEastAsia"/>
                <w:i w:val="0"/>
                <w:iCs w:val="0"/>
                <w:color w:val="auto"/>
                <w:kern w:val="0"/>
                <w:sz w:val="18"/>
                <w:szCs w:val="18"/>
                <w:u w:val="none"/>
                <w:lang w:val="en-US" w:eastAsia="zh-CN" w:bidi="ar"/>
              </w:rPr>
              <w:t>桌子</w:t>
            </w:r>
            <w:r>
              <w:rPr>
                <w:rFonts w:hint="eastAsia" w:asciiTheme="minorEastAsia" w:hAnsiTheme="minorEastAsia" w:eastAsiaTheme="minorEastAsia" w:cstheme="minorEastAsia"/>
                <w:i w:val="0"/>
                <w:iCs w:val="0"/>
                <w:color w:val="auto"/>
                <w:kern w:val="0"/>
                <w:sz w:val="18"/>
                <w:szCs w:val="18"/>
                <w:u w:val="none"/>
                <w:lang w:val="en-US" w:eastAsia="zh-CN" w:bidi="ar"/>
              </w:rPr>
              <w:t>（长</w:t>
            </w:r>
            <w:r>
              <w:rPr>
                <w:rFonts w:hint="eastAsia" w:asciiTheme="minorEastAsia" w:hAnsiTheme="minorEastAsia" w:cstheme="minorEastAsia"/>
                <w:i w:val="0"/>
                <w:iCs w:val="0"/>
                <w:color w:val="auto"/>
                <w:kern w:val="0"/>
                <w:sz w:val="18"/>
                <w:szCs w:val="18"/>
                <w:u w:val="none"/>
                <w:lang w:val="en-US" w:eastAsia="zh-CN" w:bidi="ar"/>
              </w:rPr>
              <w:t>80</w:t>
            </w:r>
            <w:r>
              <w:rPr>
                <w:rFonts w:hint="eastAsia" w:asciiTheme="minorEastAsia" w:hAnsiTheme="minorEastAsia" w:eastAsiaTheme="minorEastAsia" w:cstheme="minorEastAsia"/>
                <w:i w:val="0"/>
                <w:iCs w:val="0"/>
                <w:color w:val="auto"/>
                <w:kern w:val="0"/>
                <w:sz w:val="18"/>
                <w:szCs w:val="18"/>
                <w:u w:val="none"/>
                <w:lang w:val="en-US" w:eastAsia="zh-CN" w:bidi="ar"/>
              </w:rPr>
              <w:t>0mm*宽600mm*高750mm）±10mm</w:t>
            </w:r>
            <w:r>
              <w:rPr>
                <w:rFonts w:hint="eastAsia" w:asciiTheme="minorEastAsia" w:hAnsiTheme="minorEastAsia" w:cstheme="minorEastAsia"/>
                <w:i w:val="0"/>
                <w:iCs w:val="0"/>
                <w:color w:val="auto"/>
                <w:kern w:val="0"/>
                <w:sz w:val="18"/>
                <w:szCs w:val="18"/>
                <w:u w:val="none"/>
                <w:lang w:val="en-US" w:eastAsia="zh-CN" w:bidi="ar"/>
              </w:rPr>
              <w:t>；椅子（长480mm*宽430mm*高450mm，椅靠高830mm）</w:t>
            </w:r>
            <w:r>
              <w:rPr>
                <w:rFonts w:hint="eastAsia" w:asciiTheme="minorEastAsia" w:hAnsiTheme="minorEastAsia" w:eastAsiaTheme="minorEastAsia" w:cstheme="minorEastAsia"/>
                <w:i w:val="0"/>
                <w:iCs w:val="0"/>
                <w:color w:val="auto"/>
                <w:kern w:val="0"/>
                <w:sz w:val="18"/>
                <w:szCs w:val="18"/>
                <w:u w:val="none"/>
                <w:lang w:val="en-US" w:eastAsia="zh-CN" w:bidi="ar"/>
              </w:rPr>
              <w:t>±10mm</w:t>
            </w:r>
            <w:r>
              <w:rPr>
                <w:rFonts w:hint="eastAsia" w:asciiTheme="minorEastAsia" w:hAnsiTheme="minorEastAsia" w:cstheme="minorEastAsia"/>
                <w:i w:val="0"/>
                <w:iCs w:val="0"/>
                <w:color w:val="auto"/>
                <w:kern w:val="0"/>
                <w:sz w:val="18"/>
                <w:szCs w:val="18"/>
                <w:u w:val="none"/>
                <w:lang w:val="en-US" w:eastAsia="zh-CN" w:bidi="ar"/>
              </w:rPr>
              <w:t>；</w:t>
            </w:r>
          </w:p>
        </w:tc>
      </w:tr>
      <w:tr w14:paraId="1FBE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63E73BFE">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69DE4657">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427F108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材质：实木、多层板、环保油漆；</w:t>
            </w:r>
          </w:p>
        </w:tc>
      </w:tr>
      <w:tr w14:paraId="6FA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36C8FA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072316DF">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6A8EFB8F">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3.</w:t>
            </w:r>
            <w:r>
              <w:rPr>
                <w:rFonts w:hint="eastAsia" w:asciiTheme="minorEastAsia" w:hAnsiTheme="minorEastAsia" w:eastAsiaTheme="minorEastAsia" w:cstheme="minorEastAsia"/>
                <w:i w:val="0"/>
                <w:iCs w:val="0"/>
                <w:color w:val="auto"/>
                <w:kern w:val="0"/>
                <w:sz w:val="18"/>
                <w:szCs w:val="18"/>
                <w:u w:val="none"/>
                <w:lang w:val="en-US" w:eastAsia="zh-CN" w:bidi="ar"/>
              </w:rPr>
              <w:t>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采用全自动下料机和全自动热熔胶四面PVC耐磨封边。</w:t>
            </w:r>
          </w:p>
        </w:tc>
      </w:tr>
      <w:tr w14:paraId="19D5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57CD91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35</w:t>
            </w:r>
          </w:p>
        </w:tc>
        <w:tc>
          <w:tcPr>
            <w:tcW w:w="715" w:type="dxa"/>
            <w:vMerge w:val="restart"/>
            <w:shd w:val="clear" w:color="auto" w:fill="auto"/>
            <w:vAlign w:val="center"/>
          </w:tcPr>
          <w:p w14:paraId="1219E5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外墙展示板</w:t>
            </w:r>
          </w:p>
        </w:tc>
        <w:tc>
          <w:tcPr>
            <w:tcW w:w="7216" w:type="dxa"/>
            <w:shd w:val="clear" w:color="auto" w:fill="auto"/>
            <w:vAlign w:val="center"/>
          </w:tcPr>
          <w:p w14:paraId="4AFB2B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1.材质：</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1.5mm厚镀锌板刨槽折边</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30mm，内配</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30mm宽木条支撑龙骨；</w:t>
            </w:r>
          </w:p>
        </w:tc>
      </w:tr>
      <w:tr w14:paraId="22C6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39A0CD6C">
            <w:pPr>
              <w:keepNext w:val="0"/>
              <w:keepLines w:val="0"/>
              <w:widowControl/>
              <w:suppressLineNumbers w:val="0"/>
              <w:jc w:val="center"/>
              <w:textAlignment w:val="center"/>
            </w:pPr>
          </w:p>
        </w:tc>
        <w:tc>
          <w:tcPr>
            <w:tcW w:w="715" w:type="dxa"/>
            <w:vMerge w:val="continue"/>
            <w:shd w:val="clear" w:color="auto" w:fill="auto"/>
            <w:vAlign w:val="center"/>
          </w:tcPr>
          <w:p w14:paraId="7B8BE265">
            <w:pPr>
              <w:keepNext w:val="0"/>
              <w:keepLines w:val="0"/>
              <w:widowControl/>
              <w:suppressLineNumbers w:val="0"/>
              <w:jc w:val="left"/>
              <w:textAlignment w:val="center"/>
            </w:pPr>
          </w:p>
        </w:tc>
        <w:tc>
          <w:tcPr>
            <w:tcW w:w="7216" w:type="dxa"/>
            <w:shd w:val="clear" w:color="auto" w:fill="auto"/>
            <w:vAlign w:val="center"/>
          </w:tcPr>
          <w:p w14:paraId="57B6A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2.工艺：面层金属漆喷涂工艺制作。</w:t>
            </w:r>
          </w:p>
        </w:tc>
      </w:tr>
      <w:tr w14:paraId="3A7F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4DFA44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36</w:t>
            </w:r>
          </w:p>
        </w:tc>
        <w:tc>
          <w:tcPr>
            <w:tcW w:w="715" w:type="dxa"/>
            <w:vMerge w:val="restart"/>
            <w:shd w:val="clear" w:color="auto" w:fill="auto"/>
            <w:vAlign w:val="center"/>
          </w:tcPr>
          <w:p w14:paraId="3D4F58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壁柜（二）</w:t>
            </w:r>
          </w:p>
        </w:tc>
        <w:tc>
          <w:tcPr>
            <w:tcW w:w="7216" w:type="dxa"/>
            <w:shd w:val="clear" w:color="auto" w:fill="auto"/>
            <w:vAlign w:val="center"/>
          </w:tcPr>
          <w:p w14:paraId="69CC9A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w:t>
            </w:r>
          </w:p>
        </w:tc>
      </w:tr>
      <w:tr w14:paraId="2640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4CBE9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DAE97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71BD7F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2.工艺：柜体</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18mm多层板，E0级环保材质，面层免漆防滑耐磨，板材四面PVC耐磨封边，背板</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9毫米板材。局部内置led灯光。</w:t>
            </w:r>
          </w:p>
        </w:tc>
      </w:tr>
      <w:tr w14:paraId="7A3C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vMerge w:val="restart"/>
            <w:shd w:val="clear" w:color="auto" w:fill="auto"/>
            <w:vAlign w:val="center"/>
          </w:tcPr>
          <w:p w14:paraId="3FCC8F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37</w:t>
            </w:r>
          </w:p>
        </w:tc>
        <w:tc>
          <w:tcPr>
            <w:tcW w:w="715" w:type="dxa"/>
            <w:vMerge w:val="restart"/>
            <w:shd w:val="clear" w:color="auto" w:fill="auto"/>
            <w:vAlign w:val="center"/>
          </w:tcPr>
          <w:p w14:paraId="4A379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洞洞板（一）</w:t>
            </w:r>
          </w:p>
        </w:tc>
        <w:tc>
          <w:tcPr>
            <w:tcW w:w="7216" w:type="dxa"/>
            <w:shd w:val="clear" w:color="auto" w:fill="auto"/>
            <w:vAlign w:val="center"/>
          </w:tcPr>
          <w:p w14:paraId="55A1B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w:t>
            </w:r>
            <w:r>
              <w:rPr>
                <w:rFonts w:hint="eastAsia" w:asciiTheme="minorEastAsia" w:hAnsiTheme="minorEastAsia" w:cstheme="minorEastAsia"/>
                <w:i w:val="0"/>
                <w:iCs w:val="0"/>
                <w:color w:val="auto"/>
                <w:kern w:val="0"/>
                <w:sz w:val="18"/>
                <w:szCs w:val="18"/>
                <w:u w:val="none"/>
                <w:lang w:val="en-US" w:eastAsia="zh-CN" w:bidi="ar"/>
              </w:rPr>
              <w:t>8400</w:t>
            </w:r>
            <w:r>
              <w:rPr>
                <w:rFonts w:hint="eastAsia" w:asciiTheme="minorEastAsia" w:hAnsiTheme="minorEastAsia" w:eastAsiaTheme="minorEastAsia" w:cstheme="minorEastAsia"/>
                <w:i w:val="0"/>
                <w:iCs w:val="0"/>
                <w:color w:val="auto"/>
                <w:kern w:val="0"/>
                <w:sz w:val="18"/>
                <w:szCs w:val="18"/>
                <w:u w:val="none"/>
                <w:lang w:val="en-US" w:eastAsia="zh-CN" w:bidi="ar"/>
              </w:rPr>
              <w:t>mm*高300mm*厚20mm）±20mm；</w:t>
            </w:r>
          </w:p>
        </w:tc>
      </w:tr>
      <w:tr w14:paraId="0852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0E0803E5">
            <w:pPr>
              <w:keepNext w:val="0"/>
              <w:keepLines w:val="0"/>
              <w:widowControl/>
              <w:suppressLineNumbers w:val="0"/>
              <w:jc w:val="center"/>
              <w:textAlignment w:val="center"/>
            </w:pPr>
          </w:p>
        </w:tc>
        <w:tc>
          <w:tcPr>
            <w:tcW w:w="715" w:type="dxa"/>
            <w:vMerge w:val="continue"/>
            <w:shd w:val="clear" w:color="auto" w:fill="auto"/>
            <w:vAlign w:val="center"/>
          </w:tcPr>
          <w:p w14:paraId="0DD97303">
            <w:pPr>
              <w:keepNext w:val="0"/>
              <w:keepLines w:val="0"/>
              <w:widowControl/>
              <w:suppressLineNumbers w:val="0"/>
              <w:jc w:val="left"/>
              <w:textAlignment w:val="center"/>
            </w:pPr>
          </w:p>
        </w:tc>
        <w:tc>
          <w:tcPr>
            <w:tcW w:w="7216" w:type="dxa"/>
            <w:shd w:val="clear" w:color="auto" w:fill="auto"/>
            <w:vAlign w:val="center"/>
          </w:tcPr>
          <w:p w14:paraId="1BA8C1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1.8mm厚多层板穿孔制作，面层面漆UV。</w:t>
            </w:r>
          </w:p>
        </w:tc>
      </w:tr>
      <w:tr w14:paraId="6F6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6BE269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38</w:t>
            </w:r>
          </w:p>
        </w:tc>
        <w:tc>
          <w:tcPr>
            <w:tcW w:w="715" w:type="dxa"/>
            <w:vMerge w:val="restart"/>
            <w:shd w:val="clear" w:color="auto" w:fill="auto"/>
            <w:vAlign w:val="center"/>
          </w:tcPr>
          <w:p w14:paraId="1D61868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窗套护板</w:t>
            </w:r>
          </w:p>
        </w:tc>
        <w:tc>
          <w:tcPr>
            <w:tcW w:w="7216" w:type="dxa"/>
            <w:shd w:val="clear" w:color="auto" w:fill="auto"/>
            <w:vAlign w:val="center"/>
          </w:tcPr>
          <w:p w14:paraId="6B608EF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 　　　　　　　　</w:t>
            </w:r>
          </w:p>
        </w:tc>
      </w:tr>
      <w:tr w14:paraId="4BD8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370BC868">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1BC66687">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72A6A9A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2.工艺:E0级环保材质，面层免漆防滑耐磨.四面PVC耐磨封边。</w:t>
            </w:r>
          </w:p>
        </w:tc>
      </w:tr>
      <w:tr w14:paraId="13CF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3D3AE6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39</w:t>
            </w:r>
          </w:p>
        </w:tc>
        <w:tc>
          <w:tcPr>
            <w:tcW w:w="715" w:type="dxa"/>
            <w:vMerge w:val="restart"/>
            <w:shd w:val="clear" w:color="auto" w:fill="auto"/>
            <w:vAlign w:val="center"/>
          </w:tcPr>
          <w:p w14:paraId="5A356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展示板（一）</w:t>
            </w:r>
          </w:p>
        </w:tc>
        <w:tc>
          <w:tcPr>
            <w:tcW w:w="7216" w:type="dxa"/>
            <w:shd w:val="clear" w:color="auto" w:fill="auto"/>
            <w:vAlign w:val="center"/>
          </w:tcPr>
          <w:p w14:paraId="6938E6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1.规格：（长900mm*高1800mm）±10mm；</w:t>
            </w:r>
          </w:p>
        </w:tc>
      </w:tr>
      <w:tr w14:paraId="127A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029D9EA7">
            <w:pPr>
              <w:keepNext w:val="0"/>
              <w:keepLines w:val="0"/>
              <w:widowControl/>
              <w:suppressLineNumbers w:val="0"/>
              <w:jc w:val="center"/>
              <w:textAlignment w:val="center"/>
            </w:pPr>
          </w:p>
        </w:tc>
        <w:tc>
          <w:tcPr>
            <w:tcW w:w="715" w:type="dxa"/>
            <w:vMerge w:val="continue"/>
            <w:shd w:val="clear" w:color="auto" w:fill="auto"/>
            <w:vAlign w:val="center"/>
          </w:tcPr>
          <w:p w14:paraId="33514820">
            <w:pPr>
              <w:keepNext w:val="0"/>
              <w:keepLines w:val="0"/>
              <w:widowControl/>
              <w:suppressLineNumbers w:val="0"/>
              <w:jc w:val="left"/>
              <w:textAlignment w:val="center"/>
            </w:pPr>
          </w:p>
        </w:tc>
        <w:tc>
          <w:tcPr>
            <w:tcW w:w="7216" w:type="dxa"/>
            <w:shd w:val="clear" w:color="auto" w:fill="auto"/>
            <w:vAlign w:val="center"/>
          </w:tcPr>
          <w:p w14:paraId="7DD13D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2.工艺：毛毡</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9mm，边框选用木质烤漆制作。</w:t>
            </w:r>
          </w:p>
        </w:tc>
      </w:tr>
      <w:tr w14:paraId="175D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7F0633FE">
            <w:pPr>
              <w:keepNext w:val="0"/>
              <w:keepLines w:val="0"/>
              <w:widowControl/>
              <w:suppressLineNumbers w:val="0"/>
              <w:jc w:val="center"/>
              <w:textAlignment w:val="center"/>
            </w:pPr>
          </w:p>
        </w:tc>
        <w:tc>
          <w:tcPr>
            <w:tcW w:w="715" w:type="dxa"/>
            <w:vMerge w:val="continue"/>
            <w:shd w:val="clear" w:color="auto" w:fill="auto"/>
            <w:vAlign w:val="center"/>
          </w:tcPr>
          <w:p w14:paraId="1BF251CA">
            <w:pPr>
              <w:keepNext w:val="0"/>
              <w:keepLines w:val="0"/>
              <w:widowControl/>
              <w:suppressLineNumbers w:val="0"/>
              <w:jc w:val="left"/>
              <w:textAlignment w:val="center"/>
            </w:pPr>
          </w:p>
        </w:tc>
        <w:tc>
          <w:tcPr>
            <w:tcW w:w="7216" w:type="dxa"/>
            <w:shd w:val="clear" w:color="auto" w:fill="auto"/>
            <w:vAlign w:val="center"/>
          </w:tcPr>
          <w:p w14:paraId="3B100EE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3.▲“毛毡”依据：GB/T 18885-2020 《生态纺织品技术要求》</w:t>
            </w:r>
          </w:p>
          <w:p w14:paraId="4220F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的检测标准要求，需要满足：</w:t>
            </w:r>
          </w:p>
          <w:p w14:paraId="57C31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（1）受检单位（或委托单位）为投标人或所投产品制造商。</w:t>
            </w:r>
          </w:p>
          <w:p w14:paraId="4D105C87">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（2）检测依据：</w:t>
            </w:r>
          </w:p>
          <w:p w14:paraId="649CE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GB/T 18885-2020 《生态纺织品技术要求》</w:t>
            </w:r>
          </w:p>
          <w:p w14:paraId="4FA32AE7">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（3）检测内容要求：</w:t>
            </w:r>
          </w:p>
          <w:p w14:paraId="1E006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可萃取重金属含量（mg/kg）</w:t>
            </w:r>
          </w:p>
          <w:p w14:paraId="59EFFD43">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砷：未检出。</w:t>
            </w:r>
          </w:p>
          <w:p w14:paraId="1F679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铅：未检出。</w:t>
            </w:r>
          </w:p>
          <w:p w14:paraId="7CB0D54C">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镉:未检出。</w:t>
            </w:r>
          </w:p>
          <w:p w14:paraId="45952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铬:未检出。</w:t>
            </w:r>
          </w:p>
          <w:p w14:paraId="0B560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铜：未检出。</w:t>
            </w:r>
          </w:p>
          <w:p w14:paraId="596AC3A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镍：未检出。</w:t>
            </w:r>
          </w:p>
          <w:p w14:paraId="7907B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钴：未检出。</w:t>
            </w:r>
          </w:p>
          <w:p w14:paraId="5433B223">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汞:未检出。</w:t>
            </w:r>
          </w:p>
          <w:p w14:paraId="6FECD691">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铬（六价）：未检出。</w:t>
            </w:r>
          </w:p>
          <w:p w14:paraId="206C3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kern w:val="0"/>
                <w:sz w:val="18"/>
                <w:szCs w:val="18"/>
                <w:u w:val="none"/>
                <w:lang w:val="en-US" w:eastAsia="zh-CN" w:bidi="ar"/>
              </w:rPr>
            </w:pPr>
            <w:r>
              <w:rPr>
                <w:rFonts w:hint="eastAsia" w:asciiTheme="minorEastAsia" w:hAnsiTheme="minorEastAsia" w:eastAsiaTheme="minorEastAsia" w:cstheme="minorEastAsia"/>
                <w:i w:val="0"/>
                <w:iCs w:val="0"/>
                <w:color w:val="FF0000"/>
                <w:kern w:val="0"/>
                <w:sz w:val="18"/>
                <w:szCs w:val="18"/>
                <w:u w:val="none"/>
                <w:lang w:val="en-US" w:eastAsia="zh-CN" w:bidi="ar"/>
              </w:rPr>
              <w:t>甲醛含量（mg/kg）:未检出。</w:t>
            </w:r>
          </w:p>
          <w:p w14:paraId="717B819F">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需提供由投标截止前由第三方检验检测机构出具的具</w:t>
            </w:r>
            <w:r>
              <w:rPr>
                <w:rFonts w:hint="eastAsia" w:ascii="宋体" w:hAnsi="宋体" w:cs="宋体"/>
                <w:color w:val="FF0000"/>
                <w:sz w:val="18"/>
                <w:szCs w:val="18"/>
                <w:highlight w:val="yellow"/>
                <w:lang w:eastAsia="zh-CN"/>
              </w:rPr>
              <w:t>CMA</w:t>
            </w:r>
            <w:r>
              <w:rPr>
                <w:rFonts w:hint="eastAsia" w:ascii="宋体" w:hAnsi="宋体" w:eastAsia="宋体" w:cs="宋体"/>
                <w:color w:val="FF0000"/>
                <w:sz w:val="18"/>
                <w:szCs w:val="18"/>
                <w:highlight w:val="yellow"/>
              </w:rPr>
              <w:t>的检验检测报告扫描件</w:t>
            </w:r>
            <w:r>
              <w:rPr>
                <w:rFonts w:hint="eastAsia" w:ascii="宋体" w:hAnsi="宋体" w:eastAsia="宋体" w:cs="宋体"/>
                <w:color w:val="FF0000"/>
                <w:sz w:val="18"/>
                <w:szCs w:val="18"/>
                <w:highlight w:val="yellow"/>
                <w:lang w:eastAsia="zh-CN"/>
              </w:rPr>
              <w:t>加盖投标人公章</w:t>
            </w:r>
            <w:r>
              <w:rPr>
                <w:rFonts w:hint="eastAsia" w:ascii="宋体" w:hAnsi="宋体" w:eastAsia="宋体" w:cs="宋体"/>
                <w:color w:val="FF0000"/>
                <w:sz w:val="18"/>
                <w:szCs w:val="18"/>
                <w:highlight w:val="yellow"/>
              </w:rPr>
              <w:t>。</w:t>
            </w:r>
          </w:p>
          <w:p w14:paraId="4297E48E">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具体要求：</w:t>
            </w:r>
          </w:p>
          <w:p w14:paraId="51F33C70">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①送检单位（委托单位）需是投标人或所投产品制造商。</w:t>
            </w:r>
          </w:p>
          <w:p w14:paraId="43019D83">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②检验检测报告在全国认证认可信息公共服务平台(认e云)(http://cx.cnca.cn/)或检验检测官网的信息査询记录截图。</w:t>
            </w:r>
          </w:p>
          <w:p w14:paraId="18DF48E1">
            <w:pPr>
              <w:spacing w:line="240" w:lineRule="exact"/>
              <w:ind w:firstLine="360" w:firstLineChars="200"/>
              <w:rPr>
                <w:rFonts w:hint="eastAsia" w:ascii="宋体" w:hAnsi="宋体" w:eastAsia="宋体" w:cs="宋体"/>
                <w:color w:val="FF0000"/>
                <w:sz w:val="18"/>
                <w:szCs w:val="18"/>
                <w:highlight w:val="yellow"/>
              </w:rPr>
            </w:pPr>
            <w:r>
              <w:rPr>
                <w:rFonts w:hint="eastAsia" w:ascii="宋体" w:hAnsi="宋体" w:eastAsia="宋体" w:cs="宋体"/>
                <w:color w:val="FF0000"/>
                <w:sz w:val="18"/>
                <w:szCs w:val="18"/>
                <w:highlight w:val="yellow"/>
              </w:rPr>
              <w:t>③若检测报告要求的检测标准有更新的标准也予以认可。</w:t>
            </w:r>
          </w:p>
          <w:p w14:paraId="43AE8E92">
            <w:pPr>
              <w:pStyle w:val="25"/>
              <w:rPr>
                <w:rFonts w:hint="eastAsia"/>
                <w:lang w:val="en-US" w:eastAsia="zh-CN"/>
              </w:rPr>
            </w:pPr>
            <w:r>
              <w:rPr>
                <w:rFonts w:hint="eastAsia" w:ascii="宋体" w:hAnsi="宋体" w:eastAsia="宋体" w:cs="宋体"/>
                <w:color w:val="FF0000"/>
                <w:sz w:val="18"/>
                <w:szCs w:val="18"/>
                <w:highlight w:val="yellow"/>
              </w:rPr>
              <w:t>④对应参数(检验检测项)在检验检测报告中进行标注；如检验检测报告中明确备注说明相关检验检测项不在检验检测机构资质许可(认定)范围内的，相关检验检测项视为负偏离。</w:t>
            </w:r>
          </w:p>
        </w:tc>
      </w:tr>
      <w:tr w14:paraId="268F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4EB099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715" w:type="dxa"/>
            <w:vMerge w:val="restart"/>
            <w:shd w:val="clear" w:color="auto" w:fill="auto"/>
            <w:vAlign w:val="center"/>
          </w:tcPr>
          <w:p w14:paraId="693492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展示板（二）</w:t>
            </w:r>
          </w:p>
        </w:tc>
        <w:tc>
          <w:tcPr>
            <w:tcW w:w="7216" w:type="dxa"/>
            <w:shd w:val="clear" w:color="auto" w:fill="auto"/>
            <w:vAlign w:val="center"/>
          </w:tcPr>
          <w:p w14:paraId="344CD9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w:t>
            </w:r>
            <w:r>
              <w:rPr>
                <w:rFonts w:hint="eastAsia" w:asciiTheme="minorEastAsia" w:hAnsiTheme="minorEastAsia" w:cstheme="minorEastAsia"/>
                <w:i w:val="0"/>
                <w:iCs w:val="0"/>
                <w:color w:val="auto"/>
                <w:kern w:val="0"/>
                <w:sz w:val="18"/>
                <w:szCs w:val="18"/>
                <w:u w:val="none"/>
                <w:lang w:val="en-US" w:eastAsia="zh-CN" w:bidi="ar"/>
              </w:rPr>
              <w:t>6600</w:t>
            </w:r>
            <w:r>
              <w:rPr>
                <w:rFonts w:hint="eastAsia" w:asciiTheme="minorEastAsia" w:hAnsiTheme="minorEastAsia" w:eastAsiaTheme="minorEastAsia" w:cstheme="minorEastAsia"/>
                <w:i w:val="0"/>
                <w:iCs w:val="0"/>
                <w:color w:val="auto"/>
                <w:kern w:val="0"/>
                <w:sz w:val="18"/>
                <w:szCs w:val="18"/>
                <w:u w:val="none"/>
                <w:lang w:val="en-US" w:eastAsia="zh-CN" w:bidi="ar"/>
              </w:rPr>
              <w:t>mm*高</w:t>
            </w:r>
            <w:r>
              <w:rPr>
                <w:rFonts w:hint="eastAsia" w:asciiTheme="minorEastAsia" w:hAnsiTheme="minorEastAsia" w:cstheme="minorEastAsia"/>
                <w:i w:val="0"/>
                <w:iCs w:val="0"/>
                <w:color w:val="auto"/>
                <w:kern w:val="0"/>
                <w:sz w:val="18"/>
                <w:szCs w:val="18"/>
                <w:u w:val="none"/>
                <w:lang w:val="en-US" w:eastAsia="zh-CN" w:bidi="ar"/>
              </w:rPr>
              <w:t>1300</w:t>
            </w:r>
            <w:r>
              <w:rPr>
                <w:rFonts w:hint="eastAsia" w:asciiTheme="minorEastAsia" w:hAnsiTheme="minorEastAsia" w:eastAsiaTheme="minorEastAsia" w:cstheme="minorEastAsia"/>
                <w:i w:val="0"/>
                <w:iCs w:val="0"/>
                <w:color w:val="auto"/>
                <w:kern w:val="0"/>
                <w:sz w:val="18"/>
                <w:szCs w:val="18"/>
                <w:u w:val="none"/>
                <w:lang w:val="en-US" w:eastAsia="zh-CN" w:bidi="ar"/>
              </w:rPr>
              <w:t>mm）±</w:t>
            </w:r>
            <w:r>
              <w:rPr>
                <w:rFonts w:hint="eastAsia" w:asciiTheme="minorEastAsia" w:hAnsiTheme="minorEastAsia" w:cstheme="minorEastAsia"/>
                <w:i w:val="0"/>
                <w:iCs w:val="0"/>
                <w:color w:val="auto"/>
                <w:kern w:val="0"/>
                <w:sz w:val="18"/>
                <w:szCs w:val="18"/>
                <w:u w:val="none"/>
                <w:lang w:val="en-US" w:eastAsia="zh-CN" w:bidi="ar"/>
              </w:rPr>
              <w:t>50</w:t>
            </w:r>
            <w:r>
              <w:rPr>
                <w:rFonts w:hint="eastAsia" w:asciiTheme="minorEastAsia" w:hAnsiTheme="minorEastAsia" w:eastAsiaTheme="minorEastAsia" w:cstheme="minorEastAsia"/>
                <w:i w:val="0"/>
                <w:iCs w:val="0"/>
                <w:color w:val="auto"/>
                <w:kern w:val="0"/>
                <w:sz w:val="18"/>
                <w:szCs w:val="18"/>
                <w:u w:val="none"/>
                <w:lang w:val="en-US" w:eastAsia="zh-CN" w:bidi="ar"/>
              </w:rPr>
              <w:t>mm;</w:t>
            </w:r>
          </w:p>
        </w:tc>
      </w:tr>
      <w:tr w14:paraId="265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03234516">
            <w:pPr>
              <w:keepNext w:val="0"/>
              <w:keepLines w:val="0"/>
              <w:widowControl/>
              <w:suppressLineNumbers w:val="0"/>
              <w:jc w:val="center"/>
              <w:textAlignment w:val="center"/>
            </w:pPr>
          </w:p>
        </w:tc>
        <w:tc>
          <w:tcPr>
            <w:tcW w:w="715" w:type="dxa"/>
            <w:vMerge w:val="continue"/>
            <w:shd w:val="clear" w:color="auto" w:fill="auto"/>
            <w:vAlign w:val="center"/>
          </w:tcPr>
          <w:p w14:paraId="506B6D5D">
            <w:pPr>
              <w:keepNext w:val="0"/>
              <w:keepLines w:val="0"/>
              <w:widowControl/>
              <w:suppressLineNumbers w:val="0"/>
              <w:jc w:val="left"/>
              <w:textAlignment w:val="center"/>
            </w:pPr>
          </w:p>
        </w:tc>
        <w:tc>
          <w:tcPr>
            <w:tcW w:w="7216" w:type="dxa"/>
            <w:shd w:val="clear" w:color="auto" w:fill="auto"/>
            <w:vAlign w:val="center"/>
          </w:tcPr>
          <w:p w14:paraId="308094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1.5mm厚镀锌板刨槽折边</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30mm，内配</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30mm宽木条支撑龙骨，面层金属漆喷涂工艺制作。</w:t>
            </w:r>
          </w:p>
        </w:tc>
      </w:tr>
      <w:tr w14:paraId="6341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10F635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w:t>
            </w:r>
          </w:p>
        </w:tc>
        <w:tc>
          <w:tcPr>
            <w:tcW w:w="715" w:type="dxa"/>
            <w:shd w:val="clear" w:color="auto" w:fill="auto"/>
            <w:vAlign w:val="center"/>
          </w:tcPr>
          <w:p w14:paraId="43FC8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乳胶漆</w:t>
            </w:r>
          </w:p>
        </w:tc>
        <w:tc>
          <w:tcPr>
            <w:tcW w:w="7216" w:type="dxa"/>
            <w:shd w:val="clear" w:color="auto" w:fill="auto"/>
            <w:vAlign w:val="center"/>
          </w:tcPr>
          <w:p w14:paraId="645D5602">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1.墙面抹灰和油漆。</w:t>
            </w:r>
          </w:p>
          <w:p w14:paraId="1C1EAFF1">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2.使用超细、环保（无毒无味、无害）腻子批底，缝贴环保型绷带，满刮腻子三遍。</w:t>
            </w:r>
          </w:p>
          <w:p w14:paraId="29CC7DCF">
            <w:pPr>
              <w:keepNext w:val="0"/>
              <w:keepLines w:val="0"/>
              <w:widowControl/>
              <w:suppressLineNumbers w:val="0"/>
              <w:autoSpaceDE w:val="0"/>
              <w:autoSpaceDN/>
              <w:spacing w:before="0" w:beforeAutospacing="0" w:after="0" w:afterAutospacing="0"/>
              <w:ind w:left="0" w:right="0"/>
              <w:jc w:val="left"/>
              <w:textAlignment w:val="top"/>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宋体" w:hAnsi="宋体" w:eastAsia="宋体" w:cs="宋体"/>
                <w:kern w:val="2"/>
                <w:sz w:val="21"/>
                <w:szCs w:val="21"/>
                <w:lang w:val="en-US" w:eastAsia="zh-CN"/>
              </w:rPr>
              <w:t>3.油漆：整体墙面使用内墙底漆二遍、内墙乳胶漆三遍。</w:t>
            </w:r>
          </w:p>
        </w:tc>
      </w:tr>
      <w:tr w14:paraId="0D02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2376FB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42</w:t>
            </w:r>
          </w:p>
        </w:tc>
        <w:tc>
          <w:tcPr>
            <w:tcW w:w="715" w:type="dxa"/>
            <w:shd w:val="clear" w:color="auto" w:fill="auto"/>
            <w:vAlign w:val="center"/>
          </w:tcPr>
          <w:p w14:paraId="1B0ED6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室内隔断</w:t>
            </w:r>
          </w:p>
        </w:tc>
        <w:tc>
          <w:tcPr>
            <w:tcW w:w="7216" w:type="dxa"/>
            <w:shd w:val="clear" w:color="auto" w:fill="auto"/>
            <w:vAlign w:val="center"/>
          </w:tcPr>
          <w:p w14:paraId="2E112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1.工艺：T10轻钢龙骨石膏板制作。</w:t>
            </w:r>
          </w:p>
        </w:tc>
      </w:tr>
      <w:tr w14:paraId="5CF7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496010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43</w:t>
            </w:r>
          </w:p>
        </w:tc>
        <w:tc>
          <w:tcPr>
            <w:tcW w:w="715" w:type="dxa"/>
            <w:shd w:val="clear" w:color="auto" w:fill="auto"/>
            <w:vAlign w:val="center"/>
          </w:tcPr>
          <w:p w14:paraId="386D412D">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隔断玻璃</w:t>
            </w:r>
          </w:p>
        </w:tc>
        <w:tc>
          <w:tcPr>
            <w:tcW w:w="7216" w:type="dxa"/>
            <w:shd w:val="clear" w:color="auto" w:fill="auto"/>
            <w:vAlign w:val="center"/>
          </w:tcPr>
          <w:p w14:paraId="7382B3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1.工艺：采用双层5+5中空钢化玻璃内嵌可调节百叶。</w:t>
            </w:r>
          </w:p>
        </w:tc>
      </w:tr>
      <w:tr w14:paraId="64E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516194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44</w:t>
            </w:r>
          </w:p>
        </w:tc>
        <w:tc>
          <w:tcPr>
            <w:tcW w:w="715" w:type="dxa"/>
            <w:shd w:val="clear" w:color="auto" w:fill="auto"/>
            <w:vAlign w:val="center"/>
          </w:tcPr>
          <w:p w14:paraId="14867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吊顶</w:t>
            </w:r>
          </w:p>
        </w:tc>
        <w:tc>
          <w:tcPr>
            <w:tcW w:w="7216" w:type="dxa"/>
            <w:shd w:val="clear" w:color="auto" w:fill="auto"/>
            <w:vAlign w:val="center"/>
          </w:tcPr>
          <w:p w14:paraId="46A2A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1.工艺：木龙骨十字基层，面层装光纤板。</w:t>
            </w:r>
          </w:p>
        </w:tc>
      </w:tr>
      <w:tr w14:paraId="1E65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restart"/>
            <w:shd w:val="clear" w:color="auto" w:fill="auto"/>
            <w:vAlign w:val="center"/>
          </w:tcPr>
          <w:p w14:paraId="2168D3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45</w:t>
            </w:r>
          </w:p>
        </w:tc>
        <w:tc>
          <w:tcPr>
            <w:tcW w:w="715" w:type="dxa"/>
            <w:vMerge w:val="restart"/>
            <w:shd w:val="clear" w:color="auto" w:fill="auto"/>
            <w:vAlign w:val="center"/>
          </w:tcPr>
          <w:p w14:paraId="7346F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室内墙裙及踢脚线</w:t>
            </w:r>
          </w:p>
        </w:tc>
        <w:tc>
          <w:tcPr>
            <w:tcW w:w="7216" w:type="dxa"/>
            <w:shd w:val="clear" w:color="auto" w:fill="auto"/>
            <w:vAlign w:val="center"/>
          </w:tcPr>
          <w:p w14:paraId="579E0C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1.实木面漆踢脚线，高度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8公分，厚度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14mm,具有防潮耐磨功能，面层面漆具有高分子防水层功效；</w:t>
            </w:r>
          </w:p>
        </w:tc>
      </w:tr>
      <w:tr w14:paraId="756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4" w:type="dxa"/>
            <w:vMerge w:val="continue"/>
            <w:shd w:val="clear" w:color="auto" w:fill="auto"/>
            <w:vAlign w:val="center"/>
          </w:tcPr>
          <w:p w14:paraId="6B65B4F0">
            <w:pPr>
              <w:keepNext w:val="0"/>
              <w:keepLines w:val="0"/>
              <w:widowControl/>
              <w:suppressLineNumbers w:val="0"/>
              <w:jc w:val="center"/>
              <w:textAlignment w:val="center"/>
            </w:pPr>
          </w:p>
        </w:tc>
        <w:tc>
          <w:tcPr>
            <w:tcW w:w="715" w:type="dxa"/>
            <w:vMerge w:val="continue"/>
            <w:shd w:val="clear" w:color="auto" w:fill="auto"/>
            <w:vAlign w:val="center"/>
          </w:tcPr>
          <w:p w14:paraId="517A81E7">
            <w:pPr>
              <w:keepNext w:val="0"/>
              <w:keepLines w:val="0"/>
              <w:widowControl/>
              <w:suppressLineNumbers w:val="0"/>
              <w:jc w:val="left"/>
              <w:textAlignment w:val="center"/>
            </w:pPr>
          </w:p>
        </w:tc>
        <w:tc>
          <w:tcPr>
            <w:tcW w:w="7216" w:type="dxa"/>
            <w:shd w:val="clear" w:color="auto" w:fill="auto"/>
            <w:vAlign w:val="center"/>
          </w:tcPr>
          <w:p w14:paraId="3AD451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2.墙裙：实木多层板；采用E0级环保材质，面层免漆防滑耐磨.四面PVC耐磨封边。　　　　　</w:t>
            </w:r>
          </w:p>
        </w:tc>
      </w:tr>
      <w:tr w14:paraId="51A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496847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46</w:t>
            </w:r>
          </w:p>
        </w:tc>
        <w:tc>
          <w:tcPr>
            <w:tcW w:w="715" w:type="dxa"/>
            <w:vMerge w:val="restart"/>
            <w:shd w:val="clear" w:color="auto" w:fill="auto"/>
            <w:vAlign w:val="center"/>
          </w:tcPr>
          <w:p w14:paraId="5756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展示架（一）</w:t>
            </w:r>
          </w:p>
        </w:tc>
        <w:tc>
          <w:tcPr>
            <w:tcW w:w="7216" w:type="dxa"/>
            <w:shd w:val="clear" w:color="auto" w:fill="auto"/>
            <w:vAlign w:val="center"/>
          </w:tcPr>
          <w:p w14:paraId="2A6D8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1.规格：（长2400mm*高1000mm*深150mm）±10mm；</w:t>
            </w:r>
          </w:p>
        </w:tc>
      </w:tr>
      <w:tr w14:paraId="5E34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jc w:val="center"/>
        </w:trPr>
        <w:tc>
          <w:tcPr>
            <w:tcW w:w="544" w:type="dxa"/>
            <w:vMerge w:val="continue"/>
            <w:shd w:val="clear" w:color="auto" w:fill="auto"/>
            <w:vAlign w:val="center"/>
          </w:tcPr>
          <w:p w14:paraId="18D92F18">
            <w:pPr>
              <w:keepNext w:val="0"/>
              <w:keepLines w:val="0"/>
              <w:widowControl/>
              <w:suppressLineNumbers w:val="0"/>
              <w:jc w:val="center"/>
              <w:textAlignment w:val="center"/>
            </w:pPr>
          </w:p>
        </w:tc>
        <w:tc>
          <w:tcPr>
            <w:tcW w:w="715" w:type="dxa"/>
            <w:vMerge w:val="continue"/>
            <w:shd w:val="clear" w:color="auto" w:fill="auto"/>
            <w:vAlign w:val="center"/>
          </w:tcPr>
          <w:p w14:paraId="431A4AC7">
            <w:pPr>
              <w:keepNext w:val="0"/>
              <w:keepLines w:val="0"/>
              <w:widowControl/>
              <w:suppressLineNumbers w:val="0"/>
              <w:jc w:val="left"/>
              <w:textAlignment w:val="center"/>
            </w:pPr>
          </w:p>
        </w:tc>
        <w:tc>
          <w:tcPr>
            <w:tcW w:w="7216" w:type="dxa"/>
            <w:shd w:val="clear" w:color="auto" w:fill="auto"/>
            <w:vAlign w:val="center"/>
          </w:tcPr>
          <w:p w14:paraId="24BFEB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2C1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3DD00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7940C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7FEFE2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3.工艺：采用E0级环保材质，面层免漆防滑耐磨.四面PVC耐磨封边。</w:t>
            </w:r>
          </w:p>
        </w:tc>
      </w:tr>
      <w:tr w14:paraId="6D5F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97BB6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47</w:t>
            </w:r>
          </w:p>
        </w:tc>
        <w:tc>
          <w:tcPr>
            <w:tcW w:w="715" w:type="dxa"/>
            <w:vMerge w:val="restart"/>
            <w:shd w:val="clear" w:color="auto" w:fill="auto"/>
            <w:vAlign w:val="center"/>
          </w:tcPr>
          <w:p w14:paraId="0D14D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镜子</w:t>
            </w:r>
          </w:p>
        </w:tc>
        <w:tc>
          <w:tcPr>
            <w:tcW w:w="7216" w:type="dxa"/>
            <w:shd w:val="clear" w:color="auto" w:fill="auto"/>
            <w:vAlign w:val="center"/>
          </w:tcPr>
          <w:p w14:paraId="526DE8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1.规格：（长3420mm*高2000mm）±10mm；</w:t>
            </w:r>
          </w:p>
        </w:tc>
      </w:tr>
      <w:tr w14:paraId="7AE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3B36E50C">
            <w:pPr>
              <w:keepNext w:val="0"/>
              <w:keepLines w:val="0"/>
              <w:widowControl/>
              <w:suppressLineNumbers w:val="0"/>
              <w:jc w:val="center"/>
              <w:textAlignment w:val="center"/>
            </w:pPr>
          </w:p>
        </w:tc>
        <w:tc>
          <w:tcPr>
            <w:tcW w:w="715" w:type="dxa"/>
            <w:vMerge w:val="continue"/>
            <w:shd w:val="clear" w:color="auto" w:fill="auto"/>
            <w:vAlign w:val="center"/>
          </w:tcPr>
          <w:p w14:paraId="060DCD43">
            <w:pPr>
              <w:keepNext w:val="0"/>
              <w:keepLines w:val="0"/>
              <w:widowControl/>
              <w:suppressLineNumbers w:val="0"/>
              <w:jc w:val="left"/>
              <w:textAlignment w:val="center"/>
            </w:pPr>
          </w:p>
        </w:tc>
        <w:tc>
          <w:tcPr>
            <w:tcW w:w="7216" w:type="dxa"/>
            <w:shd w:val="clear" w:color="auto" w:fill="auto"/>
            <w:vAlign w:val="center"/>
          </w:tcPr>
          <w:p w14:paraId="14771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2.工艺：水镜玻璃。</w:t>
            </w:r>
          </w:p>
        </w:tc>
      </w:tr>
      <w:tr w14:paraId="4C7C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4" w:type="dxa"/>
            <w:shd w:val="clear" w:color="auto" w:fill="auto"/>
            <w:vAlign w:val="center"/>
          </w:tcPr>
          <w:p w14:paraId="027269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48</w:t>
            </w:r>
          </w:p>
        </w:tc>
        <w:tc>
          <w:tcPr>
            <w:tcW w:w="715" w:type="dxa"/>
            <w:shd w:val="clear" w:color="auto" w:fill="auto"/>
            <w:vAlign w:val="center"/>
          </w:tcPr>
          <w:p w14:paraId="25C7A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地毯</w:t>
            </w:r>
          </w:p>
        </w:tc>
        <w:tc>
          <w:tcPr>
            <w:tcW w:w="7216" w:type="dxa"/>
            <w:shd w:val="clear" w:color="auto" w:fill="auto"/>
            <w:vAlign w:val="center"/>
          </w:tcPr>
          <w:p w14:paraId="21209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1.仿羊毛材质，具有耐磨耐脏功能。</w:t>
            </w:r>
          </w:p>
        </w:tc>
      </w:tr>
      <w:tr w14:paraId="379E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44D485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49</w:t>
            </w:r>
          </w:p>
        </w:tc>
        <w:tc>
          <w:tcPr>
            <w:tcW w:w="715" w:type="dxa"/>
            <w:vMerge w:val="restart"/>
            <w:shd w:val="clear" w:color="auto" w:fill="auto"/>
            <w:vAlign w:val="center"/>
          </w:tcPr>
          <w:p w14:paraId="727DD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展示板（三）</w:t>
            </w:r>
          </w:p>
        </w:tc>
        <w:tc>
          <w:tcPr>
            <w:tcW w:w="7216" w:type="dxa"/>
            <w:shd w:val="clear" w:color="auto" w:fill="auto"/>
            <w:vAlign w:val="center"/>
          </w:tcPr>
          <w:p w14:paraId="21360F5F">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1.规格：（长2500mm*高1000mm）±10mm；</w:t>
            </w:r>
          </w:p>
        </w:tc>
      </w:tr>
      <w:tr w14:paraId="35DA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AE95BD4">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0681B27B">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506D870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2.材质：毛毡板</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9mm,边框选用木质烤漆实木多层板； 　　　　　　　</w:t>
            </w:r>
          </w:p>
        </w:tc>
      </w:tr>
      <w:tr w14:paraId="1A2E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6F7BD3A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23B26358">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683CEC47">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22AC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44" w:type="dxa"/>
            <w:vMerge w:val="restart"/>
            <w:shd w:val="clear" w:color="auto" w:fill="auto"/>
            <w:vAlign w:val="center"/>
          </w:tcPr>
          <w:p w14:paraId="05B50D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w:t>
            </w:r>
          </w:p>
        </w:tc>
        <w:tc>
          <w:tcPr>
            <w:tcW w:w="715" w:type="dxa"/>
            <w:vMerge w:val="restart"/>
            <w:shd w:val="clear" w:color="auto" w:fill="auto"/>
            <w:vAlign w:val="center"/>
          </w:tcPr>
          <w:p w14:paraId="539112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室内墙面展示板</w:t>
            </w:r>
          </w:p>
        </w:tc>
        <w:tc>
          <w:tcPr>
            <w:tcW w:w="7216" w:type="dxa"/>
            <w:shd w:val="clear" w:color="auto" w:fill="auto"/>
            <w:vAlign w:val="center"/>
          </w:tcPr>
          <w:p w14:paraId="3FDDDA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　</w:t>
            </w:r>
          </w:p>
        </w:tc>
      </w:tr>
      <w:tr w14:paraId="5337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4" w:type="dxa"/>
            <w:vMerge w:val="continue"/>
            <w:shd w:val="clear" w:color="auto" w:fill="auto"/>
            <w:vAlign w:val="center"/>
          </w:tcPr>
          <w:p w14:paraId="607375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93235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7A21D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1365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035F7A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51</w:t>
            </w:r>
          </w:p>
        </w:tc>
        <w:tc>
          <w:tcPr>
            <w:tcW w:w="715" w:type="dxa"/>
            <w:vMerge w:val="restart"/>
            <w:shd w:val="clear" w:color="auto" w:fill="auto"/>
            <w:vAlign w:val="center"/>
          </w:tcPr>
          <w:p w14:paraId="6479E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展示架（二）</w:t>
            </w:r>
          </w:p>
        </w:tc>
        <w:tc>
          <w:tcPr>
            <w:tcW w:w="7216" w:type="dxa"/>
            <w:shd w:val="clear" w:color="auto" w:fill="auto"/>
            <w:vAlign w:val="center"/>
          </w:tcPr>
          <w:p w14:paraId="0BF89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1.规格：（长1300mm*高1800mm*深150mm）±10mm；</w:t>
            </w:r>
          </w:p>
        </w:tc>
      </w:tr>
      <w:tr w14:paraId="026B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30658095">
            <w:pPr>
              <w:keepNext w:val="0"/>
              <w:keepLines w:val="0"/>
              <w:widowControl/>
              <w:suppressLineNumbers w:val="0"/>
              <w:jc w:val="center"/>
              <w:textAlignment w:val="center"/>
            </w:pPr>
          </w:p>
        </w:tc>
        <w:tc>
          <w:tcPr>
            <w:tcW w:w="715" w:type="dxa"/>
            <w:vMerge w:val="continue"/>
            <w:shd w:val="clear" w:color="auto" w:fill="auto"/>
            <w:vAlign w:val="center"/>
          </w:tcPr>
          <w:p w14:paraId="07135126">
            <w:pPr>
              <w:keepNext w:val="0"/>
              <w:keepLines w:val="0"/>
              <w:widowControl/>
              <w:suppressLineNumbers w:val="0"/>
              <w:jc w:val="left"/>
              <w:textAlignment w:val="center"/>
            </w:pPr>
          </w:p>
        </w:tc>
        <w:tc>
          <w:tcPr>
            <w:tcW w:w="7216" w:type="dxa"/>
            <w:shd w:val="clear" w:color="auto" w:fill="auto"/>
            <w:vAlign w:val="center"/>
          </w:tcPr>
          <w:p w14:paraId="3359E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2D81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1F64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63DD4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4D6A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采用E0级环保材质，面层免漆防滑耐磨.四面PVC耐磨封边。</w:t>
            </w:r>
          </w:p>
        </w:tc>
      </w:tr>
      <w:tr w14:paraId="476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5BBA58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52</w:t>
            </w:r>
          </w:p>
        </w:tc>
        <w:tc>
          <w:tcPr>
            <w:tcW w:w="715" w:type="dxa"/>
            <w:vMerge w:val="restart"/>
            <w:shd w:val="clear" w:color="auto" w:fill="auto"/>
            <w:vAlign w:val="center"/>
          </w:tcPr>
          <w:p w14:paraId="283DF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筒灯及开关插座</w:t>
            </w:r>
          </w:p>
        </w:tc>
        <w:tc>
          <w:tcPr>
            <w:tcW w:w="7216" w:type="dxa"/>
            <w:shd w:val="clear" w:color="auto" w:fill="auto"/>
            <w:vAlign w:val="center"/>
          </w:tcPr>
          <w:p w14:paraId="79DCA1E9">
            <w:pPr>
              <w:numPr>
                <w:ilvl w:val="0"/>
                <w:numId w:val="0"/>
              </w:num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1.</w:t>
            </w:r>
            <w:r>
              <w:rPr>
                <w:rFonts w:hint="eastAsia" w:asciiTheme="minorEastAsia" w:hAnsiTheme="minorEastAsia" w:eastAsiaTheme="minorEastAsia" w:cstheme="minorEastAsia"/>
                <w:i w:val="0"/>
                <w:iCs w:val="0"/>
                <w:color w:val="auto"/>
                <w:sz w:val="18"/>
                <w:szCs w:val="18"/>
                <w:u w:val="none"/>
              </w:rPr>
              <w:t>采用内嵌式筒灯，开孔直径11.5</w:t>
            </w:r>
            <w:r>
              <w:rPr>
                <w:rFonts w:hint="eastAsia" w:asciiTheme="minorEastAsia" w:hAnsiTheme="minorEastAsia" w:eastAsiaTheme="minorEastAsia" w:cstheme="minorEastAsia"/>
                <w:i w:val="0"/>
                <w:iCs w:val="0"/>
                <w:color w:val="auto"/>
                <w:sz w:val="18"/>
                <w:szCs w:val="18"/>
                <w:u w:val="none"/>
                <w:lang w:val="en-US" w:eastAsia="zh-CN"/>
              </w:rPr>
              <w:t>cm，色温：</w:t>
            </w:r>
            <w:r>
              <w:rPr>
                <w:rFonts w:hint="eastAsia" w:asciiTheme="minorEastAsia" w:hAnsiTheme="minorEastAsia" w:eastAsiaTheme="minorEastAsia" w:cstheme="minorEastAsia"/>
                <w:i w:val="0"/>
                <w:iCs w:val="0"/>
                <w:color w:val="auto"/>
                <w:sz w:val="18"/>
                <w:szCs w:val="18"/>
                <w:u w:val="none"/>
              </w:rPr>
              <w:t>4000K</w:t>
            </w:r>
            <w:r>
              <w:rPr>
                <w:rFonts w:hint="eastAsia" w:asciiTheme="minorEastAsia" w:hAnsiTheme="minorEastAsia" w:eastAsiaTheme="minorEastAsia" w:cstheme="minorEastAsia"/>
                <w:i w:val="0"/>
                <w:iCs w:val="0"/>
                <w:color w:val="auto"/>
                <w:sz w:val="18"/>
                <w:szCs w:val="18"/>
                <w:u w:val="none"/>
                <w:lang w:eastAsia="zh-CN"/>
              </w:rPr>
              <w:t>；</w:t>
            </w:r>
          </w:p>
        </w:tc>
      </w:tr>
      <w:tr w14:paraId="0B36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04DF032">
            <w:pPr>
              <w:ind w:left="0" w:leftChars="0" w:firstLine="0" w:firstLineChars="0"/>
              <w:jc w:val="center"/>
            </w:pPr>
          </w:p>
        </w:tc>
        <w:tc>
          <w:tcPr>
            <w:tcW w:w="715" w:type="dxa"/>
            <w:vMerge w:val="continue"/>
            <w:shd w:val="clear" w:color="auto" w:fill="auto"/>
            <w:vAlign w:val="center"/>
          </w:tcPr>
          <w:p w14:paraId="0942F243">
            <w:pPr>
              <w:ind w:left="0" w:leftChars="0" w:firstLine="0" w:firstLineChars="0"/>
              <w:jc w:val="left"/>
            </w:pPr>
          </w:p>
        </w:tc>
        <w:tc>
          <w:tcPr>
            <w:tcW w:w="7216" w:type="dxa"/>
            <w:shd w:val="clear" w:color="auto" w:fill="auto"/>
            <w:vAlign w:val="center"/>
          </w:tcPr>
          <w:p w14:paraId="429CF1A9">
            <w:pPr>
              <w:numPr>
                <w:ilvl w:val="0"/>
                <w:numId w:val="0"/>
              </w:num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2.</w:t>
            </w:r>
            <w:r>
              <w:rPr>
                <w:rFonts w:hint="eastAsia" w:asciiTheme="minorEastAsia" w:hAnsiTheme="minorEastAsia" w:eastAsiaTheme="minorEastAsia" w:cstheme="minorEastAsia"/>
                <w:i w:val="0"/>
                <w:iCs w:val="0"/>
                <w:color w:val="auto"/>
                <w:sz w:val="18"/>
                <w:szCs w:val="18"/>
                <w:u w:val="none"/>
                <w:lang w:val="en-US" w:eastAsia="zh-CN"/>
              </w:rPr>
              <w:t>插座规格：86*86mm,国标二三插五孔插座，额定电流10A，</w:t>
            </w:r>
            <w:r>
              <w:rPr>
                <w:rFonts w:hint="eastAsia" w:ascii="宋体" w:hAnsi="宋体" w:eastAsia="宋体" w:cs="宋体"/>
                <w:i w:val="0"/>
                <w:iCs w:val="0"/>
                <w:color w:val="000000"/>
                <w:kern w:val="0"/>
                <w:sz w:val="18"/>
                <w:szCs w:val="18"/>
                <w:u w:val="none"/>
                <w:lang w:val="en-US" w:eastAsia="zh-CN" w:bidi="ar"/>
              </w:rPr>
              <w:t>PC阻燃材料</w:t>
            </w:r>
            <w:r>
              <w:rPr>
                <w:rFonts w:hint="eastAsia" w:ascii="宋体" w:hAnsi="宋体" w:cs="宋体"/>
                <w:i w:val="0"/>
                <w:iCs w:val="0"/>
                <w:color w:val="000000"/>
                <w:kern w:val="0"/>
                <w:sz w:val="18"/>
                <w:szCs w:val="18"/>
                <w:u w:val="none"/>
                <w:lang w:val="en-US" w:eastAsia="zh-CN" w:bidi="ar"/>
              </w:rPr>
              <w:t>；</w:t>
            </w:r>
          </w:p>
        </w:tc>
      </w:tr>
      <w:tr w14:paraId="0F79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42C318F">
            <w:pPr>
              <w:ind w:left="0" w:leftChars="0" w:firstLine="0" w:firstLineChars="0"/>
              <w:jc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15" w:type="dxa"/>
            <w:vMerge w:val="continue"/>
            <w:shd w:val="clear" w:color="auto" w:fill="auto"/>
            <w:vAlign w:val="center"/>
          </w:tcPr>
          <w:p w14:paraId="6BD078FF">
            <w:pPr>
              <w:ind w:left="0" w:leftChars="0" w:firstLine="0" w:firstLineChars="0"/>
              <w:jc w:val="left"/>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3DE42DCB">
            <w:pPr>
              <w:numPr>
                <w:ilvl w:val="0"/>
                <w:numId w:val="0"/>
              </w:numPr>
              <w:ind w:left="0" w:leftChars="0" w:firstLine="0" w:firstLineChars="0"/>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3.</w:t>
            </w:r>
            <w:r>
              <w:rPr>
                <w:rFonts w:hint="eastAsia" w:asciiTheme="minorEastAsia" w:hAnsiTheme="minorEastAsia" w:eastAsiaTheme="minorEastAsia" w:cstheme="minorEastAsia"/>
                <w:i w:val="0"/>
                <w:iCs w:val="0"/>
                <w:color w:val="auto"/>
                <w:sz w:val="18"/>
                <w:szCs w:val="18"/>
                <w:u w:val="none"/>
                <w:lang w:val="en-US" w:eastAsia="zh-CN"/>
              </w:rPr>
              <w:t>开关规格：86*86mm，一体化面板。</w:t>
            </w:r>
          </w:p>
        </w:tc>
      </w:tr>
      <w:tr w14:paraId="210F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shd w:val="clear" w:color="auto" w:fill="auto"/>
            <w:vAlign w:val="center"/>
          </w:tcPr>
          <w:p w14:paraId="0BAB3A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53</w:t>
            </w:r>
          </w:p>
        </w:tc>
        <w:tc>
          <w:tcPr>
            <w:tcW w:w="715" w:type="dxa"/>
            <w:shd w:val="clear" w:color="auto" w:fill="auto"/>
            <w:vAlign w:val="center"/>
          </w:tcPr>
          <w:p w14:paraId="789B0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窗帘</w:t>
            </w:r>
          </w:p>
        </w:tc>
        <w:tc>
          <w:tcPr>
            <w:tcW w:w="7216" w:type="dxa"/>
            <w:shd w:val="clear" w:color="auto" w:fill="auto"/>
            <w:vAlign w:val="center"/>
          </w:tcPr>
          <w:p w14:paraId="4DC5A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1.工艺：半遮光升降卷拉式。</w:t>
            </w:r>
          </w:p>
        </w:tc>
      </w:tr>
      <w:tr w14:paraId="4F3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1618E1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54</w:t>
            </w:r>
          </w:p>
        </w:tc>
        <w:tc>
          <w:tcPr>
            <w:tcW w:w="715" w:type="dxa"/>
            <w:vMerge w:val="restart"/>
            <w:shd w:val="clear" w:color="auto" w:fill="auto"/>
            <w:vAlign w:val="center"/>
          </w:tcPr>
          <w:p w14:paraId="0D32F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地板</w:t>
            </w:r>
          </w:p>
        </w:tc>
        <w:tc>
          <w:tcPr>
            <w:tcW w:w="7216" w:type="dxa"/>
            <w:shd w:val="clear" w:color="auto" w:fill="auto"/>
            <w:vAlign w:val="center"/>
          </w:tcPr>
          <w:p w14:paraId="41FCF9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1.规格：厚度</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3mm；</w:t>
            </w:r>
          </w:p>
        </w:tc>
      </w:tr>
      <w:tr w14:paraId="32BA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7330D4AA">
            <w:pPr>
              <w:keepNext w:val="0"/>
              <w:keepLines w:val="0"/>
              <w:widowControl/>
              <w:suppressLineNumbers w:val="0"/>
              <w:jc w:val="center"/>
              <w:textAlignment w:val="center"/>
            </w:pPr>
          </w:p>
        </w:tc>
        <w:tc>
          <w:tcPr>
            <w:tcW w:w="715" w:type="dxa"/>
            <w:vMerge w:val="continue"/>
            <w:shd w:val="clear" w:color="auto" w:fill="auto"/>
            <w:vAlign w:val="center"/>
          </w:tcPr>
          <w:p w14:paraId="4C443CFB">
            <w:pPr>
              <w:keepNext w:val="0"/>
              <w:keepLines w:val="0"/>
              <w:widowControl/>
              <w:suppressLineNumbers w:val="0"/>
              <w:jc w:val="left"/>
              <w:textAlignment w:val="center"/>
            </w:pPr>
          </w:p>
        </w:tc>
        <w:tc>
          <w:tcPr>
            <w:tcW w:w="7216" w:type="dxa"/>
            <w:shd w:val="clear" w:color="auto" w:fill="auto"/>
            <w:vAlign w:val="center"/>
          </w:tcPr>
          <w:p w14:paraId="2C955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仿木纹锁扣地板，面层防滑耐磨处理；</w:t>
            </w:r>
          </w:p>
        </w:tc>
      </w:tr>
      <w:tr w14:paraId="267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461212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55</w:t>
            </w:r>
          </w:p>
        </w:tc>
        <w:tc>
          <w:tcPr>
            <w:tcW w:w="715" w:type="dxa"/>
            <w:vMerge w:val="restart"/>
            <w:shd w:val="clear" w:color="auto" w:fill="auto"/>
            <w:vAlign w:val="center"/>
          </w:tcPr>
          <w:p w14:paraId="453D1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室外踢脚线</w:t>
            </w:r>
          </w:p>
        </w:tc>
        <w:tc>
          <w:tcPr>
            <w:tcW w:w="7216" w:type="dxa"/>
            <w:shd w:val="clear" w:color="auto" w:fill="auto"/>
            <w:vAlign w:val="center"/>
          </w:tcPr>
          <w:p w14:paraId="5A689B81">
            <w:pPr>
              <w:numPr>
                <w:ilvl w:val="0"/>
                <w:numId w:val="0"/>
              </w:num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1.</w:t>
            </w:r>
            <w:r>
              <w:rPr>
                <w:rFonts w:hint="eastAsia" w:asciiTheme="minorEastAsia" w:hAnsiTheme="minorEastAsia" w:eastAsiaTheme="minorEastAsia" w:cstheme="minorEastAsia"/>
                <w:i w:val="0"/>
                <w:iCs w:val="0"/>
                <w:color w:val="auto"/>
                <w:sz w:val="18"/>
                <w:szCs w:val="18"/>
                <w:u w:val="none"/>
              </w:rPr>
              <w:t>实木面漆踢脚线</w:t>
            </w:r>
            <w:r>
              <w:rPr>
                <w:rFonts w:hint="eastAsia" w:asciiTheme="minorEastAsia" w:hAnsiTheme="minorEastAsia" w:eastAsiaTheme="minorEastAsia" w:cstheme="minorEastAsia"/>
                <w:i w:val="0"/>
                <w:iCs w:val="0"/>
                <w:color w:val="auto"/>
                <w:sz w:val="18"/>
                <w:szCs w:val="18"/>
                <w:u w:val="none"/>
                <w:lang w:eastAsia="zh-CN"/>
              </w:rPr>
              <w:t>；</w:t>
            </w:r>
          </w:p>
        </w:tc>
      </w:tr>
      <w:tr w14:paraId="7B79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45D342F5">
            <w:pPr>
              <w:ind w:left="0" w:leftChars="0" w:firstLine="0" w:firstLineChars="0"/>
              <w:jc w:val="center"/>
            </w:pPr>
          </w:p>
        </w:tc>
        <w:tc>
          <w:tcPr>
            <w:tcW w:w="715" w:type="dxa"/>
            <w:vMerge w:val="continue"/>
            <w:shd w:val="clear" w:color="auto" w:fill="auto"/>
            <w:vAlign w:val="center"/>
          </w:tcPr>
          <w:p w14:paraId="0CADC025">
            <w:pPr>
              <w:ind w:left="0" w:leftChars="0" w:firstLine="0" w:firstLineChars="0"/>
              <w:jc w:val="left"/>
            </w:pPr>
          </w:p>
        </w:tc>
        <w:tc>
          <w:tcPr>
            <w:tcW w:w="7216" w:type="dxa"/>
            <w:shd w:val="clear" w:color="auto" w:fill="auto"/>
            <w:vAlign w:val="center"/>
          </w:tcPr>
          <w:p w14:paraId="1C6ABD06">
            <w:pPr>
              <w:numPr>
                <w:ilvl w:val="0"/>
                <w:numId w:val="0"/>
              </w:numPr>
              <w:ind w:left="0" w:leftChars="0" w:firstLine="0" w:firstLineChars="0"/>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sz w:val="18"/>
                <w:szCs w:val="18"/>
                <w:u w:val="none"/>
                <w:lang w:val="en-US" w:eastAsia="zh-CN"/>
              </w:rPr>
              <w:t>2.</w:t>
            </w:r>
            <w:r>
              <w:rPr>
                <w:rFonts w:hint="eastAsia" w:asciiTheme="minorEastAsia" w:hAnsiTheme="minorEastAsia" w:eastAsiaTheme="minorEastAsia" w:cstheme="minorEastAsia"/>
                <w:i w:val="0"/>
                <w:iCs w:val="0"/>
                <w:color w:val="auto"/>
                <w:sz w:val="18"/>
                <w:szCs w:val="18"/>
                <w:u w:val="none"/>
              </w:rPr>
              <w:t>高度</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8公分，厚度</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14mm,具有防潮耐磨功能，面层面漆具有高分子防水层功效</w:t>
            </w:r>
            <w:r>
              <w:rPr>
                <w:rFonts w:hint="eastAsia" w:asciiTheme="minorEastAsia" w:hAnsiTheme="minorEastAsia" w:eastAsiaTheme="minorEastAsia" w:cstheme="minorEastAsia"/>
                <w:i w:val="0"/>
                <w:iCs w:val="0"/>
                <w:color w:val="auto"/>
                <w:sz w:val="18"/>
                <w:szCs w:val="18"/>
                <w:u w:val="none"/>
                <w:lang w:eastAsia="zh-CN"/>
              </w:rPr>
              <w:t>。</w:t>
            </w:r>
          </w:p>
        </w:tc>
      </w:tr>
      <w:tr w14:paraId="39F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7FF7FE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56</w:t>
            </w:r>
          </w:p>
        </w:tc>
        <w:tc>
          <w:tcPr>
            <w:tcW w:w="715" w:type="dxa"/>
            <w:vMerge w:val="restart"/>
            <w:shd w:val="clear" w:color="auto" w:fill="auto"/>
            <w:vAlign w:val="center"/>
          </w:tcPr>
          <w:p w14:paraId="177ED49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展示架（三）</w:t>
            </w:r>
          </w:p>
        </w:tc>
        <w:tc>
          <w:tcPr>
            <w:tcW w:w="7216" w:type="dxa"/>
            <w:shd w:val="clear" w:color="auto" w:fill="auto"/>
            <w:vAlign w:val="center"/>
          </w:tcPr>
          <w:p w14:paraId="0F3A9C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1.规格：（长3200mm*高1500mm*厚20mm）±10mm；</w:t>
            </w:r>
          </w:p>
        </w:tc>
      </w:tr>
      <w:tr w14:paraId="7F53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jc w:val="center"/>
        </w:trPr>
        <w:tc>
          <w:tcPr>
            <w:tcW w:w="544" w:type="dxa"/>
            <w:vMerge w:val="continue"/>
            <w:shd w:val="clear" w:color="auto" w:fill="auto"/>
            <w:vAlign w:val="center"/>
          </w:tcPr>
          <w:p w14:paraId="6D436FCB">
            <w:pPr>
              <w:keepNext w:val="0"/>
              <w:keepLines w:val="0"/>
              <w:widowControl/>
              <w:suppressLineNumbers w:val="0"/>
              <w:jc w:val="center"/>
              <w:textAlignment w:val="center"/>
            </w:pPr>
          </w:p>
        </w:tc>
        <w:tc>
          <w:tcPr>
            <w:tcW w:w="715" w:type="dxa"/>
            <w:vMerge w:val="continue"/>
            <w:shd w:val="clear" w:color="auto" w:fill="auto"/>
            <w:vAlign w:val="center"/>
          </w:tcPr>
          <w:p w14:paraId="2A4A0D45">
            <w:pPr>
              <w:keepNext w:val="0"/>
              <w:keepLines w:val="0"/>
              <w:widowControl/>
              <w:suppressLineNumbers w:val="0"/>
              <w:jc w:val="left"/>
              <w:textAlignment w:val="center"/>
            </w:pPr>
          </w:p>
        </w:tc>
        <w:tc>
          <w:tcPr>
            <w:tcW w:w="7216" w:type="dxa"/>
            <w:shd w:val="clear" w:color="auto" w:fill="auto"/>
            <w:vAlign w:val="center"/>
          </w:tcPr>
          <w:p w14:paraId="786D22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2.材质：实木多层板；　　　　　　　</w:t>
            </w:r>
          </w:p>
        </w:tc>
      </w:tr>
      <w:tr w14:paraId="2392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900C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3A180A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9672A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77C5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25488A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57</w:t>
            </w:r>
          </w:p>
        </w:tc>
        <w:tc>
          <w:tcPr>
            <w:tcW w:w="715" w:type="dxa"/>
            <w:vMerge w:val="restart"/>
            <w:shd w:val="clear" w:color="auto" w:fill="auto"/>
            <w:vAlign w:val="center"/>
          </w:tcPr>
          <w:p w14:paraId="709D7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护眼灯</w:t>
            </w:r>
          </w:p>
        </w:tc>
        <w:tc>
          <w:tcPr>
            <w:tcW w:w="7216" w:type="dxa"/>
            <w:shd w:val="clear" w:color="auto" w:fill="auto"/>
            <w:vAlign w:val="center"/>
          </w:tcPr>
          <w:p w14:paraId="25E506A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规格：（长1200mm*宽300mm）±10mm；</w:t>
            </w:r>
          </w:p>
        </w:tc>
      </w:tr>
      <w:tr w14:paraId="54A9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62EAF456">
            <w:pPr>
              <w:keepNext w:val="0"/>
              <w:keepLines w:val="0"/>
              <w:widowControl/>
              <w:suppressLineNumbers w:val="0"/>
              <w:ind w:left="0" w:leftChars="0" w:firstLine="0" w:firstLineChars="0"/>
              <w:jc w:val="center"/>
              <w:textAlignment w:val="center"/>
            </w:pPr>
          </w:p>
        </w:tc>
        <w:tc>
          <w:tcPr>
            <w:tcW w:w="715" w:type="dxa"/>
            <w:vMerge w:val="continue"/>
            <w:shd w:val="clear" w:color="auto" w:fill="auto"/>
            <w:vAlign w:val="center"/>
          </w:tcPr>
          <w:p w14:paraId="3476AFF2">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2A861D7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工艺：LED护眼灯；</w:t>
            </w:r>
          </w:p>
        </w:tc>
      </w:tr>
      <w:tr w14:paraId="45BE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5179E07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638C2462">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259C022">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cstheme="minorEastAsia"/>
                <w:i w:val="0"/>
                <w:iCs w:val="0"/>
                <w:color w:val="auto"/>
                <w:kern w:val="0"/>
                <w:sz w:val="18"/>
                <w:szCs w:val="18"/>
                <w:u w:val="none"/>
                <w:lang w:val="en-US" w:eastAsia="zh-CN" w:bidi="ar"/>
              </w:rPr>
              <w:t>3.色温</w:t>
            </w:r>
            <w:r>
              <w:rPr>
                <w:rFonts w:hint="eastAsia" w:asciiTheme="minorEastAsia" w:hAnsiTheme="minorEastAsia" w:eastAsiaTheme="minorEastAsia" w:cstheme="minorEastAsia"/>
                <w:i w:val="0"/>
                <w:iCs w:val="0"/>
                <w:color w:val="auto"/>
                <w:kern w:val="0"/>
                <w:sz w:val="18"/>
                <w:szCs w:val="18"/>
                <w:u w:val="none"/>
                <w:lang w:val="en-US" w:eastAsia="zh-CN" w:bidi="ar"/>
              </w:rPr>
              <w:t>4500K，具有护眼功效。</w:t>
            </w:r>
          </w:p>
        </w:tc>
      </w:tr>
      <w:tr w14:paraId="7434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restart"/>
            <w:shd w:val="clear" w:color="auto" w:fill="auto"/>
            <w:vAlign w:val="center"/>
          </w:tcPr>
          <w:p w14:paraId="364861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58</w:t>
            </w:r>
          </w:p>
        </w:tc>
        <w:tc>
          <w:tcPr>
            <w:tcW w:w="715" w:type="dxa"/>
            <w:vMerge w:val="restart"/>
            <w:shd w:val="clear" w:color="auto" w:fill="auto"/>
            <w:vAlign w:val="center"/>
          </w:tcPr>
          <w:p w14:paraId="7989CD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展示板（四）</w:t>
            </w:r>
          </w:p>
        </w:tc>
        <w:tc>
          <w:tcPr>
            <w:tcW w:w="7216" w:type="dxa"/>
            <w:shd w:val="clear" w:color="auto" w:fill="auto"/>
            <w:vAlign w:val="center"/>
          </w:tcPr>
          <w:p w14:paraId="003A4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eastAsia" w:asciiTheme="minorEastAsia" w:hAnsiTheme="minorEastAsia" w:cstheme="minorEastAsia"/>
                <w:i w:val="0"/>
                <w:iCs w:val="0"/>
                <w:color w:val="auto"/>
                <w:kern w:val="0"/>
                <w:sz w:val="18"/>
                <w:szCs w:val="18"/>
                <w:u w:val="none"/>
                <w:lang w:val="en-US" w:eastAsia="zh-CN" w:bidi="ar"/>
              </w:rPr>
              <w:t>长</w:t>
            </w:r>
            <w:r>
              <w:rPr>
                <w:rFonts w:hint="eastAsia" w:asciiTheme="minorEastAsia" w:hAnsiTheme="minorEastAsia" w:eastAsiaTheme="minorEastAsia" w:cstheme="minorEastAsia"/>
                <w:i w:val="0"/>
                <w:iCs w:val="0"/>
                <w:color w:val="auto"/>
                <w:kern w:val="0"/>
                <w:sz w:val="18"/>
                <w:szCs w:val="18"/>
                <w:u w:val="none"/>
                <w:lang w:val="en-US" w:eastAsia="zh-CN" w:bidi="ar"/>
              </w:rPr>
              <w:t>1500mm*</w:t>
            </w:r>
            <w:r>
              <w:rPr>
                <w:rFonts w:hint="eastAsia" w:asciiTheme="minorEastAsia" w:hAnsiTheme="minorEastAsia" w:cstheme="minorEastAsia"/>
                <w:i w:val="0"/>
                <w:iCs w:val="0"/>
                <w:color w:val="auto"/>
                <w:kern w:val="0"/>
                <w:sz w:val="18"/>
                <w:szCs w:val="18"/>
                <w:u w:val="none"/>
                <w:lang w:val="en-US" w:eastAsia="zh-CN" w:bidi="ar"/>
              </w:rPr>
              <w:t>高</w:t>
            </w:r>
            <w:r>
              <w:rPr>
                <w:rFonts w:hint="eastAsia" w:asciiTheme="minorEastAsia" w:hAnsiTheme="minorEastAsia" w:eastAsiaTheme="minorEastAsia" w:cstheme="minorEastAsia"/>
                <w:i w:val="0"/>
                <w:iCs w:val="0"/>
                <w:color w:val="auto"/>
                <w:kern w:val="0"/>
                <w:sz w:val="18"/>
                <w:szCs w:val="18"/>
                <w:u w:val="none"/>
                <w:lang w:val="en-US" w:eastAsia="zh-CN" w:bidi="ar"/>
              </w:rPr>
              <w:t>3000mm*</w:t>
            </w:r>
            <w:r>
              <w:rPr>
                <w:rFonts w:hint="eastAsia" w:asciiTheme="minorEastAsia" w:hAnsiTheme="minorEastAsia" w:cstheme="minorEastAsia"/>
                <w:i w:val="0"/>
                <w:iCs w:val="0"/>
                <w:color w:val="auto"/>
                <w:kern w:val="0"/>
                <w:sz w:val="18"/>
                <w:szCs w:val="18"/>
                <w:u w:val="none"/>
                <w:lang w:val="en-US" w:eastAsia="zh-CN" w:bidi="ar"/>
              </w:rPr>
              <w:t>厚度60</w:t>
            </w:r>
            <w:r>
              <w:rPr>
                <w:rFonts w:hint="eastAsia" w:asciiTheme="minorEastAsia" w:hAnsiTheme="minorEastAsia" w:eastAsiaTheme="minorEastAsia" w:cstheme="minorEastAsia"/>
                <w:i w:val="0"/>
                <w:iCs w:val="0"/>
                <w:color w:val="auto"/>
                <w:kern w:val="0"/>
                <w:sz w:val="18"/>
                <w:szCs w:val="18"/>
                <w:u w:val="none"/>
                <w:lang w:val="en-US" w:eastAsia="zh-CN" w:bidi="ar"/>
              </w:rPr>
              <w:t>mm）±10mm；</w:t>
            </w:r>
          </w:p>
        </w:tc>
      </w:tr>
      <w:tr w14:paraId="3AFB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218D456C">
            <w:pPr>
              <w:keepNext w:val="0"/>
              <w:keepLines w:val="0"/>
              <w:widowControl/>
              <w:suppressLineNumbers w:val="0"/>
              <w:jc w:val="center"/>
              <w:textAlignment w:val="center"/>
            </w:pPr>
          </w:p>
        </w:tc>
        <w:tc>
          <w:tcPr>
            <w:tcW w:w="715" w:type="dxa"/>
            <w:vMerge w:val="continue"/>
            <w:shd w:val="clear" w:color="auto" w:fill="auto"/>
            <w:vAlign w:val="center"/>
          </w:tcPr>
          <w:p w14:paraId="4F550362">
            <w:pPr>
              <w:keepNext w:val="0"/>
              <w:keepLines w:val="0"/>
              <w:widowControl/>
              <w:suppressLineNumbers w:val="0"/>
              <w:jc w:val="left"/>
              <w:textAlignment w:val="center"/>
            </w:pPr>
          </w:p>
        </w:tc>
        <w:tc>
          <w:tcPr>
            <w:tcW w:w="7216" w:type="dxa"/>
            <w:shd w:val="clear" w:color="auto" w:fill="auto"/>
            <w:vAlign w:val="center"/>
          </w:tcPr>
          <w:p w14:paraId="5B38FC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2.材质：</w:t>
            </w:r>
            <w:r>
              <w:rPr>
                <w:rStyle w:val="48"/>
                <w:rFonts w:hint="eastAsia" w:asciiTheme="minorEastAsia" w:hAnsiTheme="minorEastAsia" w:eastAsiaTheme="minorEastAsia" w:cstheme="minorEastAsia"/>
                <w:color w:val="auto"/>
                <w:sz w:val="18"/>
                <w:szCs w:val="18"/>
                <w:lang w:val="en-US" w:eastAsia="zh-CN" w:bidi="ar"/>
              </w:rPr>
              <w:t>实木多层板；</w:t>
            </w:r>
          </w:p>
        </w:tc>
      </w:tr>
      <w:tr w14:paraId="391F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172D0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15" w:type="dxa"/>
            <w:vMerge w:val="continue"/>
            <w:shd w:val="clear" w:color="auto" w:fill="auto"/>
            <w:vAlign w:val="center"/>
          </w:tcPr>
          <w:p w14:paraId="46C728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56D55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Style w:val="49"/>
                <w:rFonts w:hint="eastAsia" w:asciiTheme="minorEastAsia" w:hAnsiTheme="minorEastAsia" w:eastAsiaTheme="minorEastAsia" w:cstheme="minorEastAsia"/>
                <w:color w:val="auto"/>
                <w:sz w:val="18"/>
                <w:szCs w:val="18"/>
                <w:lang w:val="en-US" w:eastAsia="zh-CN" w:bidi="ar"/>
              </w:rPr>
              <w:t>3.工艺：采用E0级环保材质，面层免漆防滑耐磨.四面PVC耐磨封边．局部烤漆，内藏灯带</w:t>
            </w:r>
          </w:p>
        </w:tc>
      </w:tr>
      <w:tr w14:paraId="4C20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2A11A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59</w:t>
            </w:r>
          </w:p>
        </w:tc>
        <w:tc>
          <w:tcPr>
            <w:tcW w:w="715" w:type="dxa"/>
            <w:vMerge w:val="restart"/>
            <w:shd w:val="clear" w:color="auto" w:fill="auto"/>
            <w:vAlign w:val="center"/>
          </w:tcPr>
          <w:p w14:paraId="1291D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标识标牌</w:t>
            </w:r>
          </w:p>
        </w:tc>
        <w:tc>
          <w:tcPr>
            <w:tcW w:w="7216" w:type="dxa"/>
            <w:shd w:val="clear" w:color="auto" w:fill="auto"/>
            <w:vAlign w:val="center"/>
          </w:tcPr>
          <w:p w14:paraId="45A04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1.规格：（长300mm*高200mm*20mm）±10mm；</w:t>
            </w:r>
          </w:p>
        </w:tc>
      </w:tr>
      <w:tr w14:paraId="332D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45778801">
            <w:pPr>
              <w:keepNext w:val="0"/>
              <w:keepLines w:val="0"/>
              <w:widowControl/>
              <w:suppressLineNumbers w:val="0"/>
              <w:jc w:val="center"/>
              <w:textAlignment w:val="center"/>
            </w:pPr>
          </w:p>
        </w:tc>
        <w:tc>
          <w:tcPr>
            <w:tcW w:w="715" w:type="dxa"/>
            <w:vMerge w:val="continue"/>
            <w:shd w:val="clear" w:color="auto" w:fill="auto"/>
            <w:vAlign w:val="center"/>
          </w:tcPr>
          <w:p w14:paraId="1069EBE4">
            <w:pPr>
              <w:keepNext w:val="0"/>
              <w:keepLines w:val="0"/>
              <w:widowControl/>
              <w:suppressLineNumbers w:val="0"/>
              <w:jc w:val="left"/>
              <w:textAlignment w:val="center"/>
            </w:pPr>
          </w:p>
        </w:tc>
        <w:tc>
          <w:tcPr>
            <w:tcW w:w="7216" w:type="dxa"/>
            <w:shd w:val="clear" w:color="auto" w:fill="auto"/>
            <w:vAlign w:val="center"/>
          </w:tcPr>
          <w:p w14:paraId="2E30D3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2.工艺：8毫米亚克力制作，面层UV打印。</w:t>
            </w:r>
          </w:p>
        </w:tc>
      </w:tr>
      <w:tr w14:paraId="45AD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5788CC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p>
        </w:tc>
        <w:tc>
          <w:tcPr>
            <w:tcW w:w="715" w:type="dxa"/>
            <w:vMerge w:val="restart"/>
            <w:shd w:val="clear" w:color="auto" w:fill="auto"/>
            <w:vAlign w:val="center"/>
          </w:tcPr>
          <w:p w14:paraId="0D128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信箱</w:t>
            </w:r>
          </w:p>
        </w:tc>
        <w:tc>
          <w:tcPr>
            <w:tcW w:w="7216" w:type="dxa"/>
            <w:shd w:val="clear" w:color="auto" w:fill="auto"/>
            <w:vAlign w:val="center"/>
          </w:tcPr>
          <w:p w14:paraId="1917BD8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 xml:space="preserve">规格：（800mm*1200mm*300mm）±10mm；                  </w:t>
            </w:r>
          </w:p>
        </w:tc>
      </w:tr>
      <w:tr w14:paraId="2A0C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top"/>
          </w:tcPr>
          <w:p w14:paraId="2303BBD9">
            <w:pPr>
              <w:keepNext w:val="0"/>
              <w:keepLines w:val="0"/>
              <w:widowControl/>
              <w:suppressLineNumbers w:val="0"/>
              <w:ind w:left="0" w:leftChars="0" w:firstLine="0" w:firstLineChars="0"/>
              <w:jc w:val="left"/>
              <w:textAlignment w:val="center"/>
            </w:pPr>
          </w:p>
        </w:tc>
        <w:tc>
          <w:tcPr>
            <w:tcW w:w="715" w:type="dxa"/>
            <w:vMerge w:val="continue"/>
            <w:shd w:val="clear" w:color="auto" w:fill="auto"/>
            <w:vAlign w:val="center"/>
          </w:tcPr>
          <w:p w14:paraId="3DE401B0">
            <w:pPr>
              <w:keepNext w:val="0"/>
              <w:keepLines w:val="0"/>
              <w:widowControl/>
              <w:suppressLineNumbers w:val="0"/>
              <w:ind w:left="0" w:leftChars="0" w:firstLine="0" w:firstLineChars="0"/>
              <w:jc w:val="left"/>
              <w:textAlignment w:val="center"/>
            </w:pPr>
          </w:p>
        </w:tc>
        <w:tc>
          <w:tcPr>
            <w:tcW w:w="7216" w:type="dxa"/>
            <w:shd w:val="clear" w:color="auto" w:fill="auto"/>
            <w:vAlign w:val="center"/>
          </w:tcPr>
          <w:p w14:paraId="427F8E9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cstheme="minorEastAsia"/>
                <w:i w:val="0"/>
                <w:iCs w:val="0"/>
                <w:color w:val="auto"/>
                <w:kern w:val="0"/>
                <w:sz w:val="18"/>
                <w:szCs w:val="18"/>
                <w:u w:val="none"/>
                <w:lang w:val="en-US" w:eastAsia="zh-CN" w:bidi="ar"/>
              </w:rPr>
              <w:t>2.</w:t>
            </w:r>
            <w:r>
              <w:rPr>
                <w:rFonts w:hint="eastAsia" w:asciiTheme="minorEastAsia" w:hAnsiTheme="minorEastAsia" w:eastAsiaTheme="minorEastAsia" w:cstheme="minorEastAsia"/>
                <w:i w:val="0"/>
                <w:iCs w:val="0"/>
                <w:color w:val="auto"/>
                <w:kern w:val="0"/>
                <w:sz w:val="18"/>
                <w:szCs w:val="18"/>
                <w:u w:val="none"/>
                <w:lang w:val="en-US" w:eastAsia="zh-CN" w:bidi="ar"/>
              </w:rPr>
              <w:t>工艺：不锈钢</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8MM材质立体成型,面层压膜、打磨做底漆，面漆采用环保金属漆三次喷刷晾晒出品。</w:t>
            </w:r>
          </w:p>
        </w:tc>
      </w:tr>
      <w:tr w14:paraId="7C50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restart"/>
            <w:shd w:val="clear" w:color="auto" w:fill="auto"/>
            <w:vAlign w:val="center"/>
          </w:tcPr>
          <w:p w14:paraId="1E9A45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w:t>
            </w:r>
          </w:p>
        </w:tc>
        <w:tc>
          <w:tcPr>
            <w:tcW w:w="715" w:type="dxa"/>
            <w:vMerge w:val="restart"/>
            <w:shd w:val="clear" w:color="auto" w:fill="auto"/>
            <w:vAlign w:val="center"/>
          </w:tcPr>
          <w:p w14:paraId="7E4DF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铝合金窗</w:t>
            </w:r>
          </w:p>
        </w:tc>
        <w:tc>
          <w:tcPr>
            <w:tcW w:w="7216" w:type="dxa"/>
            <w:shd w:val="clear" w:color="auto" w:fill="auto"/>
            <w:vAlign w:val="center"/>
          </w:tcPr>
          <w:p w14:paraId="52E41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1.规格：（长4400mm*高1700mm）±10mm;</w:t>
            </w:r>
          </w:p>
        </w:tc>
      </w:tr>
      <w:tr w14:paraId="4B60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4" w:type="dxa"/>
            <w:vMerge w:val="continue"/>
            <w:shd w:val="clear" w:color="auto" w:fill="auto"/>
            <w:vAlign w:val="center"/>
          </w:tcPr>
          <w:p w14:paraId="2EEC9531">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70083F91">
            <w:pPr>
              <w:keepNext w:val="0"/>
              <w:keepLines w:val="0"/>
              <w:widowControl/>
              <w:suppressLineNumbers w:val="0"/>
              <w:jc w:val="left"/>
              <w:textAlignment w:val="center"/>
            </w:pPr>
          </w:p>
        </w:tc>
        <w:tc>
          <w:tcPr>
            <w:tcW w:w="7216" w:type="dxa"/>
            <w:shd w:val="clear" w:color="auto" w:fill="auto"/>
            <w:vAlign w:val="center"/>
          </w:tcPr>
          <w:p w14:paraId="5EDF5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2.工艺：铝合金移窗，壁厚</w:t>
            </w:r>
            <w:r>
              <w:rPr>
                <w:rFonts w:hint="default" w:ascii="Arial" w:hAnsi="Arial" w:cs="Arial" w:eastAsia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1.8mm，双层钢化玻璃。</w:t>
            </w:r>
          </w:p>
        </w:tc>
      </w:tr>
      <w:tr w14:paraId="42BF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vMerge w:val="restart"/>
            <w:shd w:val="clear" w:color="auto" w:fill="auto"/>
            <w:vAlign w:val="center"/>
          </w:tcPr>
          <w:p w14:paraId="2B150B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715" w:type="dxa"/>
            <w:vMerge w:val="restart"/>
            <w:shd w:val="clear" w:color="auto" w:fill="auto"/>
            <w:vAlign w:val="center"/>
          </w:tcPr>
          <w:p w14:paraId="18626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洞洞板（二）</w:t>
            </w:r>
          </w:p>
        </w:tc>
        <w:tc>
          <w:tcPr>
            <w:tcW w:w="7216" w:type="dxa"/>
            <w:shd w:val="clear" w:color="auto" w:fill="auto"/>
            <w:vAlign w:val="center"/>
          </w:tcPr>
          <w:p w14:paraId="3D9533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1.材质：实木多层板；　　　　　　　</w:t>
            </w:r>
          </w:p>
        </w:tc>
      </w:tr>
      <w:tr w14:paraId="7784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4" w:type="dxa"/>
            <w:vMerge w:val="continue"/>
            <w:shd w:val="clear" w:color="auto" w:fill="auto"/>
            <w:vAlign w:val="center"/>
          </w:tcPr>
          <w:p w14:paraId="7BC18F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15" w:type="dxa"/>
            <w:vMerge w:val="continue"/>
            <w:shd w:val="clear" w:color="auto" w:fill="auto"/>
            <w:vAlign w:val="center"/>
          </w:tcPr>
          <w:p w14:paraId="0B645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tc>
        <w:tc>
          <w:tcPr>
            <w:tcW w:w="7216" w:type="dxa"/>
            <w:shd w:val="clear" w:color="auto" w:fill="auto"/>
            <w:vAlign w:val="center"/>
          </w:tcPr>
          <w:p w14:paraId="46D593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2.工艺</w:t>
            </w:r>
            <w:r>
              <w:rPr>
                <w:rFonts w:hint="eastAsia" w:asciiTheme="minorEastAsia" w:hAnsi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auto"/>
                <w:kern w:val="0"/>
                <w:sz w:val="18"/>
                <w:szCs w:val="18"/>
                <w:u w:val="none"/>
                <w:lang w:val="en-US" w:eastAsia="zh-CN" w:bidi="ar"/>
              </w:rPr>
              <w:t>E0级环保材质，面层免漆防滑耐磨.四面PVC耐磨封边。</w:t>
            </w:r>
          </w:p>
        </w:tc>
      </w:tr>
      <w:tr w14:paraId="7E8D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restart"/>
            <w:shd w:val="clear" w:color="auto" w:fill="auto"/>
            <w:vAlign w:val="center"/>
          </w:tcPr>
          <w:p w14:paraId="2886AE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3</w:t>
            </w:r>
          </w:p>
        </w:tc>
        <w:tc>
          <w:tcPr>
            <w:tcW w:w="715" w:type="dxa"/>
            <w:vMerge w:val="restart"/>
            <w:shd w:val="clear" w:color="auto" w:fill="auto"/>
            <w:vAlign w:val="center"/>
          </w:tcPr>
          <w:p w14:paraId="7E084D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仿真树屋</w:t>
            </w:r>
          </w:p>
        </w:tc>
        <w:tc>
          <w:tcPr>
            <w:tcW w:w="7216" w:type="dxa"/>
            <w:shd w:val="clear" w:color="auto" w:fill="auto"/>
            <w:vAlign w:val="center"/>
          </w:tcPr>
          <w:p w14:paraId="3416C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1.规格：（直径2400mm*高3200mm）±50mm;（根据现场实际情况及设计图纸进行订制）；</w:t>
            </w:r>
          </w:p>
        </w:tc>
      </w:tr>
      <w:tr w14:paraId="189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324C9C41">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0215CF30">
            <w:pPr>
              <w:keepNext w:val="0"/>
              <w:keepLines w:val="0"/>
              <w:widowControl/>
              <w:suppressLineNumbers w:val="0"/>
              <w:jc w:val="left"/>
              <w:textAlignment w:val="center"/>
            </w:pPr>
          </w:p>
        </w:tc>
        <w:tc>
          <w:tcPr>
            <w:tcW w:w="7216" w:type="dxa"/>
            <w:shd w:val="clear" w:color="auto" w:fill="auto"/>
            <w:vAlign w:val="center"/>
          </w:tcPr>
          <w:p w14:paraId="30055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2.工艺：GRC材质一体成型，面层油漆制作；</w:t>
            </w:r>
          </w:p>
        </w:tc>
      </w:tr>
      <w:tr w14:paraId="3697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44" w:type="dxa"/>
            <w:vMerge w:val="continue"/>
            <w:shd w:val="clear" w:color="auto" w:fill="auto"/>
            <w:vAlign w:val="center"/>
          </w:tcPr>
          <w:p w14:paraId="1AFF60C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15" w:type="dxa"/>
            <w:vMerge w:val="continue"/>
            <w:shd w:val="clear" w:color="auto" w:fill="auto"/>
            <w:vAlign w:val="center"/>
          </w:tcPr>
          <w:p w14:paraId="0DBC7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p>
        </w:tc>
        <w:tc>
          <w:tcPr>
            <w:tcW w:w="7216" w:type="dxa"/>
            <w:shd w:val="clear" w:color="auto" w:fill="auto"/>
            <w:vAlign w:val="center"/>
          </w:tcPr>
          <w:p w14:paraId="45E51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3.制作时分段实施，切口用凹凸口制作，现场组装后新做接缝处油漆。</w:t>
            </w:r>
          </w:p>
        </w:tc>
      </w:tr>
      <w:tr w14:paraId="5CC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restart"/>
            <w:shd w:val="clear" w:color="auto" w:fill="auto"/>
            <w:vAlign w:val="center"/>
          </w:tcPr>
          <w:p w14:paraId="5D4A12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4</w:t>
            </w:r>
          </w:p>
        </w:tc>
        <w:tc>
          <w:tcPr>
            <w:tcW w:w="715" w:type="dxa"/>
            <w:vMerge w:val="restart"/>
            <w:shd w:val="clear" w:color="auto" w:fill="auto"/>
            <w:vAlign w:val="center"/>
          </w:tcPr>
          <w:p w14:paraId="661F0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仿真绿植</w:t>
            </w:r>
          </w:p>
        </w:tc>
        <w:tc>
          <w:tcPr>
            <w:tcW w:w="7216" w:type="dxa"/>
            <w:shd w:val="clear" w:color="auto" w:fill="auto"/>
            <w:vAlign w:val="center"/>
          </w:tcPr>
          <w:p w14:paraId="07A6AB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1.规格：</w:t>
            </w:r>
            <w:r>
              <w:rPr>
                <w:rFonts w:hint="eastAsia" w:ascii="宋体" w:hAnsi="宋体" w:eastAsia="宋体" w:cs="宋体"/>
                <w:i w:val="0"/>
                <w:iCs w:val="0"/>
                <w:color w:val="000000"/>
                <w:kern w:val="0"/>
                <w:sz w:val="18"/>
                <w:szCs w:val="18"/>
                <w:u w:val="none"/>
                <w:lang w:val="en-US" w:eastAsia="zh-CN" w:bidi="ar"/>
              </w:rPr>
              <w:t>花朵直径</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00mm-900mm</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高</w:t>
            </w:r>
            <w:r>
              <w:rPr>
                <w:rFonts w:hint="eastAsia" w:ascii="宋体" w:hAnsi="宋体" w:cs="宋体"/>
                <w:i w:val="0"/>
                <w:iCs w:val="0"/>
                <w:color w:val="000000"/>
                <w:kern w:val="0"/>
                <w:sz w:val="18"/>
                <w:szCs w:val="18"/>
                <w:u w:val="none"/>
                <w:lang w:val="en-US" w:eastAsia="zh-CN" w:bidi="ar"/>
              </w:rPr>
              <w:t>度</w:t>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00mm-1800mm</w:t>
            </w:r>
            <w:r>
              <w:rPr>
                <w:rFonts w:hint="eastAsia" w:ascii="宋体" w:hAnsi="宋体" w:cs="宋体"/>
                <w:i w:val="0"/>
                <w:iCs w:val="0"/>
                <w:color w:val="000000"/>
                <w:kern w:val="0"/>
                <w:sz w:val="18"/>
                <w:szCs w:val="18"/>
                <w:u w:val="none"/>
                <w:lang w:val="en-US" w:eastAsia="zh-CN" w:bidi="ar"/>
              </w:rPr>
              <w:t>，含地面草坪</w:t>
            </w:r>
            <w:r>
              <w:rPr>
                <w:rFonts w:hint="eastAsia" w:asciiTheme="minorEastAsia" w:hAnsiTheme="minorEastAsia" w:eastAsiaTheme="minorEastAsia" w:cstheme="minorEastAsia"/>
                <w:i w:val="0"/>
                <w:iCs w:val="0"/>
                <w:color w:val="auto"/>
                <w:kern w:val="0"/>
                <w:sz w:val="18"/>
                <w:szCs w:val="18"/>
                <w:u w:val="none"/>
                <w:lang w:val="en-US" w:eastAsia="zh-CN" w:bidi="ar"/>
              </w:rPr>
              <w:t>（根据现场实际情况及设计图纸进行订制）；</w:t>
            </w:r>
          </w:p>
        </w:tc>
      </w:tr>
      <w:tr w14:paraId="576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2802E757">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41863141">
            <w:pPr>
              <w:keepNext w:val="0"/>
              <w:keepLines w:val="0"/>
              <w:widowControl/>
              <w:suppressLineNumbers w:val="0"/>
              <w:jc w:val="left"/>
              <w:textAlignment w:val="center"/>
            </w:pPr>
          </w:p>
        </w:tc>
        <w:tc>
          <w:tcPr>
            <w:tcW w:w="7216" w:type="dxa"/>
            <w:shd w:val="clear" w:color="auto" w:fill="auto"/>
            <w:vAlign w:val="center"/>
          </w:tcPr>
          <w:p w14:paraId="61CBC0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2.材质工艺</w:t>
            </w:r>
            <w:r>
              <w:rPr>
                <w:rFonts w:hint="eastAsia" w:ascii="宋体" w:hAnsi="宋体" w:eastAsia="宋体" w:cs="宋体"/>
                <w:i w:val="0"/>
                <w:iCs w:val="0"/>
                <w:color w:val="000000"/>
                <w:kern w:val="0"/>
                <w:sz w:val="18"/>
                <w:szCs w:val="18"/>
                <w:u w:val="none"/>
                <w:lang w:val="en-US" w:eastAsia="zh-CN" w:bidi="ar"/>
              </w:rPr>
              <w:t>：仿真环保塑料材质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环保绢布</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专用制花塑料</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铁丝灯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手工布艺编织</w:t>
            </w:r>
            <w:r>
              <w:rPr>
                <w:rFonts w:hint="eastAsia" w:ascii="宋体" w:hAnsi="宋体" w:cs="宋体"/>
                <w:i w:val="0"/>
                <w:iCs w:val="0"/>
                <w:color w:val="000000"/>
                <w:kern w:val="0"/>
                <w:sz w:val="18"/>
                <w:szCs w:val="18"/>
                <w:u w:val="none"/>
                <w:lang w:val="en-US" w:eastAsia="zh-CN" w:bidi="ar"/>
              </w:rPr>
              <w:t>；</w:t>
            </w:r>
          </w:p>
        </w:tc>
      </w:tr>
      <w:tr w14:paraId="1CAD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44" w:type="dxa"/>
            <w:vMerge w:val="continue"/>
            <w:shd w:val="clear" w:color="auto" w:fill="auto"/>
            <w:vAlign w:val="center"/>
          </w:tcPr>
          <w:p w14:paraId="514239BF">
            <w:pPr>
              <w:keepNext w:val="0"/>
              <w:keepLines w:val="0"/>
              <w:widowControl/>
              <w:suppressLineNumbers w:val="0"/>
              <w:jc w:val="center"/>
              <w:textAlignment w:val="center"/>
              <w:rPr>
                <w:rFonts w:hint="eastAsia" w:ascii="宋体" w:hAnsi="宋体" w:eastAsia="宋体" w:cs="宋体"/>
                <w:sz w:val="18"/>
                <w:szCs w:val="18"/>
              </w:rPr>
            </w:pPr>
          </w:p>
        </w:tc>
        <w:tc>
          <w:tcPr>
            <w:tcW w:w="715" w:type="dxa"/>
            <w:vMerge w:val="continue"/>
            <w:shd w:val="clear" w:color="auto" w:fill="auto"/>
            <w:vAlign w:val="center"/>
          </w:tcPr>
          <w:p w14:paraId="6641D490">
            <w:pPr>
              <w:keepNext w:val="0"/>
              <w:keepLines w:val="0"/>
              <w:widowControl/>
              <w:suppressLineNumbers w:val="0"/>
              <w:jc w:val="left"/>
              <w:textAlignment w:val="center"/>
            </w:pPr>
          </w:p>
        </w:tc>
        <w:tc>
          <w:tcPr>
            <w:tcW w:w="7216" w:type="dxa"/>
            <w:shd w:val="clear" w:color="auto" w:fill="FFFFFF"/>
            <w:vAlign w:val="center"/>
          </w:tcPr>
          <w:p w14:paraId="78D5FBB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呼吸灯</w:t>
            </w:r>
            <w:r>
              <w:rPr>
                <w:rFonts w:hint="eastAsia" w:ascii="宋体" w:hAnsi="宋体" w:eastAsia="宋体" w:cs="宋体"/>
                <w:i w:val="0"/>
                <w:iCs w:val="0"/>
                <w:color w:val="000000"/>
                <w:kern w:val="0"/>
                <w:sz w:val="18"/>
                <w:szCs w:val="18"/>
                <w:u w:val="none"/>
                <w:lang w:val="en-US" w:eastAsia="zh-CN" w:bidi="ar"/>
              </w:rPr>
              <w:t>电压：100v-240v</w:t>
            </w:r>
            <w:r>
              <w:rPr>
                <w:rFonts w:hint="eastAsia" w:ascii="宋体" w:hAnsi="宋体" w:cs="宋体"/>
                <w:i w:val="0"/>
                <w:iCs w:val="0"/>
                <w:color w:val="000000"/>
                <w:kern w:val="0"/>
                <w:sz w:val="18"/>
                <w:szCs w:val="18"/>
                <w:u w:val="none"/>
                <w:lang w:val="en-US" w:eastAsia="zh-CN" w:bidi="ar"/>
              </w:rPr>
              <w:t>。</w:t>
            </w:r>
          </w:p>
        </w:tc>
      </w:tr>
      <w:tr w14:paraId="15F4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4" w:type="dxa"/>
            <w:shd w:val="clear" w:color="auto" w:fill="auto"/>
            <w:vAlign w:val="center"/>
          </w:tcPr>
          <w:p w14:paraId="43B46E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w:t>
            </w:r>
          </w:p>
        </w:tc>
        <w:tc>
          <w:tcPr>
            <w:tcW w:w="715" w:type="dxa"/>
            <w:shd w:val="clear" w:color="auto" w:fill="auto"/>
            <w:vAlign w:val="center"/>
          </w:tcPr>
          <w:p w14:paraId="218B94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围栏</w:t>
            </w:r>
          </w:p>
        </w:tc>
        <w:tc>
          <w:tcPr>
            <w:tcW w:w="7216" w:type="dxa"/>
            <w:shd w:val="clear" w:color="auto" w:fill="auto"/>
            <w:vAlign w:val="center"/>
          </w:tcPr>
          <w:p w14:paraId="642EE3A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1.工艺：钢架基础，面层多层板饰面，钢化玻璃材质。</w:t>
            </w:r>
          </w:p>
        </w:tc>
      </w:tr>
      <w:tr w14:paraId="385D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4" w:type="dxa"/>
            <w:shd w:val="clear" w:color="auto" w:fill="auto"/>
            <w:vAlign w:val="center"/>
          </w:tcPr>
          <w:p w14:paraId="325400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6</w:t>
            </w:r>
          </w:p>
        </w:tc>
        <w:tc>
          <w:tcPr>
            <w:tcW w:w="715" w:type="dxa"/>
            <w:shd w:val="clear" w:color="auto" w:fill="auto"/>
            <w:vAlign w:val="center"/>
          </w:tcPr>
          <w:p w14:paraId="0E25BB5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kern w:val="2"/>
                <w:sz w:val="18"/>
                <w:szCs w:val="18"/>
                <w:u w:val="none"/>
                <w:lang w:val="en-US" w:eastAsia="zh-CN" w:bidi="ar-SA"/>
              </w:rPr>
              <w:t>展示板（五）</w:t>
            </w:r>
          </w:p>
        </w:tc>
        <w:tc>
          <w:tcPr>
            <w:tcW w:w="7216" w:type="dxa"/>
            <w:shd w:val="clear" w:color="auto" w:fill="auto"/>
            <w:vAlign w:val="center"/>
          </w:tcPr>
          <w:p w14:paraId="1D36550E">
            <w:pPr>
              <w:jc w:val="left"/>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olor w:val="auto"/>
                <w:sz w:val="18"/>
                <w:szCs w:val="18"/>
                <w:u w:val="none"/>
              </w:rPr>
              <w:t>1.工艺：成品精美木质相框，厚度</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2公分，可插片式，面层</w:t>
            </w:r>
            <w:r>
              <w:rPr>
                <w:rFonts w:hint="default" w:ascii="Arial" w:hAnsi="Arial" w:cs="Arial" w:eastAsiaTheme="minorEastAsia"/>
                <w:i w:val="0"/>
                <w:iCs w:val="0"/>
                <w:color w:val="auto"/>
                <w:sz w:val="18"/>
                <w:szCs w:val="18"/>
                <w:u w:val="none"/>
              </w:rPr>
              <w:t>≥</w:t>
            </w:r>
            <w:r>
              <w:rPr>
                <w:rFonts w:hint="eastAsia" w:asciiTheme="minorEastAsia" w:hAnsiTheme="minorEastAsia" w:eastAsiaTheme="minorEastAsia" w:cstheme="minorEastAsia"/>
                <w:i w:val="0"/>
                <w:iCs w:val="0"/>
                <w:color w:val="auto"/>
                <w:sz w:val="18"/>
                <w:szCs w:val="18"/>
                <w:u w:val="none"/>
              </w:rPr>
              <w:t>3毫米亚克力按压式搭配金属卡件，内附照相纸打印完成</w:t>
            </w:r>
            <w:r>
              <w:rPr>
                <w:rFonts w:hint="eastAsia" w:asciiTheme="minorEastAsia" w:hAnsiTheme="minorEastAsia" w:eastAsiaTheme="minorEastAsia" w:cstheme="minorEastAsia"/>
                <w:i w:val="0"/>
                <w:iCs w:val="0"/>
                <w:color w:val="auto"/>
                <w:sz w:val="18"/>
                <w:szCs w:val="18"/>
                <w:u w:val="none"/>
                <w:lang w:eastAsia="zh-CN"/>
              </w:rPr>
              <w:t>。</w:t>
            </w:r>
          </w:p>
        </w:tc>
      </w:tr>
      <w:tr w14:paraId="70CF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4" w:type="dxa"/>
            <w:shd w:val="clear" w:color="auto" w:fill="auto"/>
            <w:vAlign w:val="center"/>
          </w:tcPr>
          <w:p w14:paraId="7E7D3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715" w:type="dxa"/>
            <w:shd w:val="clear" w:color="auto" w:fill="auto"/>
            <w:vAlign w:val="center"/>
          </w:tcPr>
          <w:p w14:paraId="1B9E34C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装饰画</w:t>
            </w:r>
          </w:p>
        </w:tc>
        <w:tc>
          <w:tcPr>
            <w:tcW w:w="7216" w:type="dxa"/>
            <w:shd w:val="clear" w:color="auto" w:fill="auto"/>
            <w:vAlign w:val="center"/>
          </w:tcPr>
          <w:p w14:paraId="4CDA9E8F">
            <w:pPr>
              <w:numPr>
                <w:ilvl w:val="0"/>
                <w:numId w:val="8"/>
              </w:numPr>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i w:val="0"/>
                <w:iCs w:val="0"/>
                <w:color w:val="auto"/>
                <w:sz w:val="18"/>
                <w:szCs w:val="18"/>
                <w:u w:val="none"/>
              </w:rPr>
              <w:t>工艺：成品装饰画，装饰画框木质结构，面层3毫米亚克力按压式搭配金属卡件，内附照相纸打印完成</w:t>
            </w:r>
            <w:r>
              <w:rPr>
                <w:rFonts w:hint="eastAsia" w:ascii="宋体" w:hAnsi="宋体" w:eastAsia="宋体" w:cs="宋体"/>
                <w:i w:val="0"/>
                <w:iCs w:val="0"/>
                <w:color w:val="auto"/>
                <w:sz w:val="18"/>
                <w:szCs w:val="18"/>
                <w:u w:val="none"/>
                <w:lang w:eastAsia="zh-CN"/>
              </w:rPr>
              <w:t>。</w:t>
            </w:r>
          </w:p>
        </w:tc>
      </w:tr>
      <w:tr w14:paraId="561B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restart"/>
            <w:shd w:val="clear" w:color="auto" w:fill="auto"/>
            <w:vAlign w:val="center"/>
          </w:tcPr>
          <w:p w14:paraId="0ACFC3F1">
            <w:pPr>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w:t>
            </w:r>
            <w:r>
              <w:rPr>
                <w:rFonts w:hint="eastAsia" w:ascii="宋体" w:hAnsi="宋体" w:cs="宋体"/>
                <w:sz w:val="18"/>
                <w:szCs w:val="18"/>
                <w:lang w:val="en-US" w:eastAsia="zh-CN"/>
              </w:rPr>
              <w:t>8</w:t>
            </w:r>
          </w:p>
        </w:tc>
        <w:tc>
          <w:tcPr>
            <w:tcW w:w="715" w:type="dxa"/>
            <w:vMerge w:val="restart"/>
            <w:shd w:val="clear" w:color="auto" w:fill="auto"/>
            <w:vAlign w:val="center"/>
          </w:tcPr>
          <w:p w14:paraId="4CAF3B54">
            <w:pPr>
              <w:keepNext w:val="0"/>
              <w:keepLines w:val="0"/>
              <w:widowControl/>
              <w:suppressLineNumbers w:val="0"/>
              <w:jc w:val="center"/>
              <w:textAlignment w:val="center"/>
              <w:rPr>
                <w:rFonts w:hint="default" w:eastAsia="宋体"/>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电气施工及材料</w:t>
            </w:r>
          </w:p>
        </w:tc>
        <w:tc>
          <w:tcPr>
            <w:tcW w:w="7216" w:type="dxa"/>
            <w:shd w:val="clear" w:color="auto" w:fill="auto"/>
            <w:vAlign w:val="center"/>
          </w:tcPr>
          <w:p w14:paraId="4F047F3F">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kern w:val="0"/>
                <w:sz w:val="18"/>
                <w:szCs w:val="18"/>
                <w:u w:val="none"/>
                <w:lang w:val="en-US" w:eastAsia="zh-CN" w:bidi="ar"/>
              </w:rPr>
              <w:t>1.</w:t>
            </w:r>
            <w:r>
              <w:rPr>
                <w:rFonts w:hint="eastAsia" w:asciiTheme="minorEastAsia" w:hAnsiTheme="minorEastAsia" w:eastAsiaTheme="minorEastAsia" w:cstheme="minorEastAsia"/>
                <w:i w:val="0"/>
                <w:iCs w:val="0"/>
                <w:color w:val="auto"/>
                <w:kern w:val="0"/>
                <w:sz w:val="18"/>
                <w:szCs w:val="18"/>
                <w:u w:val="none"/>
                <w:lang w:val="en-US" w:eastAsia="zh-CN" w:bidi="ar"/>
              </w:rPr>
              <w:t>全屋供电线路改造铺设；</w:t>
            </w:r>
          </w:p>
        </w:tc>
      </w:tr>
      <w:tr w14:paraId="2641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center"/>
          </w:tcPr>
          <w:p w14:paraId="65651FD6">
            <w:pPr>
              <w:ind w:left="0" w:leftChars="0" w:firstLine="0" w:firstLineChars="0"/>
              <w:jc w:val="center"/>
              <w:rPr>
                <w:rFonts w:hint="eastAsia" w:ascii="宋体" w:hAnsi="宋体" w:eastAsia="宋体" w:cs="宋体"/>
                <w:sz w:val="18"/>
                <w:szCs w:val="18"/>
                <w:lang w:val="en-US" w:eastAsia="zh-CN"/>
              </w:rPr>
            </w:pPr>
          </w:p>
        </w:tc>
        <w:tc>
          <w:tcPr>
            <w:tcW w:w="715" w:type="dxa"/>
            <w:vMerge w:val="continue"/>
            <w:shd w:val="clear" w:color="auto" w:fill="auto"/>
            <w:vAlign w:val="center"/>
          </w:tcPr>
          <w:p w14:paraId="4E247147">
            <w:pPr>
              <w:ind w:left="0" w:leftChars="0" w:firstLine="0" w:firstLineChars="0"/>
              <w:jc w:val="left"/>
              <w:rPr>
                <w:rFonts w:hint="default" w:eastAsia="宋体"/>
                <w:lang w:val="en-US" w:eastAsia="zh-CN"/>
              </w:rPr>
            </w:pPr>
          </w:p>
        </w:tc>
        <w:tc>
          <w:tcPr>
            <w:tcW w:w="7216" w:type="dxa"/>
            <w:shd w:val="clear" w:color="auto" w:fill="auto"/>
            <w:vAlign w:val="center"/>
          </w:tcPr>
          <w:p w14:paraId="1BAAA4B4">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kern w:val="0"/>
                <w:sz w:val="18"/>
                <w:szCs w:val="18"/>
                <w:u w:val="none"/>
                <w:lang w:val="en-US" w:eastAsia="zh-CN" w:bidi="ar"/>
              </w:rPr>
              <w:t>2.线材规格：2.5平方，无氧铜芯铜丝；护套采用聚氯乙烯pvc/st4材质；</w:t>
            </w:r>
          </w:p>
        </w:tc>
      </w:tr>
      <w:tr w14:paraId="3C6F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center"/>
          </w:tcPr>
          <w:p w14:paraId="4D7CDB63">
            <w:pPr>
              <w:ind w:left="0" w:leftChars="0" w:firstLine="0" w:firstLineChars="0"/>
              <w:jc w:val="center"/>
              <w:rPr>
                <w:rFonts w:hint="eastAsia" w:ascii="宋体" w:hAnsi="宋体" w:eastAsia="宋体" w:cs="宋体"/>
                <w:sz w:val="18"/>
                <w:szCs w:val="18"/>
              </w:rPr>
            </w:pPr>
          </w:p>
        </w:tc>
        <w:tc>
          <w:tcPr>
            <w:tcW w:w="715" w:type="dxa"/>
            <w:vMerge w:val="continue"/>
            <w:shd w:val="clear" w:color="auto" w:fill="auto"/>
            <w:vAlign w:val="center"/>
          </w:tcPr>
          <w:p w14:paraId="73A7BC0B">
            <w:pPr>
              <w:ind w:left="0" w:leftChars="0" w:firstLine="0" w:firstLineChars="0"/>
              <w:jc w:val="left"/>
            </w:pPr>
          </w:p>
        </w:tc>
        <w:tc>
          <w:tcPr>
            <w:tcW w:w="7216" w:type="dxa"/>
            <w:shd w:val="clear" w:color="auto" w:fill="auto"/>
            <w:vAlign w:val="center"/>
          </w:tcPr>
          <w:p w14:paraId="4433D924">
            <w:pPr>
              <w:numPr>
                <w:ilvl w:val="0"/>
                <w:numId w:val="0"/>
              </w:numPr>
              <w:ind w:left="0" w:leftChars="0" w:firstLine="0" w:firstLineChars="0"/>
              <w:jc w:val="left"/>
              <w:rPr>
                <w:rFonts w:hint="default" w:asciiTheme="minorEastAsia" w:hAnsi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kern w:val="0"/>
                <w:sz w:val="18"/>
                <w:szCs w:val="18"/>
                <w:u w:val="none"/>
                <w:lang w:val="en-US" w:eastAsia="zh-CN" w:bidi="ar"/>
              </w:rPr>
              <w:t>3.全屋电气设备安装调试，设备线路接通。</w:t>
            </w:r>
          </w:p>
        </w:tc>
      </w:tr>
      <w:tr w14:paraId="02ED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restart"/>
            <w:shd w:val="clear" w:color="auto" w:fill="auto"/>
            <w:vAlign w:val="center"/>
          </w:tcPr>
          <w:p w14:paraId="703A9857">
            <w:pPr>
              <w:ind w:left="0" w:leftChars="0" w:firstLine="0" w:firstLineChars="0"/>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6</w:t>
            </w:r>
            <w:r>
              <w:rPr>
                <w:rFonts w:hint="eastAsia" w:ascii="宋体" w:hAnsi="宋体" w:cs="宋体"/>
                <w:sz w:val="18"/>
                <w:szCs w:val="18"/>
                <w:lang w:val="en-US" w:eastAsia="zh-CN"/>
              </w:rPr>
              <w:t>9</w:t>
            </w:r>
          </w:p>
        </w:tc>
        <w:tc>
          <w:tcPr>
            <w:tcW w:w="715" w:type="dxa"/>
            <w:vMerge w:val="restart"/>
            <w:shd w:val="clear" w:color="auto" w:fill="auto"/>
            <w:vAlign w:val="center"/>
          </w:tcPr>
          <w:p w14:paraId="362370BC">
            <w:pPr>
              <w:keepNext w:val="0"/>
              <w:keepLines w:val="0"/>
              <w:widowControl/>
              <w:suppressLineNumbers w:val="0"/>
              <w:jc w:val="center"/>
              <w:textAlignment w:val="center"/>
            </w:pPr>
            <w:r>
              <w:rPr>
                <w:rFonts w:hint="eastAsia" w:asciiTheme="minorEastAsia" w:hAnsiTheme="minorEastAsia" w:eastAsiaTheme="minorEastAsia" w:cstheme="minorEastAsia"/>
                <w:i w:val="0"/>
                <w:iCs w:val="0"/>
                <w:color w:val="auto"/>
                <w:kern w:val="0"/>
                <w:sz w:val="18"/>
                <w:szCs w:val="18"/>
                <w:u w:val="none"/>
                <w:lang w:val="en-US" w:eastAsia="zh-CN" w:bidi="ar"/>
              </w:rPr>
              <w:t>土木施工及安装</w:t>
            </w:r>
          </w:p>
        </w:tc>
        <w:tc>
          <w:tcPr>
            <w:tcW w:w="7216" w:type="dxa"/>
            <w:shd w:val="clear" w:color="auto" w:fill="auto"/>
            <w:vAlign w:val="center"/>
          </w:tcPr>
          <w:p w14:paraId="339E720A">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拆除：</w:t>
            </w:r>
            <w:r>
              <w:rPr>
                <w:rFonts w:hint="eastAsia" w:ascii="宋体" w:hAnsi="宋体" w:eastAsia="宋体" w:cs="宋体"/>
                <w:i w:val="0"/>
                <w:iCs w:val="0"/>
                <w:color w:val="000000"/>
                <w:kern w:val="0"/>
                <w:sz w:val="18"/>
                <w:szCs w:val="18"/>
                <w:u w:val="none"/>
                <w:lang w:val="en-US" w:eastAsia="zh-CN" w:bidi="ar"/>
              </w:rPr>
              <w:t>拆除原有局部保温层墙体，拆除原有部分装饰面及原有文化砖，地面拆除原有地砖，地面下挖10公分做预埋电线准备</w:t>
            </w:r>
            <w:r>
              <w:rPr>
                <w:rFonts w:hint="eastAsia" w:ascii="宋体" w:hAnsi="宋体" w:cs="宋体"/>
                <w:i w:val="0"/>
                <w:iCs w:val="0"/>
                <w:color w:val="000000"/>
                <w:kern w:val="0"/>
                <w:sz w:val="18"/>
                <w:szCs w:val="18"/>
                <w:u w:val="none"/>
                <w:lang w:val="en-US" w:eastAsia="zh-CN" w:bidi="ar"/>
              </w:rPr>
              <w:t>；</w:t>
            </w:r>
          </w:p>
        </w:tc>
      </w:tr>
      <w:tr w14:paraId="3F08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top"/>
          </w:tcPr>
          <w:p w14:paraId="44EC0563">
            <w:pPr>
              <w:ind w:left="0" w:leftChars="0" w:firstLine="0" w:firstLineChars="0"/>
              <w:jc w:val="left"/>
              <w:rPr>
                <w:rFonts w:hint="eastAsia"/>
                <w:lang w:val="en-US" w:eastAsia="zh-CN"/>
              </w:rPr>
            </w:pPr>
          </w:p>
        </w:tc>
        <w:tc>
          <w:tcPr>
            <w:tcW w:w="715" w:type="dxa"/>
            <w:vMerge w:val="continue"/>
            <w:shd w:val="clear" w:color="auto" w:fill="auto"/>
            <w:vAlign w:val="center"/>
          </w:tcPr>
          <w:p w14:paraId="2E028AEC">
            <w:pPr>
              <w:ind w:left="0" w:leftChars="0" w:firstLine="0" w:firstLineChars="0"/>
              <w:jc w:val="left"/>
              <w:rPr>
                <w:rFonts w:hint="eastAsia"/>
                <w:lang w:val="en-US" w:eastAsia="zh-CN"/>
              </w:rPr>
            </w:pPr>
          </w:p>
        </w:tc>
        <w:tc>
          <w:tcPr>
            <w:tcW w:w="7216" w:type="dxa"/>
            <w:shd w:val="clear" w:color="auto" w:fill="auto"/>
            <w:vAlign w:val="center"/>
          </w:tcPr>
          <w:p w14:paraId="2EBB9F35">
            <w:pPr>
              <w:numPr>
                <w:ilvl w:val="0"/>
                <w:numId w:val="0"/>
              </w:numPr>
              <w:ind w:left="0" w:leftChars="0" w:firstLine="0" w:firstLineChars="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2.全屋墙面粉刷；</w:t>
            </w:r>
            <w:r>
              <w:rPr>
                <w:rFonts w:hint="eastAsia" w:asciiTheme="minorEastAsia" w:hAnsiTheme="minorEastAsia" w:cstheme="minorEastAsia"/>
                <w:i w:val="0"/>
                <w:iCs w:val="0"/>
                <w:color w:val="auto"/>
                <w:sz w:val="18"/>
                <w:szCs w:val="18"/>
                <w:u w:val="none"/>
                <w:lang w:val="en-US" w:eastAsia="zh-CN"/>
              </w:rPr>
              <w:t>全屋家具安装。</w:t>
            </w:r>
          </w:p>
        </w:tc>
      </w:tr>
      <w:tr w14:paraId="5338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top"/>
          </w:tcPr>
          <w:p w14:paraId="0B7A9CDE">
            <w:pPr>
              <w:ind w:left="0" w:leftChars="0" w:firstLine="0" w:firstLineChars="0"/>
              <w:jc w:val="left"/>
            </w:pPr>
          </w:p>
        </w:tc>
        <w:tc>
          <w:tcPr>
            <w:tcW w:w="715" w:type="dxa"/>
            <w:vMerge w:val="continue"/>
            <w:shd w:val="clear" w:color="auto" w:fill="auto"/>
            <w:vAlign w:val="center"/>
          </w:tcPr>
          <w:p w14:paraId="3587416F">
            <w:pPr>
              <w:ind w:left="0" w:leftChars="0" w:firstLine="0" w:firstLineChars="0"/>
              <w:jc w:val="left"/>
            </w:pPr>
          </w:p>
        </w:tc>
        <w:tc>
          <w:tcPr>
            <w:tcW w:w="7216" w:type="dxa"/>
            <w:shd w:val="clear" w:color="auto" w:fill="auto"/>
            <w:vAlign w:val="center"/>
          </w:tcPr>
          <w:p w14:paraId="40ED4D85">
            <w:pPr>
              <w:numPr>
                <w:ilvl w:val="0"/>
                <w:numId w:val="0"/>
              </w:numPr>
              <w:ind w:left="0" w:leftChars="0" w:firstLine="0" w:firstLineChars="0"/>
              <w:jc w:val="left"/>
              <w:rPr>
                <w:rFonts w:hint="default" w:asciiTheme="minorEastAsia" w:hAnsiTheme="minorEastAsia" w:cstheme="minorEastAsia"/>
                <w:i w:val="0"/>
                <w:iCs w:val="0"/>
                <w:color w:val="auto"/>
                <w:sz w:val="18"/>
                <w:szCs w:val="18"/>
                <w:u w:val="none"/>
                <w:lang w:val="en-US" w:eastAsia="zh-CN"/>
              </w:rPr>
            </w:pPr>
            <w:r>
              <w:rPr>
                <w:rFonts w:hint="eastAsia" w:asciiTheme="minorEastAsia" w:hAnsiTheme="minorEastAsia" w:cstheme="minorEastAsia"/>
                <w:i w:val="0"/>
                <w:iCs w:val="0"/>
                <w:color w:val="auto"/>
                <w:sz w:val="18"/>
                <w:szCs w:val="18"/>
                <w:u w:val="none"/>
                <w:lang w:val="en-US" w:eastAsia="zh-CN"/>
              </w:rPr>
              <w:t>3.</w:t>
            </w:r>
            <w:r>
              <w:rPr>
                <w:rFonts w:hint="eastAsia" w:ascii="宋体" w:hAnsi="宋体" w:cs="宋体"/>
                <w:i w:val="0"/>
                <w:iCs w:val="0"/>
                <w:color w:val="000000"/>
                <w:kern w:val="0"/>
                <w:sz w:val="18"/>
                <w:szCs w:val="18"/>
                <w:u w:val="none"/>
                <w:lang w:val="en-US" w:eastAsia="zh-CN" w:bidi="ar"/>
              </w:rPr>
              <w:t>垃圾清运：</w:t>
            </w:r>
            <w:r>
              <w:rPr>
                <w:rFonts w:hint="eastAsia" w:ascii="宋体" w:hAnsi="宋体" w:eastAsia="宋体" w:cs="宋体"/>
                <w:i w:val="0"/>
                <w:iCs w:val="0"/>
                <w:color w:val="000000"/>
                <w:kern w:val="0"/>
                <w:sz w:val="18"/>
                <w:szCs w:val="18"/>
                <w:u w:val="none"/>
                <w:lang w:val="en-US" w:eastAsia="zh-CN" w:bidi="ar"/>
              </w:rPr>
              <w:t>建筑垃圾及毛垃圾清理装袋后堆放在甲方指定地点</w:t>
            </w:r>
          </w:p>
        </w:tc>
      </w:tr>
      <w:tr w14:paraId="5A3D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44" w:type="dxa"/>
            <w:vMerge w:val="continue"/>
            <w:shd w:val="clear" w:color="auto" w:fill="auto"/>
            <w:vAlign w:val="top"/>
          </w:tcPr>
          <w:p w14:paraId="46778C1C">
            <w:pPr>
              <w:ind w:left="0" w:leftChars="0" w:firstLine="0" w:firstLineChars="0"/>
              <w:jc w:val="left"/>
            </w:pPr>
          </w:p>
        </w:tc>
        <w:tc>
          <w:tcPr>
            <w:tcW w:w="715" w:type="dxa"/>
            <w:vMerge w:val="continue"/>
            <w:shd w:val="clear" w:color="auto" w:fill="auto"/>
            <w:vAlign w:val="center"/>
          </w:tcPr>
          <w:p w14:paraId="4CCE25B6">
            <w:pPr>
              <w:ind w:left="0" w:leftChars="0" w:firstLine="0" w:firstLineChars="0"/>
              <w:jc w:val="left"/>
            </w:pPr>
          </w:p>
        </w:tc>
        <w:tc>
          <w:tcPr>
            <w:tcW w:w="7216" w:type="dxa"/>
            <w:shd w:val="clear" w:color="auto" w:fill="auto"/>
            <w:vAlign w:val="center"/>
          </w:tcPr>
          <w:p w14:paraId="79AE8C82">
            <w:pPr>
              <w:numPr>
                <w:ilvl w:val="0"/>
                <w:numId w:val="0"/>
              </w:numPr>
              <w:ind w:left="0" w:leftChars="0" w:firstLine="0" w:firstLineChars="0"/>
              <w:jc w:val="left"/>
              <w:rPr>
                <w:rFonts w:hint="eastAsia" w:asciiTheme="minorEastAsia" w:hAnsiTheme="minorEastAsia" w:cstheme="minorEastAsia"/>
                <w:i w:val="0"/>
                <w:iCs w:val="0"/>
                <w:color w:val="auto"/>
                <w:sz w:val="18"/>
                <w:szCs w:val="18"/>
                <w:u w:val="none"/>
                <w:lang w:val="en-US" w:eastAsia="zh-CN"/>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现场清洁：</w:t>
            </w:r>
            <w:r>
              <w:rPr>
                <w:rFonts w:hint="eastAsia" w:ascii="宋体" w:hAnsi="宋体" w:eastAsia="宋体" w:cs="宋体"/>
                <w:i w:val="0"/>
                <w:iCs w:val="0"/>
                <w:color w:val="000000"/>
                <w:kern w:val="0"/>
                <w:sz w:val="18"/>
                <w:szCs w:val="18"/>
                <w:u w:val="none"/>
                <w:lang w:val="en-US" w:eastAsia="zh-CN" w:bidi="ar"/>
              </w:rPr>
              <w:t>清理墙面，地面以及顶部由于施工造成的污染清理</w:t>
            </w:r>
          </w:p>
        </w:tc>
      </w:tr>
    </w:tbl>
    <w:p w14:paraId="59E7CC74">
      <w:pPr>
        <w:rPr>
          <w:rFonts w:hint="eastAsia" w:ascii="宋体" w:hAnsi="宋体" w:eastAsia="宋体" w:cs="Times New Roman"/>
          <w:b/>
          <w:color w:val="FF0000"/>
          <w:szCs w:val="21"/>
        </w:rPr>
      </w:pP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6" w:name="_Hlk72257167"/>
    </w:p>
    <w:bookmarkEnd w:id="16"/>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7"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8" w:name="_Hlk72070784"/>
      <w:r>
        <w:rPr>
          <w:rFonts w:hint="eastAsia"/>
          <w:szCs w:val="21"/>
        </w:rPr>
        <w:t>投标函</w:t>
      </w:r>
      <w:bookmarkEnd w:id="18"/>
    </w:p>
    <w:p w14:paraId="2B8101CD">
      <w:pPr>
        <w:ind w:left="718" w:leftChars="342" w:firstLine="1417" w:firstLineChars="675"/>
        <w:rPr>
          <w:szCs w:val="21"/>
        </w:rPr>
      </w:pPr>
      <w:r>
        <w:rPr>
          <w:rFonts w:hint="eastAsia"/>
          <w:szCs w:val="21"/>
        </w:rPr>
        <w:t>（2）</w:t>
      </w:r>
      <w:bookmarkStart w:id="19" w:name="_Hlk72062521"/>
      <w:r>
        <w:rPr>
          <w:rFonts w:hint="eastAsia"/>
          <w:szCs w:val="21"/>
        </w:rPr>
        <w:t>政府采购投标及履约承诺函</w:t>
      </w:r>
      <w:bookmarkEnd w:id="19"/>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20" w:name="_Hlk72257201"/>
      <w:r>
        <w:rPr>
          <w:rFonts w:hint="eastAsia"/>
          <w:szCs w:val="21"/>
        </w:rPr>
        <w:t>（</w:t>
      </w:r>
      <w:r>
        <w:rPr>
          <w:szCs w:val="21"/>
        </w:rPr>
        <w:t>4</w:t>
      </w:r>
      <w:r>
        <w:rPr>
          <w:rFonts w:hint="eastAsia"/>
          <w:szCs w:val="21"/>
        </w:rPr>
        <w:t>）项目详细报价</w:t>
      </w:r>
    </w:p>
    <w:bookmarkEnd w:id="20"/>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483420B">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）服务方案</w:t>
      </w:r>
    </w:p>
    <w:p w14:paraId="37962516">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）设计方案</w:t>
      </w:r>
    </w:p>
    <w:p w14:paraId="16DA36F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1" w:name="_Hlk72263559"/>
      <w:r>
        <w:rPr>
          <w:rFonts w:hint="eastAsia" w:ascii="宋体" w:hAnsi="宋体"/>
          <w:b/>
          <w:sz w:val="24"/>
          <w:szCs w:val="24"/>
        </w:rPr>
        <w:t>2.关于填写“开标一览表”的说明：“开标一览表”中除“投标总价”外，其他信息不作评审依据。</w:t>
      </w:r>
      <w:bookmarkEnd w:id="17"/>
      <w:bookmarkEnd w:id="21"/>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3"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4" w:name="_Hlk72263588"/>
      <w:r>
        <w:rPr>
          <w:rFonts w:hint="eastAsia"/>
          <w:szCs w:val="21"/>
        </w:rPr>
        <w:t>愿意按照招标文件要求承包上述项目并修补其任何缺陷。</w:t>
      </w:r>
      <w:bookmarkEnd w:id="24"/>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5" w:name="_Hlk73819847"/>
      <w:r>
        <w:rPr>
          <w:rFonts w:hint="eastAsia" w:ascii="宋体" w:hAnsi="宋体"/>
          <w:szCs w:val="21"/>
        </w:rPr>
        <w:t>投标价格见</w:t>
      </w:r>
      <w:r>
        <w:rPr>
          <w:rFonts w:hint="eastAsia"/>
          <w:szCs w:val="21"/>
        </w:rPr>
        <w:t>投标书编制软件中《开标一览表》中填写的投标总价。</w:t>
      </w:r>
      <w:bookmarkEnd w:id="25"/>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3"/>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2"/>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6"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7" w:name="OLE_LINK12"/>
      <w:bookmarkStart w:id="28"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7"/>
      <w:r>
        <w:rPr>
          <w:rFonts w:hint="eastAsia" w:ascii="宋体" w:hAnsi="宋体"/>
          <w:b w:val="0"/>
          <w:bCs/>
          <w:color w:val="auto"/>
          <w:lang w:eastAsia="zh-CN"/>
        </w:rPr>
        <w:t>。</w:t>
      </w:r>
      <w:bookmarkEnd w:id="28"/>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6"/>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9"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30" w:name="_Hlk72257908"/>
      <w:r>
        <w:rPr>
          <w:rFonts w:hint="eastAsia" w:ascii="黑体" w:hAnsi="宋体" w:eastAsia="黑体"/>
          <w:bCs/>
          <w:kern w:val="0"/>
          <w:sz w:val="24"/>
          <w:szCs w:val="32"/>
        </w:rPr>
        <w:t>（二）中小企业声明函、残疾人福利性单位声明函及监狱企业声明函</w:t>
      </w:r>
    </w:p>
    <w:bookmarkEnd w:id="29"/>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9"/>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30"/>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79151974">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4CB8C4DC">
            <w:pPr>
              <w:keepNext w:val="0"/>
              <w:keepLines w:val="0"/>
              <w:widowControl/>
              <w:suppressLineNumbers w:val="0"/>
              <w:jc w:val="center"/>
              <w:textAlignment w:val="center"/>
              <w:rPr>
                <w:rFonts w:ascii="Arial" w:hAnsi="Arial" w:eastAsia="宋体" w:cs="Times New Roman"/>
                <w:b/>
                <w:szCs w:val="24"/>
              </w:rPr>
            </w:pP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3231E968">
            <w:pPr>
              <w:keepNext w:val="0"/>
              <w:keepLines w:val="0"/>
              <w:widowControl/>
              <w:suppressLineNumbers w:val="0"/>
              <w:jc w:val="center"/>
              <w:textAlignment w:val="center"/>
              <w:rPr>
                <w:rFonts w:ascii="Arial" w:hAnsi="Arial" w:eastAsia="宋体" w:cs="Times New Roman"/>
                <w:b/>
                <w:szCs w:val="24"/>
              </w:rPr>
            </w:pP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309EE33B">
            <w:pPr>
              <w:keepNext w:val="0"/>
              <w:keepLines w:val="0"/>
              <w:widowControl/>
              <w:suppressLineNumbers w:val="0"/>
              <w:jc w:val="center"/>
              <w:textAlignment w:val="center"/>
              <w:rPr>
                <w:rFonts w:hint="eastAsia"/>
                <w:bCs/>
                <w:szCs w:val="21"/>
              </w:rPr>
            </w:pP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561B1515">
            <w:pPr>
              <w:keepNext w:val="0"/>
              <w:keepLines w:val="0"/>
              <w:widowControl/>
              <w:suppressLineNumbers w:val="0"/>
              <w:jc w:val="center"/>
              <w:textAlignment w:val="center"/>
              <w:rPr>
                <w:rFonts w:hint="eastAsia"/>
                <w:bCs/>
                <w:szCs w:val="21"/>
              </w:rPr>
            </w:pP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D7543C7">
            <w:pPr>
              <w:keepNext w:val="0"/>
              <w:keepLines w:val="0"/>
              <w:widowControl/>
              <w:suppressLineNumbers w:val="0"/>
              <w:jc w:val="center"/>
              <w:textAlignment w:val="center"/>
              <w:rPr>
                <w:rFonts w:hint="eastAsia"/>
                <w:bCs/>
                <w:szCs w:val="21"/>
              </w:rPr>
            </w:pP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37B1ADE">
            <w:pPr>
              <w:keepNext w:val="0"/>
              <w:keepLines w:val="0"/>
              <w:widowControl/>
              <w:suppressLineNumbers w:val="0"/>
              <w:jc w:val="center"/>
              <w:textAlignment w:val="center"/>
              <w:rPr>
                <w:rFonts w:hint="eastAsia"/>
                <w:bCs/>
                <w:szCs w:val="21"/>
              </w:rPr>
            </w:pP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38B8D1E7">
            <w:pPr>
              <w:keepNext w:val="0"/>
              <w:keepLines w:val="0"/>
              <w:widowControl/>
              <w:suppressLineNumbers w:val="0"/>
              <w:jc w:val="center"/>
              <w:textAlignment w:val="center"/>
              <w:rPr>
                <w:rFonts w:hint="eastAsia"/>
                <w:bCs/>
                <w:szCs w:val="21"/>
              </w:rPr>
            </w:pP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0AFECC1F">
            <w:pPr>
              <w:keepNext w:val="0"/>
              <w:keepLines w:val="0"/>
              <w:widowControl/>
              <w:suppressLineNumbers w:val="0"/>
              <w:jc w:val="center"/>
              <w:textAlignment w:val="center"/>
              <w:rPr>
                <w:rFonts w:hint="eastAsia"/>
                <w:bCs/>
                <w:szCs w:val="21"/>
              </w:rPr>
            </w:pP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6" w:name="_Hlk72260501"/>
      <w:r>
        <w:t xml:space="preserve">  </w:t>
      </w:r>
      <w:r>
        <w:rPr>
          <w:rFonts w:hint="eastAsia" w:ascii="宋体" w:hAnsi="宋体"/>
        </w:rPr>
        <w:t>………………</w:t>
      </w:r>
      <w:bookmarkEnd w:id="36"/>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7" w:name="_Hlk72092499"/>
      <w:r>
        <w:rPr>
          <w:rFonts w:hint="eastAsia" w:ascii="黑体" w:eastAsia="黑体"/>
          <w:b w:val="0"/>
          <w:sz w:val="24"/>
        </w:rPr>
        <w:t>法定代表人（负责人）证明书</w:t>
      </w:r>
      <w:bookmarkEnd w:id="3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8" w:name="_Hlk72092634"/>
      <w:r>
        <w:rPr>
          <w:rFonts w:hint="eastAsia" w:ascii="黑体" w:eastAsia="黑体"/>
          <w:kern w:val="0"/>
          <w:sz w:val="24"/>
          <w:szCs w:val="24"/>
        </w:rPr>
        <w:t>实质性条款响应情况表</w:t>
      </w:r>
      <w:bookmarkEnd w:id="3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9" w:name="_Hlk72095977"/>
      <w:r>
        <w:rPr>
          <w:rFonts w:hint="eastAsia"/>
          <w:szCs w:val="21"/>
        </w:rPr>
        <w:t>证明资料【如有的话，提供的证明资料应统一编号（排序），格式自定】</w:t>
      </w:r>
      <w:bookmarkEnd w:id="39"/>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40" w:name="_Hlk72094407"/>
      <w:r>
        <w:rPr>
          <w:rFonts w:hint="eastAsia"/>
          <w:bCs/>
          <w:szCs w:val="21"/>
        </w:rPr>
        <w:t>对应“用户需求书”中的“技术要求”章节</w:t>
      </w:r>
      <w:bookmarkEnd w:id="40"/>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1" w:name="_Hlk72158270"/>
      <w:r>
        <w:rPr>
          <w:rFonts w:hint="eastAsia"/>
          <w:bCs/>
          <w:szCs w:val="21"/>
        </w:rPr>
        <w:t>“偏离情况”</w:t>
      </w:r>
      <w:bookmarkEnd w:id="41"/>
      <w:r>
        <w:rPr>
          <w:rFonts w:hint="eastAsia"/>
          <w:bCs/>
          <w:szCs w:val="21"/>
        </w:rPr>
        <w:t>一栏填写如实填写“正偏离”、“负偏离”或“无偏离”，其中：</w:t>
      </w:r>
      <w:bookmarkStart w:id="42" w:name="_Hlk72093866"/>
      <w:r>
        <w:rPr>
          <w:rFonts w:hint="eastAsia"/>
          <w:bCs/>
          <w:szCs w:val="21"/>
        </w:rPr>
        <w:t>“正偏离”表示“投标响应优于招标技术要求”，“负偏离”表示“投标响应不满足招标技术要求”，“无偏离”表示“投标响应与招标技术要求一致”</w:t>
      </w:r>
      <w:bookmarkEnd w:id="4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3" w:name="_Hlk72096106"/>
      <w:r>
        <w:rPr>
          <w:rFonts w:hint="eastAsia"/>
          <w:bCs/>
          <w:szCs w:val="21"/>
        </w:rPr>
        <w:t>证明资料条款响应要求</w:t>
      </w:r>
      <w:bookmarkEnd w:id="4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5" w:name="_Hlk73558164"/>
      <w:r>
        <w:rPr>
          <w:rFonts w:hint="eastAsia"/>
          <w:bCs/>
          <w:szCs w:val="21"/>
        </w:rPr>
        <w:t>且投标人在“偏离情况”一栏响应为“正偏离”或“无偏离”的，经评审委员会认定，将判定为负偏离。</w:t>
      </w:r>
      <w:bookmarkEnd w:id="44"/>
      <w:bookmarkEnd w:id="45"/>
    </w:p>
    <w:p w14:paraId="7E769C96">
      <w:pPr>
        <w:ind w:firstLine="420" w:firstLineChars="200"/>
        <w:rPr>
          <w:bCs/>
          <w:szCs w:val="21"/>
        </w:rPr>
      </w:pPr>
      <w:r>
        <w:rPr>
          <w:rFonts w:hint="eastAsia"/>
          <w:bCs/>
          <w:szCs w:val="21"/>
        </w:rPr>
        <w:t>6、</w:t>
      </w:r>
      <w:bookmarkStart w:id="46" w:name="_Hlk72096137"/>
      <w:r>
        <w:rPr>
          <w:rFonts w:hint="eastAsia"/>
          <w:bCs/>
          <w:szCs w:val="21"/>
        </w:rPr>
        <w:t>表后“证明资料”部分内容的编制</w:t>
      </w:r>
      <w:bookmarkEnd w:id="46"/>
      <w:r>
        <w:rPr>
          <w:rFonts w:hint="eastAsia"/>
          <w:bCs/>
          <w:szCs w:val="21"/>
        </w:rPr>
        <w:t>：提供的所有证明资料应当统一编号（排序），且证明资料的编号（顺序）、数量和名称（形式）均应与“说明”一栏所填内容保持一致（一一对应），以便评审委员会查看。</w:t>
      </w:r>
      <w:bookmarkStart w:id="47" w:name="_Hlk73558180"/>
      <w:r>
        <w:rPr>
          <w:rFonts w:hint="eastAsia"/>
          <w:bCs/>
          <w:szCs w:val="21"/>
        </w:rPr>
        <w:t>未按照招标文件要求在表后放置证明材料的供应商将承担不利后果，经评审委员会认定，相关技术要求将判定为负偏离。</w:t>
      </w:r>
      <w:bookmarkEnd w:id="47"/>
    </w:p>
    <w:p w14:paraId="1A18F46C">
      <w:pPr>
        <w:ind w:firstLine="420" w:firstLineChars="200"/>
        <w:rPr>
          <w:bCs/>
          <w:szCs w:val="21"/>
        </w:rPr>
      </w:pPr>
      <w:r>
        <w:rPr>
          <w:rFonts w:hint="eastAsia"/>
          <w:bCs/>
          <w:szCs w:val="21"/>
        </w:rPr>
        <w:t>7、</w:t>
      </w:r>
      <w:bookmarkStart w:id="48" w:name="_Hlk72096176"/>
      <w:r>
        <w:rPr>
          <w:rFonts w:hint="eastAsia"/>
          <w:bCs/>
          <w:szCs w:val="21"/>
        </w:rPr>
        <w:t>证明资料的形式及其它具体要求</w:t>
      </w:r>
      <w:bookmarkEnd w:id="48"/>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9"/>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50" w:name="_Hlk72588611"/>
      <w:bookmarkStart w:id="51" w:name="_Hlk72260843"/>
      <w:r>
        <w:rPr>
          <w:rFonts w:hint="eastAsia" w:ascii="宋体" w:hAnsi="宋体"/>
        </w:rPr>
        <w:t>………………</w:t>
      </w:r>
      <w:bookmarkEnd w:id="50"/>
      <w:r>
        <w:rPr>
          <w:rFonts w:hint="eastAsia" w:ascii="宋体" w:hAnsi="宋体"/>
        </w:rPr>
        <w:t>（根据项目具体情况增加与技术、商务评审相关的节点）</w:t>
      </w:r>
      <w:bookmarkEnd w:id="51"/>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2"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七、服务方案</w:t>
      </w:r>
    </w:p>
    <w:p w14:paraId="2EDB4BD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八、设计方案</w:t>
      </w:r>
    </w:p>
    <w:p w14:paraId="31CF67E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2"/>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3" w:name="_Hlk72574405"/>
      <w:r>
        <w:rPr>
          <w:rFonts w:hint="eastAsia"/>
          <w:b/>
          <w:sz w:val="24"/>
        </w:rPr>
        <w:t>（仅供参考，具体以项目需求及采购结果为准）</w:t>
      </w:r>
      <w:bookmarkEnd w:id="53"/>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1EA5B20C">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4"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4"/>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12"/>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11"/>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13"/>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11"/>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5" w:name="_Toc27624"/>
      <w:r>
        <w:rPr>
          <w:rFonts w:hint="eastAsia" w:ascii="黑体" w:hAnsi="黑体" w:eastAsia="黑体" w:cs="Times New Roman"/>
          <w:sz w:val="28"/>
          <w:szCs w:val="28"/>
        </w:rPr>
        <w:t>第二节 政府采购合同通用条款</w:t>
      </w:r>
      <w:bookmarkEnd w:id="55"/>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14"/>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15"/>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6"/>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6"/>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7"/>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7"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7"/>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4"/>
        <w:keepNext/>
        <w:keepLines/>
        <w:numPr>
          <w:ilvl w:val="0"/>
          <w:numId w:val="18"/>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8" w:name="_Hlk72399513"/>
      <w:r>
        <w:rPr>
          <w:rFonts w:hint="eastAsia" w:asciiTheme="majorHAnsi" w:hAnsiTheme="majorHAnsi" w:eastAsiaTheme="majorEastAsia" w:cstheme="majorBidi"/>
          <w:b/>
          <w:bCs/>
          <w:sz w:val="28"/>
          <w:szCs w:val="28"/>
        </w:rPr>
        <w:t>总则</w:t>
      </w:r>
    </w:p>
    <w:bookmarkEnd w:id="58"/>
    <w:p w14:paraId="54DC9BDA">
      <w:pPr>
        <w:rPr>
          <w:rFonts w:hint="eastAsia" w:ascii="黑体" w:hAnsi="宋体" w:eastAsia="黑体"/>
          <w:sz w:val="24"/>
        </w:rPr>
      </w:pPr>
      <w:bookmarkStart w:id="59"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0" w:name="_Hlk72399729"/>
      <w:r>
        <w:rPr>
          <w:rFonts w:hint="eastAsia" w:ascii="宋体" w:hAnsi="宋体"/>
          <w:szCs w:val="21"/>
        </w:rPr>
        <w:t>如有需要，政府集中采购机构可以对通用条款的内容进行补充。</w:t>
      </w:r>
      <w:bookmarkEnd w:id="60"/>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1"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2"/>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1"/>
    <w:p w14:paraId="6855AD67">
      <w:pPr>
        <w:ind w:firstLine="411" w:firstLineChars="196"/>
        <w:rPr>
          <w:rFonts w:hint="eastAsia" w:ascii="宋体" w:hAnsi="宋体"/>
        </w:rPr>
      </w:pPr>
    </w:p>
    <w:p w14:paraId="60CD1CA0">
      <w:pPr>
        <w:pStyle w:val="3"/>
        <w:numPr>
          <w:ilvl w:val="0"/>
          <w:numId w:val="19"/>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3"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3"/>
    </w:p>
    <w:p w14:paraId="4ECB551B">
      <w:pPr>
        <w:rPr>
          <w:rFonts w:hint="eastAsia" w:ascii="宋体" w:hAnsi="宋体"/>
          <w:szCs w:val="21"/>
        </w:rPr>
      </w:pPr>
    </w:p>
    <w:p w14:paraId="16C11958">
      <w:pPr>
        <w:pStyle w:val="3"/>
        <w:numPr>
          <w:ilvl w:val="0"/>
          <w:numId w:val="19"/>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4"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4"/>
    <w:p w14:paraId="6E394B22">
      <w:pPr>
        <w:rPr>
          <w:rFonts w:hint="eastAsia" w:ascii="黑体" w:hAnsi="宋体" w:eastAsia="黑体"/>
          <w:sz w:val="24"/>
        </w:rPr>
      </w:pPr>
      <w:r>
        <w:rPr>
          <w:rFonts w:hint="eastAsia" w:ascii="黑体" w:hAnsi="宋体" w:eastAsia="黑体"/>
          <w:sz w:val="24"/>
        </w:rPr>
        <w:t>15．</w:t>
      </w:r>
      <w:bookmarkStart w:id="65"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5"/>
    <w:p w14:paraId="09837412">
      <w:pPr>
        <w:rPr>
          <w:rFonts w:hint="eastAsia" w:ascii="黑体" w:hAnsi="宋体" w:eastAsia="黑体"/>
          <w:sz w:val="24"/>
        </w:rPr>
      </w:pPr>
      <w:r>
        <w:rPr>
          <w:rFonts w:hint="eastAsia" w:ascii="黑体" w:hAnsi="宋体" w:eastAsia="黑体"/>
          <w:sz w:val="24"/>
        </w:rPr>
        <w:t>18．</w:t>
      </w:r>
      <w:bookmarkStart w:id="66"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6"/>
    <w:p w14:paraId="4E8E0E8D">
      <w:pPr>
        <w:rPr>
          <w:rFonts w:hint="eastAsia" w:ascii="黑体" w:hAnsi="宋体" w:eastAsia="黑体"/>
          <w:sz w:val="24"/>
        </w:rPr>
      </w:pPr>
      <w:r>
        <w:rPr>
          <w:rFonts w:hint="eastAsia" w:ascii="黑体" w:hAnsi="宋体" w:eastAsia="黑体"/>
          <w:sz w:val="24"/>
        </w:rPr>
        <w:t>19．</w:t>
      </w:r>
      <w:bookmarkStart w:id="67"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8"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8"/>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7"/>
    <w:p w14:paraId="5C4ACA47">
      <w:pPr>
        <w:ind w:firstLine="411" w:firstLineChars="196"/>
        <w:rPr>
          <w:rFonts w:hint="eastAsia" w:ascii="宋体" w:hAnsi="宋体"/>
          <w:szCs w:val="21"/>
        </w:rPr>
      </w:pPr>
      <w:bookmarkStart w:id="6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9"/>
    <w:p w14:paraId="54502A06">
      <w:pPr>
        <w:rPr>
          <w:rFonts w:hint="eastAsia" w:ascii="黑体" w:hAnsi="宋体" w:eastAsia="黑体"/>
          <w:sz w:val="24"/>
        </w:rPr>
      </w:pPr>
      <w:r>
        <w:rPr>
          <w:rFonts w:hint="eastAsia" w:ascii="黑体" w:hAnsi="宋体" w:eastAsia="黑体"/>
          <w:sz w:val="24"/>
        </w:rPr>
        <w:t>21．</w:t>
      </w:r>
      <w:bookmarkStart w:id="70"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0"/>
    <w:p w14:paraId="71D413E2">
      <w:pPr>
        <w:rPr>
          <w:rFonts w:hint="eastAsia" w:ascii="黑体" w:hAnsi="宋体" w:eastAsia="黑体"/>
          <w:sz w:val="24"/>
        </w:rPr>
      </w:pPr>
      <w:r>
        <w:rPr>
          <w:rFonts w:hint="eastAsia" w:ascii="黑体" w:hAnsi="宋体" w:eastAsia="黑体"/>
          <w:sz w:val="24"/>
        </w:rPr>
        <w:t>23．</w:t>
      </w:r>
      <w:bookmarkStart w:id="7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1"/>
    </w:p>
    <w:p w14:paraId="047B1E33">
      <w:pPr>
        <w:ind w:firstLine="411" w:firstLineChars="196"/>
        <w:rPr>
          <w:rFonts w:hint="eastAsia" w:ascii="宋体" w:hAnsi="宋体"/>
          <w:szCs w:val="21"/>
        </w:rPr>
      </w:pPr>
    </w:p>
    <w:p w14:paraId="6DF6EF67">
      <w:pPr>
        <w:pStyle w:val="3"/>
        <w:numPr>
          <w:ilvl w:val="0"/>
          <w:numId w:val="19"/>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2"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2"/>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3"/>
    <w:p w14:paraId="08C11BEA">
      <w:pPr>
        <w:pStyle w:val="3"/>
        <w:numPr>
          <w:ilvl w:val="0"/>
          <w:numId w:val="19"/>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9"/>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4"/>
      <w:bookmarkStart w:id="113" w:name="_GoBack"/>
      <w:bookmarkEnd w:id="11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9"/>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5"/>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6" w:name="_Toc73518151"/>
      <w:bookmarkStart w:id="77" w:name="_Toc73521669"/>
      <w:bookmarkStart w:id="78" w:name="_Toc73521581"/>
      <w:bookmarkStart w:id="79" w:name="_Toc100052400"/>
      <w:bookmarkStart w:id="80" w:name="_Toc73517673"/>
      <w:r>
        <w:rPr>
          <w:rFonts w:hint="eastAsia" w:ascii="黑体" w:hAnsi="宋体" w:eastAsia="黑体"/>
          <w:sz w:val="24"/>
        </w:rPr>
        <w:t>34．错误的修正</w:t>
      </w:r>
      <w:bookmarkEnd w:id="76"/>
      <w:bookmarkEnd w:id="77"/>
      <w:bookmarkEnd w:id="78"/>
      <w:bookmarkEnd w:id="79"/>
      <w:bookmarkEnd w:id="80"/>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1"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1"/>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9"/>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2"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3"/>
      <w:bookmarkEnd w:id="84"/>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2"/>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5"/>
      <w:bookmarkStart w:id="8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6"/>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7"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7"/>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8" w:name="_Hlk71407340"/>
      <w:r>
        <w:rPr>
          <w:rFonts w:hint="eastAsia" w:ascii="宋体" w:hAnsi="宋体"/>
          <w:szCs w:val="21"/>
        </w:rPr>
        <w:t>41.3因质疑投诉或其它原因导致项目结果变更或采购终止的，政府集中采购机构有权吊销中标通知书。</w:t>
      </w:r>
    </w:p>
    <w:bookmarkEnd w:id="88"/>
    <w:p w14:paraId="2CA7B90F">
      <w:pPr>
        <w:ind w:firstLine="411" w:firstLineChars="196"/>
        <w:rPr>
          <w:rFonts w:hint="eastAsia" w:ascii="宋体" w:hAnsi="宋体"/>
          <w:szCs w:val="21"/>
        </w:rPr>
      </w:pPr>
    </w:p>
    <w:p w14:paraId="03817F7D">
      <w:pPr>
        <w:pStyle w:val="3"/>
        <w:numPr>
          <w:ilvl w:val="0"/>
          <w:numId w:val="19"/>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9"/>
        </w:numPr>
        <w:spacing w:before="156" w:beforeLines="50" w:after="156" w:afterLines="50"/>
        <w:ind w:left="562" w:hanging="562"/>
        <w:rPr>
          <w:sz w:val="28"/>
          <w:szCs w:val="28"/>
        </w:rPr>
      </w:pPr>
      <w:bookmarkStart w:id="89" w:name="_Hlk72439043"/>
      <w:r>
        <w:rPr>
          <w:rFonts w:hint="eastAsia"/>
          <w:sz w:val="28"/>
          <w:szCs w:val="28"/>
        </w:rPr>
        <w:t>合同的授予与备案</w:t>
      </w:r>
      <w:bookmarkEnd w:id="89"/>
    </w:p>
    <w:p w14:paraId="0D486303">
      <w:pPr>
        <w:rPr>
          <w:rFonts w:hint="eastAsia" w:ascii="黑体" w:hAnsi="宋体" w:eastAsia="黑体"/>
          <w:sz w:val="24"/>
        </w:rPr>
      </w:pPr>
      <w:bookmarkStart w:id="90" w:name="_Toc73517679"/>
      <w:bookmarkStart w:id="91" w:name="_Toc73518157"/>
      <w:bookmarkStart w:id="92" w:name="_Toc73521586"/>
      <w:bookmarkStart w:id="93" w:name="_Toc100052408"/>
      <w:bookmarkStart w:id="94" w:name="_Toc73521674"/>
      <w:bookmarkStart w:id="95" w:name="_Hlk72439088"/>
      <w:r>
        <w:rPr>
          <w:rFonts w:hint="eastAsia" w:ascii="黑体" w:hAnsi="宋体" w:eastAsia="黑体"/>
          <w:sz w:val="24"/>
        </w:rPr>
        <w:t>43．合同授予标准</w:t>
      </w:r>
      <w:bookmarkEnd w:id="90"/>
      <w:bookmarkEnd w:id="91"/>
      <w:bookmarkEnd w:id="92"/>
      <w:bookmarkEnd w:id="93"/>
      <w:bookmarkEnd w:id="94"/>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6" w:name="_Toc100052409"/>
      <w:bookmarkStart w:id="97" w:name="_Toc73518158"/>
      <w:bookmarkStart w:id="98" w:name="_Toc73517680"/>
      <w:bookmarkStart w:id="99" w:name="_Toc73521675"/>
      <w:bookmarkStart w:id="100" w:name="_Toc73521587"/>
      <w:r>
        <w:rPr>
          <w:rFonts w:hint="eastAsia" w:ascii="黑体" w:hAnsi="宋体" w:eastAsia="黑体"/>
          <w:sz w:val="24"/>
        </w:rPr>
        <w:t>44．</w:t>
      </w:r>
      <w:bookmarkEnd w:id="96"/>
      <w:bookmarkEnd w:id="97"/>
      <w:bookmarkEnd w:id="98"/>
      <w:bookmarkEnd w:id="99"/>
      <w:bookmarkEnd w:id="100"/>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1" w:name="_Toc100052410"/>
      <w:bookmarkStart w:id="102" w:name="_Toc73517682"/>
      <w:bookmarkStart w:id="103" w:name="_Toc73521589"/>
      <w:bookmarkStart w:id="104" w:name="_Toc73521677"/>
      <w:bookmarkStart w:id="105" w:name="_Toc73518160"/>
      <w:r>
        <w:rPr>
          <w:rFonts w:hint="eastAsia" w:ascii="黑体" w:hAnsi="宋体" w:eastAsia="黑体"/>
          <w:sz w:val="24"/>
        </w:rPr>
        <w:t>45．合同的签订</w:t>
      </w:r>
      <w:bookmarkEnd w:id="101"/>
      <w:bookmarkEnd w:id="102"/>
      <w:bookmarkEnd w:id="103"/>
      <w:bookmarkEnd w:id="104"/>
      <w:bookmarkEnd w:id="105"/>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6" w:name="_Toc100052411"/>
      <w:bookmarkStart w:id="107" w:name="_Toc73521678"/>
      <w:bookmarkStart w:id="108" w:name="_Toc73518161"/>
      <w:bookmarkStart w:id="109" w:name="_Toc73517683"/>
      <w:bookmarkStart w:id="110" w:name="_Toc73521590"/>
      <w:r>
        <w:rPr>
          <w:rFonts w:hint="eastAsia" w:ascii="黑体" w:hAnsi="宋体" w:eastAsia="黑体"/>
          <w:sz w:val="24"/>
        </w:rPr>
        <w:t>46．履约担保</w:t>
      </w:r>
      <w:bookmarkEnd w:id="106"/>
      <w:bookmarkEnd w:id="107"/>
      <w:bookmarkEnd w:id="108"/>
      <w:bookmarkEnd w:id="109"/>
      <w:bookmarkEnd w:id="110"/>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1" w:name="_Hlk72440769"/>
      <w:r>
        <w:rPr>
          <w:rFonts w:hint="eastAsia" w:ascii="宋体" w:hAnsi="宋体"/>
          <w:szCs w:val="21"/>
        </w:rPr>
        <w:t>政府集中采购机构或采购人不予退还其交纳的谈判保证金，情节严重的，并由主管部门</w:t>
      </w:r>
      <w:bookmarkEnd w:id="111"/>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5"/>
    <w:p w14:paraId="7E765356">
      <w:pPr>
        <w:pStyle w:val="3"/>
        <w:numPr>
          <w:ilvl w:val="0"/>
          <w:numId w:val="19"/>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2" w:name="_Hlk75374941"/>
      <w:r>
        <w:rPr>
          <w:rFonts w:hint="eastAsia" w:ascii="宋体" w:hAnsi="宋体"/>
          <w:szCs w:val="21"/>
        </w:rPr>
        <w:t>以联合体形式参与的，质疑应当由组成联合体的所有成员共同提出</w:t>
      </w:r>
      <w:bookmarkEnd w:id="112"/>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9"/>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瀹嬩綋">
    <w:altName w:val="Noto Serif SC"/>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0FC8"/>
    <w:multiLevelType w:val="singleLevel"/>
    <w:tmpl w:val="80220FC8"/>
    <w:lvl w:ilvl="0" w:tentative="0">
      <w:start w:val="1"/>
      <w:numFmt w:val="decimal"/>
      <w:suff w:val="space"/>
      <w:lvlText w:val="(%1)"/>
      <w:lvlJc w:val="left"/>
    </w:lvl>
  </w:abstractNum>
  <w:abstractNum w:abstractNumId="1">
    <w:nsid w:val="9CE6C24A"/>
    <w:multiLevelType w:val="singleLevel"/>
    <w:tmpl w:val="9CE6C24A"/>
    <w:lvl w:ilvl="0" w:tentative="0">
      <w:start w:val="1"/>
      <w:numFmt w:val="decimal"/>
      <w:suff w:val="nothing"/>
      <w:lvlText w:val="%1."/>
      <w:lvlJc w:val="left"/>
    </w:lvl>
  </w:abstractNum>
  <w:abstractNum w:abstractNumId="2">
    <w:nsid w:val="B609221C"/>
    <w:multiLevelType w:val="singleLevel"/>
    <w:tmpl w:val="B609221C"/>
    <w:lvl w:ilvl="0" w:tentative="0">
      <w:start w:val="1"/>
      <w:numFmt w:val="decimal"/>
      <w:suff w:val="nothing"/>
      <w:lvlText w:val="%1、"/>
      <w:lvlJc w:val="left"/>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0686203"/>
    <w:multiLevelType w:val="singleLevel"/>
    <w:tmpl w:val="D0686203"/>
    <w:lvl w:ilvl="0" w:tentative="0">
      <w:start w:val="2"/>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ED632CC7"/>
    <w:multiLevelType w:val="singleLevel"/>
    <w:tmpl w:val="ED632CC7"/>
    <w:lvl w:ilvl="0" w:tentative="0">
      <w:start w:val="1"/>
      <w:numFmt w:val="decimal"/>
      <w:lvlText w:val="%1."/>
      <w:lvlJc w:val="left"/>
      <w:pPr>
        <w:tabs>
          <w:tab w:val="left" w:pos="312"/>
        </w:tabs>
      </w:pPr>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6F47E93"/>
    <w:multiLevelType w:val="singleLevel"/>
    <w:tmpl w:val="06F47E93"/>
    <w:lvl w:ilvl="0" w:tentative="0">
      <w:start w:val="1"/>
      <w:numFmt w:val="decimal"/>
      <w:suff w:val="nothing"/>
      <w:lvlText w:val="（%1）"/>
      <w:lvlJc w:val="left"/>
    </w:lvl>
  </w:abstractNum>
  <w:abstractNum w:abstractNumId="1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4045942"/>
    <w:multiLevelType w:val="singleLevel"/>
    <w:tmpl w:val="14045942"/>
    <w:lvl w:ilvl="0" w:tentative="0">
      <w:start w:val="1"/>
      <w:numFmt w:val="decimal"/>
      <w:suff w:val="nothing"/>
      <w:lvlText w:val="%1."/>
      <w:lvlJc w:val="left"/>
    </w:lvl>
  </w:abstractNum>
  <w:abstractNum w:abstractNumId="15">
    <w:nsid w:val="2C8DA260"/>
    <w:multiLevelType w:val="singleLevel"/>
    <w:tmpl w:val="2C8DA260"/>
    <w:lvl w:ilvl="0" w:tentative="0">
      <w:start w:val="1"/>
      <w:numFmt w:val="decimal"/>
      <w:suff w:val="nothing"/>
      <w:lvlText w:val="%1."/>
      <w:lvlJc w:val="left"/>
    </w:lvl>
  </w:abstractNum>
  <w:abstractNum w:abstractNumId="16">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7DA050B"/>
    <w:multiLevelType w:val="singleLevel"/>
    <w:tmpl w:val="47DA050B"/>
    <w:lvl w:ilvl="0" w:tentative="0">
      <w:start w:val="1"/>
      <w:numFmt w:val="decimal"/>
      <w:suff w:val="nothing"/>
      <w:lvlText w:val="%1."/>
      <w:lvlJc w:val="left"/>
      <w:pPr>
        <w:ind w:left="425" w:hanging="425"/>
      </w:pPr>
      <w:rPr>
        <w:rFonts w:hint="default"/>
      </w:rPr>
    </w:lvl>
  </w:abstractNum>
  <w:abstractNum w:abstractNumId="18">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6"/>
  </w:num>
  <w:num w:numId="4">
    <w:abstractNumId w:val="14"/>
  </w:num>
  <w:num w:numId="5">
    <w:abstractNumId w:val="15"/>
  </w:num>
  <w:num w:numId="6">
    <w:abstractNumId w:val="1"/>
  </w:num>
  <w:num w:numId="7">
    <w:abstractNumId w:val="17"/>
  </w:num>
  <w:num w:numId="8">
    <w:abstractNumId w:val="10"/>
  </w:num>
  <w:num w:numId="9">
    <w:abstractNumId w:val="2"/>
  </w:num>
  <w:num w:numId="10">
    <w:abstractNumId w:val="3"/>
  </w:num>
  <w:num w:numId="11">
    <w:abstractNumId w:val="18"/>
  </w:num>
  <w:num w:numId="12">
    <w:abstractNumId w:val="5"/>
  </w:num>
  <w:num w:numId="13">
    <w:abstractNumId w:val="11"/>
  </w:num>
  <w:num w:numId="14">
    <w:abstractNumId w:val="8"/>
  </w:num>
  <w:num w:numId="15">
    <w:abstractNumId w:val="7"/>
  </w:num>
  <w:num w:numId="16">
    <w:abstractNumId w:val="4"/>
  </w:num>
  <w:num w:numId="17">
    <w:abstractNumId w:val="9"/>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416C92"/>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414D3A"/>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D86E21"/>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735E22"/>
    <w:rsid w:val="194505FE"/>
    <w:rsid w:val="19687E48"/>
    <w:rsid w:val="196B1CEA"/>
    <w:rsid w:val="197420E8"/>
    <w:rsid w:val="197C5840"/>
    <w:rsid w:val="198E1EAE"/>
    <w:rsid w:val="19BF4823"/>
    <w:rsid w:val="19E05949"/>
    <w:rsid w:val="19FB3499"/>
    <w:rsid w:val="1A24288D"/>
    <w:rsid w:val="1B1B5294"/>
    <w:rsid w:val="1B356450"/>
    <w:rsid w:val="1B434F04"/>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A34F84"/>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0C4DB2"/>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AE6BFF"/>
    <w:rsid w:val="34CA3E45"/>
    <w:rsid w:val="34D34153"/>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C773DB"/>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264136"/>
    <w:rsid w:val="5A564466"/>
    <w:rsid w:val="5A902780"/>
    <w:rsid w:val="5A9F4737"/>
    <w:rsid w:val="5AAE2C06"/>
    <w:rsid w:val="5AE8436A"/>
    <w:rsid w:val="5AF80325"/>
    <w:rsid w:val="5B6339F0"/>
    <w:rsid w:val="5BF6561B"/>
    <w:rsid w:val="5BFA4C14"/>
    <w:rsid w:val="5C2A6C04"/>
    <w:rsid w:val="5C3543D2"/>
    <w:rsid w:val="5C406532"/>
    <w:rsid w:val="5C4E69BE"/>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BA4FE2"/>
    <w:rsid w:val="7CD24A22"/>
    <w:rsid w:val="7D0C485D"/>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3864</Words>
  <Characters>3924</Characters>
  <Lines>470</Lines>
  <Paragraphs>132</Paragraphs>
  <TotalTime>0</TotalTime>
  <ScaleCrop>false</ScaleCrop>
  <LinksUpToDate>false</LinksUpToDate>
  <CharactersWithSpaces>3937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2025-07-04T03:10:17Z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B8CF1F9900E6451E9FD2B7EDF7411A31_13</vt:lpwstr>
  </property>
  <property fmtid="{D5CDD505-2E9C-101B-9397-08002B2CF9AE}" pid="4" name="KSOTemplateDocerSaveRecord">
    <vt:lpwstr>eyJoZGlkIjoiOTlmZjAxYTJjYWY5ODZlNjQ4YmE0ZDE5MGRjOTZhMDIiLCJ1c2VySWQiOiIyOTg2Nzg4ODkifQ==</vt:lpwstr>
  </property>
</Properties>
</file>