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35DC6">
      <w:pPr>
        <w:pStyle w:val="2"/>
        <w:tabs>
          <w:tab w:val="left" w:pos="0"/>
        </w:tabs>
        <w:autoSpaceDE w:val="0"/>
        <w:autoSpaceDN w:val="0"/>
        <w:adjustRightInd w:val="0"/>
        <w:spacing w:before="0" w:after="0" w:line="360" w:lineRule="auto"/>
        <w:jc w:val="center"/>
        <w:rPr>
          <w:rFonts w:ascii="华文中宋" w:hAnsi="华文中宋" w:eastAsia="华文中宋"/>
          <w:color w:val="auto"/>
        </w:rPr>
      </w:pPr>
      <w:bookmarkStart w:id="0" w:name="_Toc35393813"/>
      <w:r>
        <w:rPr>
          <w:rFonts w:hint="eastAsia" w:ascii="华文中宋" w:hAnsi="华文中宋" w:eastAsia="华文中宋"/>
          <w:color w:val="auto"/>
          <w:lang w:eastAsia="zh-CN"/>
        </w:rPr>
        <w:t>正门及楼顶户外区域防高空抛物及安全围栏</w:t>
      </w:r>
      <w:r>
        <w:rPr>
          <w:rFonts w:hint="eastAsia" w:ascii="华文中宋" w:hAnsi="华文中宋" w:eastAsia="华文中宋"/>
          <w:color w:val="auto"/>
        </w:rPr>
        <w:t>更正公告</w:t>
      </w:r>
      <w:bookmarkEnd w:id="0"/>
    </w:p>
    <w:p w14:paraId="7F987C3B">
      <w:pPr>
        <w:pStyle w:val="3"/>
        <w:spacing w:line="360" w:lineRule="auto"/>
        <w:rPr>
          <w:rFonts w:ascii="黑体" w:hAnsi="黑体" w:cs="宋体"/>
          <w:b w:val="0"/>
          <w:sz w:val="28"/>
          <w:szCs w:val="28"/>
        </w:rPr>
      </w:pPr>
      <w:bookmarkStart w:id="1" w:name="_Toc28359027"/>
      <w:bookmarkStart w:id="2" w:name="_Toc28359104"/>
      <w:bookmarkStart w:id="3" w:name="_Toc35393645"/>
      <w:bookmarkStart w:id="4" w:name="_Toc35393814"/>
      <w:r>
        <w:rPr>
          <w:rFonts w:hint="eastAsia" w:ascii="黑体" w:hAnsi="黑体" w:cs="宋体"/>
          <w:b w:val="0"/>
          <w:sz w:val="28"/>
          <w:szCs w:val="28"/>
        </w:rPr>
        <w:t>一、项目基本情况</w:t>
      </w:r>
      <w:bookmarkEnd w:id="1"/>
      <w:bookmarkEnd w:id="2"/>
      <w:bookmarkEnd w:id="3"/>
      <w:bookmarkEnd w:id="4"/>
    </w:p>
    <w:p w14:paraId="3A0F6D9C">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原公告的采购项目编号：LHAZXDL-2025-00488</w:t>
      </w:r>
    </w:p>
    <w:p w14:paraId="7D189A6C">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原公告的采购项目名称：</w:t>
      </w:r>
      <w:r>
        <w:rPr>
          <w:rFonts w:hint="eastAsia" w:ascii="仿宋" w:hAnsi="仿宋" w:eastAsia="仿宋"/>
          <w:color w:val="auto"/>
          <w:sz w:val="28"/>
          <w:szCs w:val="28"/>
          <w:lang w:eastAsia="zh-CN"/>
        </w:rPr>
        <w:t>正门及楼顶户外区域防高空抛物及安全围栏</w:t>
      </w:r>
    </w:p>
    <w:p w14:paraId="6B5E1690">
      <w:pPr>
        <w:ind w:firstLine="560" w:firstLineChars="200"/>
        <w:rPr>
          <w:rFonts w:ascii="仿宋" w:hAnsi="仿宋" w:eastAsia="仿宋"/>
          <w:color w:val="auto"/>
          <w:sz w:val="28"/>
          <w:szCs w:val="28"/>
        </w:rPr>
      </w:pPr>
      <w:r>
        <w:rPr>
          <w:rFonts w:hint="eastAsia" w:ascii="仿宋" w:hAnsi="仿宋" w:eastAsia="仿宋"/>
          <w:color w:val="auto"/>
          <w:sz w:val="28"/>
          <w:szCs w:val="28"/>
        </w:rPr>
        <w:t>首次公告日期：202</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日</w:t>
      </w:r>
    </w:p>
    <w:p w14:paraId="2709998C">
      <w:pPr>
        <w:pStyle w:val="3"/>
        <w:spacing w:line="360" w:lineRule="auto"/>
        <w:rPr>
          <w:rFonts w:ascii="黑体" w:hAnsi="黑体" w:cs="宋体"/>
          <w:b w:val="0"/>
          <w:color w:val="auto"/>
          <w:sz w:val="28"/>
          <w:szCs w:val="28"/>
        </w:rPr>
      </w:pPr>
      <w:bookmarkStart w:id="5" w:name="_Toc28359028"/>
      <w:bookmarkStart w:id="6" w:name="_Toc28359105"/>
      <w:bookmarkStart w:id="7" w:name="_Toc35393646"/>
      <w:bookmarkStart w:id="8" w:name="_Toc35393815"/>
      <w:r>
        <w:rPr>
          <w:rFonts w:hint="eastAsia" w:ascii="黑体" w:hAnsi="黑体" w:cs="宋体"/>
          <w:b w:val="0"/>
          <w:color w:val="auto"/>
          <w:sz w:val="28"/>
          <w:szCs w:val="28"/>
        </w:rPr>
        <w:t>二、更正信息</w:t>
      </w:r>
      <w:bookmarkEnd w:id="5"/>
      <w:bookmarkEnd w:id="6"/>
      <w:bookmarkEnd w:id="7"/>
      <w:bookmarkEnd w:id="8"/>
    </w:p>
    <w:p w14:paraId="6A73A091">
      <w:pPr>
        <w:ind w:firstLine="560" w:firstLineChars="200"/>
        <w:rPr>
          <w:rFonts w:hint="default" w:eastAsia="仿宋"/>
          <w:lang w:val="en-US" w:eastAsia="zh-CN"/>
        </w:rPr>
      </w:pPr>
      <w:r>
        <w:rPr>
          <w:rFonts w:hint="eastAsia" w:ascii="仿宋" w:hAnsi="仿宋" w:eastAsia="仿宋"/>
          <w:color w:val="auto"/>
          <w:sz w:val="28"/>
          <w:szCs w:val="28"/>
        </w:rPr>
        <w:t>更正事项：</w:t>
      </w:r>
      <w:r>
        <w:rPr>
          <w:rFonts w:hint="eastAsia" w:ascii="仿宋" w:hAnsi="仿宋" w:eastAsia="仿宋"/>
          <w:color w:val="auto"/>
          <w:sz w:val="28"/>
          <w:szCs w:val="28"/>
          <w:lang w:val="en-US" w:eastAsia="zh-CN"/>
        </w:rPr>
        <w:t>采购文件</w:t>
      </w:r>
    </w:p>
    <w:p w14:paraId="26666A58">
      <w:pPr>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更正内容：</w:t>
      </w:r>
    </w:p>
    <w:p w14:paraId="6A4A0B2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lang w:val="en-US" w:eastAsia="zh-CN"/>
        </w:rPr>
        <w:t>一、原</w:t>
      </w:r>
      <w:r>
        <w:rPr>
          <w:rFonts w:hint="eastAsia" w:ascii="仿宋" w:hAnsi="仿宋" w:eastAsia="仿宋"/>
          <w:color w:val="auto"/>
          <w:sz w:val="28"/>
          <w:szCs w:val="28"/>
        </w:rPr>
        <w:t>采购</w:t>
      </w:r>
      <w:r>
        <w:rPr>
          <w:rFonts w:hint="eastAsia" w:ascii="仿宋" w:hAnsi="仿宋" w:eastAsia="仿宋"/>
          <w:color w:val="auto"/>
          <w:sz w:val="28"/>
          <w:szCs w:val="28"/>
          <w:lang w:val="en-US" w:eastAsia="zh-CN"/>
        </w:rPr>
        <w:t>文件“项目编号：JYCG-DECL-2025-31293”更正为：“项</w:t>
      </w:r>
      <w:r>
        <w:rPr>
          <w:rFonts w:hint="eastAsia" w:ascii="仿宋" w:hAnsi="仿宋" w:eastAsia="仿宋" w:cs="Times New Roman"/>
          <w:color w:val="auto"/>
          <w:sz w:val="28"/>
          <w:szCs w:val="28"/>
          <w:u w:val="single"/>
          <w:lang w:val="en-US" w:eastAsia="zh-CN"/>
        </w:rPr>
        <w:t>目编号: LHAZXDL-2025-00488”</w:t>
      </w:r>
    </w:p>
    <w:p w14:paraId="32A6427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Times New Roman"/>
          <w:color w:val="auto"/>
          <w:sz w:val="28"/>
          <w:szCs w:val="28"/>
          <w:u w:val="single"/>
          <w:lang w:val="en-US" w:eastAsia="zh-CN"/>
        </w:rPr>
      </w:pPr>
      <w:r>
        <w:rPr>
          <w:rFonts w:hint="eastAsia" w:ascii="仿宋" w:hAnsi="仿宋" w:eastAsia="仿宋"/>
          <w:color w:val="auto"/>
          <w:sz w:val="28"/>
          <w:szCs w:val="28"/>
          <w:lang w:val="en-US" w:eastAsia="zh-CN"/>
        </w:rPr>
        <w:t>二、补充工程量清单和图纸，详见更正公告附件。</w:t>
      </w:r>
    </w:p>
    <w:p w14:paraId="79E489F7">
      <w:pPr>
        <w:spacing w:line="240" w:lineRule="auto"/>
        <w:ind w:firstLine="560" w:firstLineChars="200"/>
        <w:jc w:val="both"/>
        <w:rPr>
          <w:rFonts w:ascii="仿宋" w:hAnsi="仿宋" w:eastAsia="仿宋"/>
          <w:color w:val="auto"/>
          <w:sz w:val="28"/>
          <w:szCs w:val="28"/>
          <w:u w:val="single"/>
        </w:rPr>
      </w:pPr>
      <w:r>
        <w:rPr>
          <w:rFonts w:hint="eastAsia" w:ascii="仿宋" w:hAnsi="仿宋" w:eastAsia="仿宋"/>
          <w:color w:val="auto"/>
          <w:sz w:val="28"/>
          <w:szCs w:val="28"/>
        </w:rPr>
        <w:t>更正日期：202</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日</w:t>
      </w:r>
    </w:p>
    <w:p w14:paraId="44BCAD79">
      <w:pPr>
        <w:pStyle w:val="3"/>
        <w:spacing w:line="240" w:lineRule="auto"/>
        <w:jc w:val="both"/>
        <w:rPr>
          <w:rFonts w:ascii="黑体" w:hAnsi="黑体" w:cs="宋体"/>
          <w:b w:val="0"/>
          <w:color w:val="auto"/>
          <w:sz w:val="28"/>
          <w:szCs w:val="28"/>
        </w:rPr>
      </w:pPr>
      <w:bookmarkStart w:id="9" w:name="_Toc35393648"/>
      <w:bookmarkStart w:id="10" w:name="_Toc35393817"/>
      <w:bookmarkStart w:id="11" w:name="_Toc28359106"/>
      <w:bookmarkStart w:id="12" w:name="_Toc28359029"/>
      <w:r>
        <w:rPr>
          <w:rFonts w:hint="eastAsia" w:ascii="黑体" w:hAnsi="黑体" w:cs="宋体"/>
          <w:b w:val="0"/>
          <w:color w:val="auto"/>
          <w:sz w:val="28"/>
          <w:szCs w:val="28"/>
        </w:rPr>
        <w:t>三、其他补充事宜</w:t>
      </w:r>
    </w:p>
    <w:p w14:paraId="734320DB">
      <w:pPr>
        <w:spacing w:line="24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rPr>
        <w:t>原</w:t>
      </w:r>
      <w:r>
        <w:rPr>
          <w:rFonts w:hint="eastAsia" w:ascii="仿宋" w:hAnsi="仿宋" w:eastAsia="仿宋"/>
          <w:color w:val="auto"/>
          <w:sz w:val="28"/>
          <w:szCs w:val="28"/>
          <w:lang w:eastAsia="zh-CN"/>
        </w:rPr>
        <w:t>采购文件</w:t>
      </w:r>
      <w:r>
        <w:rPr>
          <w:rFonts w:hint="eastAsia" w:ascii="仿宋" w:hAnsi="仿宋" w:eastAsia="仿宋"/>
          <w:color w:val="auto"/>
          <w:sz w:val="28"/>
          <w:szCs w:val="28"/>
        </w:rPr>
        <w:t>如涉及上述内容的亦作相应修改。原</w:t>
      </w:r>
      <w:r>
        <w:rPr>
          <w:rFonts w:hint="eastAsia" w:ascii="仿宋" w:hAnsi="仿宋" w:eastAsia="仿宋"/>
          <w:color w:val="auto"/>
          <w:sz w:val="28"/>
          <w:szCs w:val="28"/>
          <w:lang w:eastAsia="zh-CN"/>
        </w:rPr>
        <w:t>采购文件</w:t>
      </w:r>
      <w:r>
        <w:rPr>
          <w:rFonts w:hint="eastAsia" w:ascii="仿宋" w:hAnsi="仿宋" w:eastAsia="仿宋"/>
          <w:color w:val="auto"/>
          <w:sz w:val="28"/>
          <w:szCs w:val="28"/>
        </w:rPr>
        <w:t>与本文有不符之处，以本文为准。原</w:t>
      </w:r>
      <w:r>
        <w:rPr>
          <w:rFonts w:hint="eastAsia" w:ascii="仿宋" w:hAnsi="仿宋" w:eastAsia="仿宋"/>
          <w:color w:val="auto"/>
          <w:sz w:val="28"/>
          <w:szCs w:val="28"/>
          <w:lang w:eastAsia="zh-CN"/>
        </w:rPr>
        <w:t>采购文件</w:t>
      </w:r>
      <w:r>
        <w:rPr>
          <w:rFonts w:hint="eastAsia" w:ascii="仿宋" w:hAnsi="仿宋" w:eastAsia="仿宋"/>
          <w:color w:val="auto"/>
          <w:sz w:val="28"/>
          <w:szCs w:val="28"/>
        </w:rPr>
        <w:t>未变更部分，仍按原</w:t>
      </w:r>
      <w:r>
        <w:rPr>
          <w:rFonts w:hint="eastAsia" w:ascii="仿宋" w:hAnsi="仿宋" w:eastAsia="仿宋"/>
          <w:color w:val="auto"/>
          <w:sz w:val="28"/>
          <w:szCs w:val="28"/>
          <w:lang w:eastAsia="zh-CN"/>
        </w:rPr>
        <w:t>采购文件</w:t>
      </w:r>
      <w:r>
        <w:rPr>
          <w:rFonts w:hint="eastAsia" w:ascii="仿宋" w:hAnsi="仿宋" w:eastAsia="仿宋"/>
          <w:color w:val="auto"/>
          <w:sz w:val="28"/>
          <w:szCs w:val="28"/>
        </w:rPr>
        <w:t>执行</w:t>
      </w:r>
      <w:r>
        <w:rPr>
          <w:rFonts w:hint="eastAsia" w:ascii="仿宋" w:hAnsi="仿宋" w:eastAsia="仿宋"/>
          <w:color w:val="auto"/>
          <w:sz w:val="28"/>
          <w:szCs w:val="28"/>
          <w:lang w:eastAsia="zh-CN"/>
        </w:rPr>
        <w:t>。</w:t>
      </w:r>
    </w:p>
    <w:p w14:paraId="51C74CFB">
      <w:pPr>
        <w:pStyle w:val="3"/>
        <w:spacing w:line="240" w:lineRule="auto"/>
        <w:jc w:val="both"/>
        <w:rPr>
          <w:rFonts w:ascii="黑体" w:hAnsi="黑体" w:cs="宋体"/>
          <w:b w:val="0"/>
          <w:color w:val="auto"/>
          <w:sz w:val="28"/>
          <w:szCs w:val="28"/>
        </w:rPr>
      </w:pPr>
      <w:r>
        <w:rPr>
          <w:rFonts w:hint="eastAsia" w:ascii="黑体" w:hAnsi="黑体" w:cs="宋体"/>
          <w:b w:val="0"/>
          <w:color w:val="auto"/>
          <w:sz w:val="28"/>
          <w:szCs w:val="28"/>
        </w:rPr>
        <w:t>四、凡对本次公告内容提出询问，请按以下方式联系。</w:t>
      </w:r>
      <w:bookmarkEnd w:id="9"/>
      <w:bookmarkEnd w:id="10"/>
      <w:bookmarkEnd w:id="11"/>
      <w:bookmarkEnd w:id="12"/>
    </w:p>
    <w:p w14:paraId="4F9388BD">
      <w:pPr>
        <w:pStyle w:val="3"/>
        <w:spacing w:line="240" w:lineRule="auto"/>
        <w:ind w:left="-67" w:leftChars="-32" w:firstLine="560" w:firstLineChars="200"/>
        <w:jc w:val="both"/>
        <w:rPr>
          <w:rFonts w:ascii="仿宋" w:hAnsi="仿宋" w:eastAsia="仿宋" w:cs="宋体"/>
          <w:b w:val="0"/>
          <w:color w:val="auto"/>
          <w:sz w:val="28"/>
          <w:szCs w:val="28"/>
        </w:rPr>
      </w:pPr>
      <w:bookmarkStart w:id="13" w:name="_Toc35393818"/>
      <w:bookmarkStart w:id="14" w:name="_Toc28359107"/>
      <w:bookmarkStart w:id="15" w:name="_Toc28359030"/>
      <w:bookmarkStart w:id="16" w:name="_Toc35393649"/>
      <w:r>
        <w:rPr>
          <w:rFonts w:hint="eastAsia" w:ascii="仿宋" w:hAnsi="仿宋" w:eastAsia="仿宋" w:cs="宋体"/>
          <w:b w:val="0"/>
          <w:color w:val="auto"/>
          <w:sz w:val="28"/>
          <w:szCs w:val="28"/>
        </w:rPr>
        <w:t>1.采购人信息</w:t>
      </w:r>
      <w:bookmarkEnd w:id="13"/>
      <w:bookmarkEnd w:id="14"/>
      <w:bookmarkEnd w:id="15"/>
      <w:bookmarkEnd w:id="16"/>
    </w:p>
    <w:p w14:paraId="57F77546">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深圳市龙华区龙华幼教集团盛璟幼儿园</w:t>
      </w:r>
    </w:p>
    <w:p w14:paraId="3C776BB8">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地    址：深圳市龙华区龙华街道清华社区和平路与富泉路交汇处盛璟润府小区内</w:t>
      </w:r>
    </w:p>
    <w:p w14:paraId="37D7F315">
      <w:pPr>
        <w:pStyle w:val="3"/>
        <w:spacing w:line="360" w:lineRule="auto"/>
        <w:ind w:left="-67" w:leftChars="-32" w:firstLine="560" w:firstLineChars="200"/>
        <w:rPr>
          <w:rFonts w:ascii="仿宋" w:hAnsi="仿宋" w:eastAsia="仿宋" w:cs="宋体"/>
          <w:b w:val="0"/>
          <w:color w:val="auto"/>
          <w:sz w:val="28"/>
          <w:szCs w:val="28"/>
        </w:rPr>
      </w:pPr>
      <w:bookmarkStart w:id="17" w:name="_Toc28359031"/>
      <w:bookmarkStart w:id="18" w:name="_Toc35393819"/>
      <w:bookmarkStart w:id="19" w:name="_Toc28359108"/>
      <w:bookmarkStart w:id="20" w:name="_Toc35393650"/>
      <w:r>
        <w:rPr>
          <w:rFonts w:hint="eastAsia" w:ascii="仿宋" w:hAnsi="仿宋" w:eastAsia="仿宋" w:cs="宋体"/>
          <w:b w:val="0"/>
          <w:color w:val="auto"/>
          <w:sz w:val="28"/>
          <w:szCs w:val="28"/>
        </w:rPr>
        <w:t>2</w:t>
      </w:r>
      <w:r>
        <w:rPr>
          <w:rFonts w:ascii="仿宋" w:hAnsi="仿宋" w:eastAsia="仿宋" w:cs="宋体"/>
          <w:b w:val="0"/>
          <w:color w:val="auto"/>
          <w:sz w:val="28"/>
          <w:szCs w:val="28"/>
        </w:rPr>
        <w:t>.</w:t>
      </w:r>
      <w:r>
        <w:rPr>
          <w:rFonts w:hint="eastAsia" w:ascii="仿宋" w:hAnsi="仿宋" w:eastAsia="仿宋" w:cs="宋体"/>
          <w:b w:val="0"/>
          <w:color w:val="auto"/>
          <w:sz w:val="28"/>
          <w:szCs w:val="28"/>
        </w:rPr>
        <w:t>采购代理机构信息</w:t>
      </w:r>
      <w:bookmarkEnd w:id="17"/>
      <w:bookmarkEnd w:id="18"/>
      <w:bookmarkEnd w:id="19"/>
      <w:bookmarkEnd w:id="20"/>
    </w:p>
    <w:p w14:paraId="449F0750">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名    称：粤采通（深圳）招标有限公司</w:t>
      </w:r>
    </w:p>
    <w:p w14:paraId="4322AB7A">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地    址：深圳市福田区红棉道8号英达利科技数码园B栋501</w:t>
      </w:r>
    </w:p>
    <w:p w14:paraId="4EEC90C1">
      <w:pPr>
        <w:pStyle w:val="3"/>
        <w:spacing w:line="360" w:lineRule="auto"/>
        <w:ind w:left="-67" w:leftChars="-32" w:firstLine="560" w:firstLineChars="200"/>
        <w:rPr>
          <w:rFonts w:ascii="仿宋" w:hAnsi="仿宋" w:eastAsia="仿宋" w:cs="宋体"/>
          <w:b w:val="0"/>
          <w:color w:val="auto"/>
          <w:sz w:val="30"/>
          <w:szCs w:val="30"/>
        </w:rPr>
      </w:pPr>
      <w:bookmarkStart w:id="21" w:name="_Toc35393651"/>
      <w:bookmarkStart w:id="22" w:name="_Toc28359109"/>
      <w:bookmarkStart w:id="23" w:name="_Toc28359032"/>
      <w:bookmarkStart w:id="24" w:name="_Toc35393820"/>
      <w:r>
        <w:rPr>
          <w:rFonts w:hint="eastAsia" w:ascii="仿宋" w:hAnsi="仿宋" w:eastAsia="仿宋" w:cs="宋体"/>
          <w:b w:val="0"/>
          <w:color w:val="auto"/>
          <w:sz w:val="28"/>
          <w:szCs w:val="28"/>
        </w:rPr>
        <w:t>3.项目联系方式</w:t>
      </w:r>
      <w:bookmarkEnd w:id="21"/>
      <w:bookmarkEnd w:id="22"/>
      <w:bookmarkEnd w:id="23"/>
      <w:bookmarkEnd w:id="24"/>
    </w:p>
    <w:p w14:paraId="43739E45">
      <w:pPr>
        <w:pStyle w:val="7"/>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项目联系人：</w:t>
      </w:r>
      <w:r>
        <w:rPr>
          <w:rFonts w:hint="eastAsia" w:ascii="仿宋" w:hAnsi="仿宋" w:eastAsia="仿宋"/>
          <w:color w:val="auto"/>
          <w:sz w:val="28"/>
          <w:szCs w:val="28"/>
          <w:lang w:val="en-US" w:eastAsia="zh-CN"/>
        </w:rPr>
        <w:t>郭小姐</w:t>
      </w:r>
    </w:p>
    <w:p w14:paraId="08818646">
      <w:pPr>
        <w:spacing w:line="360" w:lineRule="auto"/>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电　　 话：</w:t>
      </w:r>
      <w:r>
        <w:rPr>
          <w:rFonts w:ascii="仿宋" w:hAnsi="仿宋" w:eastAsia="仿宋"/>
          <w:color w:val="auto"/>
          <w:sz w:val="28"/>
          <w:szCs w:val="28"/>
        </w:rPr>
        <w:t>0755-82531264-80</w:t>
      </w:r>
      <w:r>
        <w:rPr>
          <w:rFonts w:hint="eastAsia" w:ascii="仿宋" w:hAnsi="仿宋" w:eastAsia="仿宋"/>
          <w:color w:val="auto"/>
          <w:sz w:val="28"/>
          <w:szCs w:val="28"/>
          <w:lang w:val="en-US" w:eastAsia="zh-CN"/>
        </w:rPr>
        <w:t>3</w:t>
      </w:r>
    </w:p>
    <w:p w14:paraId="77989F14">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 w:hAnsi="仿宋" w:eastAsia="仿宋"/>
          <w:color w:val="auto"/>
          <w:sz w:val="28"/>
          <w:szCs w:val="28"/>
        </w:rPr>
      </w:pPr>
      <w:r>
        <w:rPr>
          <w:rFonts w:hint="eastAsia" w:ascii="仿宋" w:hAnsi="仿宋" w:eastAsia="仿宋"/>
          <w:color w:val="auto"/>
          <w:sz w:val="28"/>
          <w:szCs w:val="28"/>
        </w:rPr>
        <w:t>粤采通（深圳）招标有限公司</w:t>
      </w:r>
    </w:p>
    <w:p w14:paraId="723EF39B">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 w:hAnsi="仿宋" w:eastAsia="仿宋"/>
          <w:color w:val="auto"/>
          <w:sz w:val="28"/>
          <w:szCs w:val="28"/>
        </w:rPr>
      </w:pPr>
      <w:r>
        <w:rPr>
          <w:rFonts w:hint="eastAsia" w:ascii="仿宋" w:hAnsi="仿宋" w:eastAsia="仿宋"/>
          <w:color w:val="auto"/>
          <w:sz w:val="28"/>
          <w:szCs w:val="28"/>
        </w:rPr>
        <w:t>202</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日</w:t>
      </w:r>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NzNlMjRmMTZjMTdjYjEwMTM4NTNlNjUxMDdjOTAifQ=="/>
  </w:docVars>
  <w:rsids>
    <w:rsidRoot w:val="008C5728"/>
    <w:rsid w:val="00156FCD"/>
    <w:rsid w:val="00375ECC"/>
    <w:rsid w:val="003D54D9"/>
    <w:rsid w:val="004F08F1"/>
    <w:rsid w:val="00536853"/>
    <w:rsid w:val="007A6E24"/>
    <w:rsid w:val="007B04F1"/>
    <w:rsid w:val="008C5728"/>
    <w:rsid w:val="009E30F5"/>
    <w:rsid w:val="00BC0054"/>
    <w:rsid w:val="00E97358"/>
    <w:rsid w:val="051E6A43"/>
    <w:rsid w:val="0C9475FE"/>
    <w:rsid w:val="0D690A8B"/>
    <w:rsid w:val="0E7924CB"/>
    <w:rsid w:val="10A232B9"/>
    <w:rsid w:val="110B6818"/>
    <w:rsid w:val="11166833"/>
    <w:rsid w:val="13BC3630"/>
    <w:rsid w:val="182643EE"/>
    <w:rsid w:val="1B6C00C4"/>
    <w:rsid w:val="1EC948DD"/>
    <w:rsid w:val="209721AD"/>
    <w:rsid w:val="235B66A6"/>
    <w:rsid w:val="28897494"/>
    <w:rsid w:val="2BCA702E"/>
    <w:rsid w:val="33CD5020"/>
    <w:rsid w:val="375E7655"/>
    <w:rsid w:val="37EF56F4"/>
    <w:rsid w:val="3A4E43A5"/>
    <w:rsid w:val="3D0E56F1"/>
    <w:rsid w:val="3D4F193E"/>
    <w:rsid w:val="3F9528EA"/>
    <w:rsid w:val="467414E4"/>
    <w:rsid w:val="47344E78"/>
    <w:rsid w:val="473E5A8D"/>
    <w:rsid w:val="47D96778"/>
    <w:rsid w:val="47F73140"/>
    <w:rsid w:val="4976541C"/>
    <w:rsid w:val="498536FC"/>
    <w:rsid w:val="4B682C9B"/>
    <w:rsid w:val="4DA34C4A"/>
    <w:rsid w:val="575625D3"/>
    <w:rsid w:val="578320F8"/>
    <w:rsid w:val="59204CCD"/>
    <w:rsid w:val="64725644"/>
    <w:rsid w:val="65197E93"/>
    <w:rsid w:val="6D203AB1"/>
    <w:rsid w:val="716B764B"/>
    <w:rsid w:val="74B20689"/>
    <w:rsid w:val="79853C1A"/>
    <w:rsid w:val="7DC0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after="120"/>
    </w:pPr>
  </w:style>
  <w:style w:type="paragraph" w:styleId="6">
    <w:name w:val="Body Text Indent"/>
    <w:basedOn w:val="1"/>
    <w:qFormat/>
    <w:uiPriority w:val="0"/>
    <w:pPr>
      <w:spacing w:line="560" w:lineRule="exact"/>
      <w:ind w:left="300"/>
    </w:pPr>
    <w:rPr>
      <w:sz w:val="24"/>
    </w:rPr>
  </w:style>
  <w:style w:type="paragraph" w:styleId="7">
    <w:name w:val="Plain Text"/>
    <w:basedOn w:val="1"/>
    <w:link w:val="19"/>
    <w:qFormat/>
    <w:uiPriority w:val="0"/>
    <w:rPr>
      <w:rFonts w:ascii="宋体" w:hAnsi="Courier New" w:eastAsiaTheme="minorEastAsia" w:cstheme="minorBidi"/>
      <w:szCs w:val="22"/>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semiHidden/>
    <w:unhideWhenUsed/>
    <w:qFormat/>
    <w:uiPriority w:val="99"/>
    <w:pPr>
      <w:spacing w:after="120"/>
      <w:ind w:left="420" w:leftChars="200"/>
    </w:pPr>
  </w:style>
  <w:style w:type="paragraph" w:customStyle="1" w:styleId="13">
    <w:name w:val="样式 首行缩进:  2 字符"/>
    <w:basedOn w:val="1"/>
    <w:qFormat/>
    <w:uiPriority w:val="0"/>
    <w:pPr>
      <w:widowControl/>
      <w:spacing w:line="360" w:lineRule="auto"/>
      <w:ind w:firstLine="480" w:firstLineChars="200"/>
    </w:pPr>
    <w:rPr>
      <w:rFonts w:ascii="Arial" w:hAnsi="Arial" w:cs="宋体"/>
      <w:sz w:val="28"/>
      <w:szCs w:val="28"/>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标题 1 字符"/>
    <w:basedOn w:val="12"/>
    <w:link w:val="2"/>
    <w:qFormat/>
    <w:uiPriority w:val="9"/>
    <w:rPr>
      <w:rFonts w:ascii="Times New Roman" w:hAnsi="Times New Roman" w:eastAsia="宋体" w:cs="Times New Roman"/>
      <w:b/>
      <w:bCs/>
      <w:kern w:val="44"/>
      <w:sz w:val="44"/>
      <w:szCs w:val="44"/>
    </w:rPr>
  </w:style>
  <w:style w:type="character" w:customStyle="1" w:styleId="17">
    <w:name w:val="标题 2 字符"/>
    <w:basedOn w:val="12"/>
    <w:link w:val="3"/>
    <w:qFormat/>
    <w:uiPriority w:val="0"/>
    <w:rPr>
      <w:rFonts w:ascii="Arial" w:hAnsi="Arial" w:eastAsia="黑体" w:cs="Arial"/>
      <w:b/>
      <w:bCs/>
      <w:sz w:val="32"/>
      <w:szCs w:val="32"/>
    </w:rPr>
  </w:style>
  <w:style w:type="character" w:customStyle="1" w:styleId="18">
    <w:name w:val="纯文本 字符"/>
    <w:basedOn w:val="12"/>
    <w:semiHidden/>
    <w:qFormat/>
    <w:uiPriority w:val="99"/>
    <w:rPr>
      <w:rFonts w:hAnsi="Courier New" w:cs="Courier New" w:asciiTheme="minorEastAsia"/>
      <w:szCs w:val="21"/>
    </w:rPr>
  </w:style>
  <w:style w:type="character" w:customStyle="1" w:styleId="19">
    <w:name w:val="纯文本 字符1"/>
    <w:basedOn w:val="12"/>
    <w:link w:val="7"/>
    <w:qFormat/>
    <w:uiPriority w:val="0"/>
    <w:rPr>
      <w:rFonts w:ascii="宋体" w:hAnsi="Courier New"/>
    </w:rPr>
  </w:style>
  <w:style w:type="paragraph" w:customStyle="1" w:styleId="2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492</Words>
  <Characters>592</Characters>
  <Lines>4</Lines>
  <Paragraphs>1</Paragraphs>
  <TotalTime>0</TotalTime>
  <ScaleCrop>false</ScaleCrop>
  <LinksUpToDate>false</LinksUpToDate>
  <CharactersWithSpaces>630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2021-04-07T01:45:00Z</dcterms:created>
  <dc:creator>雷</dc:creator>
  <cp:lastModifiedBy>LC</cp:lastModifiedBy>
  <cp:lastPrinted>2025-06-04T06:32:00Z</cp:lastPrinted>
  <dcterms:modified xsi:type="dcterms:W3CDTF">2025-08-05T07:25:50Z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E6B6C70E459D4085A90281CF31233ED4</vt:lpwstr>
  </property>
  <property fmtid="{D5CDD505-2E9C-101B-9397-08002B2CF9AE}" pid="4" name="KSOTemplateDocerSaveRecord">
    <vt:lpwstr>eyJoZGlkIjoiMmFiMzVhN2I2Mjc5NTAyNTVkNTIxYzI0ZjM0ZDYzODMiLCJ1c2VySWQiOiIzNDgzMzEwNzQifQ==</vt:lpwstr>
  </property>
</Properties>
</file>