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eastAsia" w:eastAsiaTheme="minorEastAsia"/>
                <w:sz w:val="30"/>
                <w:szCs w:val="30"/>
                <w:lang w:eastAsia="zh-CN"/>
              </w:rPr>
            </w:pPr>
            <w:r>
              <w:rPr>
                <w:rFonts w:hint="eastAsia" w:ascii="宋体" w:hAnsi="宋体"/>
                <w:sz w:val="30"/>
                <w:szCs w:val="30"/>
                <w:lang w:eastAsia="zh-CN"/>
              </w:rPr>
              <w:t>BAZXCG-2025-00279</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bookmarkStart w:id="137" w:name="_GoBack"/>
            <w:bookmarkEnd w:id="137"/>
            <w:r>
              <w:rPr>
                <w:rFonts w:hint="eastAsia" w:ascii="宋体" w:hAnsi="宋体"/>
                <w:sz w:val="30"/>
                <w:szCs w:val="30"/>
                <w:lang w:eastAsia="zh-CN"/>
              </w:rPr>
              <w:t>深圳市宝安区燕罗街道中心幼儿园(深圳市宝安区燕罗燕和苑幼儿园)厨房设备</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9"/>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1730"/>
        <w:gridCol w:w="707"/>
        <w:gridCol w:w="5279"/>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59CD5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74578B49">
            <w:pPr>
              <w:widowControl/>
              <w:wordWrap w:val="0"/>
              <w:jc w:val="center"/>
              <w:rPr>
                <w:b/>
                <w:bCs/>
                <w:sz w:val="24"/>
              </w:rPr>
            </w:pPr>
            <w:r>
              <w:rPr>
                <w:rFonts w:ascii="宋体" w:hAnsi="宋体" w:cs="宋体"/>
                <w:b/>
                <w:bCs/>
                <w:kern w:val="0"/>
                <w:sz w:val="24"/>
                <w:lang w:bidi="ar"/>
              </w:rPr>
              <w:t>序号</w:t>
            </w:r>
          </w:p>
        </w:tc>
        <w:tc>
          <w:tcPr>
            <w:tcW w:w="3118"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8A00D8E">
            <w:pPr>
              <w:widowControl/>
              <w:wordWrap w:val="0"/>
              <w:jc w:val="center"/>
              <w:rPr>
                <w:b/>
                <w:bCs/>
                <w:sz w:val="24"/>
              </w:rPr>
            </w:pPr>
            <w:r>
              <w:rPr>
                <w:rFonts w:ascii="宋体" w:hAnsi="宋体" w:cs="宋体"/>
                <w:b/>
                <w:bCs/>
                <w:kern w:val="0"/>
                <w:sz w:val="24"/>
                <w:lang w:bidi="ar"/>
              </w:rPr>
              <w:t>评分项</w:t>
            </w:r>
          </w:p>
        </w:tc>
        <w:tc>
          <w:tcPr>
            <w:tcW w:w="5279"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6D1BD1F3">
            <w:pPr>
              <w:widowControl/>
              <w:wordWrap w:val="0"/>
              <w:jc w:val="center"/>
              <w:rPr>
                <w:b/>
                <w:bCs/>
                <w:sz w:val="24"/>
              </w:rPr>
            </w:pPr>
            <w:r>
              <w:rPr>
                <w:rFonts w:ascii="宋体" w:hAnsi="宋体" w:cs="宋体"/>
                <w:b/>
                <w:bCs/>
                <w:kern w:val="0"/>
                <w:sz w:val="24"/>
                <w:lang w:bidi="ar"/>
              </w:rPr>
              <w:t>权重(%)</w:t>
            </w:r>
          </w:p>
        </w:tc>
      </w:tr>
      <w:tr w14:paraId="0525EF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19791290">
            <w:pPr>
              <w:widowControl/>
              <w:wordWrap w:val="0"/>
              <w:jc w:val="center"/>
              <w:rPr>
                <w:b/>
                <w:bCs/>
                <w:color w:val="0000FF"/>
                <w:sz w:val="24"/>
              </w:rPr>
            </w:pPr>
            <w:r>
              <w:rPr>
                <w:rFonts w:ascii="宋体" w:hAnsi="宋体" w:cs="宋体"/>
                <w:b/>
                <w:bCs/>
                <w:color w:val="0000FF"/>
                <w:kern w:val="0"/>
                <w:sz w:val="24"/>
                <w:lang w:bidi="ar"/>
              </w:rPr>
              <w:t>1</w:t>
            </w:r>
          </w:p>
        </w:tc>
        <w:tc>
          <w:tcPr>
            <w:tcW w:w="3118" w:type="dxa"/>
            <w:gridSpan w:val="3"/>
            <w:tcBorders>
              <w:top w:val="single" w:color="000000" w:sz="8" w:space="0"/>
              <w:left w:val="single" w:color="000000" w:sz="8" w:space="0"/>
              <w:bottom w:val="single" w:color="000000" w:sz="8" w:space="0"/>
              <w:right w:val="single" w:color="000000" w:sz="8" w:space="0"/>
            </w:tcBorders>
            <w:noWrap w:val="0"/>
            <w:vAlign w:val="center"/>
          </w:tcPr>
          <w:p w14:paraId="5B89B168">
            <w:pPr>
              <w:widowControl/>
              <w:wordWrap w:val="0"/>
              <w:jc w:val="center"/>
              <w:rPr>
                <w:b/>
                <w:bCs/>
                <w:color w:val="0000FF"/>
                <w:sz w:val="24"/>
              </w:rPr>
            </w:pPr>
            <w:r>
              <w:rPr>
                <w:rFonts w:ascii="宋体" w:hAnsi="宋体" w:cs="宋体"/>
                <w:b/>
                <w:bCs/>
                <w:color w:val="0000FF"/>
                <w:kern w:val="0"/>
                <w:sz w:val="24"/>
                <w:lang w:bidi="ar"/>
              </w:rPr>
              <w:t>价格</w:t>
            </w:r>
          </w:p>
        </w:tc>
        <w:tc>
          <w:tcPr>
            <w:tcW w:w="5279" w:type="dxa"/>
            <w:tcBorders>
              <w:top w:val="single" w:color="000000" w:sz="8" w:space="0"/>
              <w:left w:val="single" w:color="000000" w:sz="8" w:space="0"/>
              <w:bottom w:val="single" w:color="000000" w:sz="8" w:space="0"/>
              <w:right w:val="single" w:color="000000" w:sz="8" w:space="0"/>
            </w:tcBorders>
            <w:noWrap w:val="0"/>
            <w:vAlign w:val="center"/>
          </w:tcPr>
          <w:p w14:paraId="5ECA637B">
            <w:pPr>
              <w:widowControl/>
              <w:wordWrap w:val="0"/>
              <w:jc w:val="center"/>
              <w:rPr>
                <w:b/>
                <w:bCs/>
                <w:color w:val="0000FF"/>
                <w:sz w:val="24"/>
              </w:rPr>
            </w:pPr>
            <w:r>
              <w:rPr>
                <w:rFonts w:ascii="宋体" w:hAnsi="宋体" w:cs="宋体"/>
                <w:b/>
                <w:bCs/>
                <w:color w:val="0000FF"/>
                <w:kern w:val="0"/>
                <w:sz w:val="24"/>
                <w:lang w:bidi="ar"/>
              </w:rPr>
              <w:t>30</w:t>
            </w:r>
          </w:p>
        </w:tc>
      </w:tr>
      <w:tr w14:paraId="207E6B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0B7F34C9">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4E703DD4">
            <w:pPr>
              <w:rPr>
                <w:rFonts w:ascii="宋体"/>
                <w:szCs w:val="21"/>
              </w:rPr>
            </w:pPr>
          </w:p>
        </w:tc>
      </w:tr>
      <w:tr w14:paraId="527E3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noWrap w:val="0"/>
            <w:vAlign w:val="center"/>
          </w:tcPr>
          <w:p w14:paraId="7C76475B">
            <w:pPr>
              <w:widowControl/>
              <w:wordWrap w:val="0"/>
              <w:jc w:val="center"/>
              <w:rPr>
                <w:b/>
                <w:bCs/>
                <w:color w:val="0000FF"/>
                <w:sz w:val="24"/>
              </w:rPr>
            </w:pPr>
            <w:r>
              <w:rPr>
                <w:rFonts w:ascii="宋体" w:hAnsi="宋体" w:cs="宋体"/>
                <w:b/>
                <w:bCs/>
                <w:color w:val="0000FF"/>
                <w:kern w:val="0"/>
                <w:sz w:val="24"/>
                <w:lang w:bidi="ar"/>
              </w:rPr>
              <w:t>2</w:t>
            </w:r>
          </w:p>
        </w:tc>
        <w:tc>
          <w:tcPr>
            <w:tcW w:w="3118" w:type="dxa"/>
            <w:gridSpan w:val="3"/>
            <w:tcBorders>
              <w:top w:val="single" w:color="000000" w:sz="8" w:space="0"/>
              <w:left w:val="single" w:color="000000" w:sz="8" w:space="0"/>
              <w:bottom w:val="single" w:color="000000" w:sz="8" w:space="0"/>
              <w:right w:val="single" w:color="000000" w:sz="8" w:space="0"/>
            </w:tcBorders>
            <w:noWrap w:val="0"/>
            <w:vAlign w:val="center"/>
          </w:tcPr>
          <w:p w14:paraId="4495A245">
            <w:pPr>
              <w:widowControl/>
              <w:wordWrap w:val="0"/>
              <w:jc w:val="center"/>
              <w:rPr>
                <w:b/>
                <w:bCs/>
                <w:color w:val="0000FF"/>
                <w:sz w:val="24"/>
              </w:rPr>
            </w:pPr>
            <w:r>
              <w:rPr>
                <w:rFonts w:ascii="宋体" w:hAnsi="宋体" w:cs="宋体"/>
                <w:b/>
                <w:bCs/>
                <w:color w:val="0000FF"/>
                <w:kern w:val="0"/>
                <w:sz w:val="24"/>
                <w:lang w:bidi="ar"/>
              </w:rPr>
              <w:t>技术部分</w:t>
            </w:r>
          </w:p>
        </w:tc>
        <w:tc>
          <w:tcPr>
            <w:tcW w:w="5279" w:type="dxa"/>
            <w:tcBorders>
              <w:top w:val="single" w:color="000000" w:sz="8" w:space="0"/>
              <w:left w:val="single" w:color="000000" w:sz="8" w:space="0"/>
              <w:bottom w:val="single" w:color="000000" w:sz="8" w:space="0"/>
              <w:right w:val="single" w:color="000000" w:sz="8" w:space="0"/>
            </w:tcBorders>
            <w:noWrap w:val="0"/>
            <w:vAlign w:val="center"/>
          </w:tcPr>
          <w:p w14:paraId="7C40443F">
            <w:pPr>
              <w:widowControl/>
              <w:wordWrap w:val="0"/>
              <w:jc w:val="center"/>
              <w:rPr>
                <w:rFonts w:hint="default" w:eastAsia="宋体"/>
                <w:b/>
                <w:bCs/>
                <w:color w:val="0000FF"/>
                <w:sz w:val="24"/>
                <w:lang w:val="en-US" w:eastAsia="zh-CN"/>
              </w:rPr>
            </w:pPr>
            <w:r>
              <w:rPr>
                <w:rFonts w:hint="eastAsia" w:ascii="宋体" w:hAnsi="宋体" w:cs="宋体"/>
                <w:b/>
                <w:bCs/>
                <w:color w:val="0000FF"/>
                <w:kern w:val="0"/>
                <w:sz w:val="24"/>
                <w:lang w:val="en-US" w:eastAsia="zh-CN" w:bidi="ar"/>
              </w:rPr>
              <w:t>47</w:t>
            </w:r>
          </w:p>
        </w:tc>
      </w:tr>
      <w:tr w14:paraId="1EAD88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30F1537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1715CB15">
            <w:pPr>
              <w:rPr>
                <w:rFonts w:ascii="宋体"/>
                <w:szCs w:val="21"/>
              </w:rPr>
            </w:pPr>
          </w:p>
        </w:tc>
      </w:tr>
      <w:tr w14:paraId="22C88C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noWrap w:val="0"/>
            <w:vAlign w:val="center"/>
          </w:tcPr>
          <w:p w14:paraId="3055470C">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1BA5232">
            <w:pPr>
              <w:widowControl/>
              <w:wordWrap w:val="0"/>
              <w:jc w:val="center"/>
              <w:rPr>
                <w:szCs w:val="21"/>
              </w:rPr>
            </w:pPr>
            <w:r>
              <w:rPr>
                <w:rFonts w:ascii="宋体" w:hAnsi="宋体" w:cs="宋体"/>
                <w:kern w:val="0"/>
                <w:szCs w:val="21"/>
                <w:lang w:bidi="ar"/>
              </w:rPr>
              <w:t>序号</w:t>
            </w:r>
          </w:p>
        </w:tc>
        <w:tc>
          <w:tcPr>
            <w:tcW w:w="17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ED412F4">
            <w:pPr>
              <w:widowControl/>
              <w:wordWrap w:val="0"/>
              <w:jc w:val="center"/>
              <w:rPr>
                <w:szCs w:val="21"/>
              </w:rPr>
            </w:pPr>
            <w:r>
              <w:rPr>
                <w:rFonts w:ascii="宋体" w:hAnsi="宋体" w:cs="宋体"/>
                <w:kern w:val="0"/>
                <w:szCs w:val="21"/>
                <w:lang w:bidi="ar"/>
              </w:rPr>
              <w:t>评分因素</w:t>
            </w:r>
          </w:p>
        </w:tc>
        <w:tc>
          <w:tcPr>
            <w:tcW w:w="70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273F4CEF">
            <w:pPr>
              <w:widowControl/>
              <w:wordWrap w:val="0"/>
              <w:jc w:val="center"/>
              <w:rPr>
                <w:szCs w:val="21"/>
              </w:rPr>
            </w:pPr>
            <w:r>
              <w:rPr>
                <w:rFonts w:ascii="宋体" w:hAnsi="宋体" w:cs="宋体"/>
                <w:kern w:val="0"/>
                <w:szCs w:val="21"/>
                <w:lang w:bidi="ar"/>
              </w:rPr>
              <w:t>权重(%)</w:t>
            </w:r>
          </w:p>
        </w:tc>
        <w:tc>
          <w:tcPr>
            <w:tcW w:w="5279"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01DF2883">
            <w:pPr>
              <w:widowControl/>
              <w:wordWrap w:val="0"/>
              <w:jc w:val="center"/>
              <w:rPr>
                <w:szCs w:val="21"/>
              </w:rPr>
            </w:pPr>
            <w:r>
              <w:rPr>
                <w:rFonts w:ascii="宋体" w:hAnsi="宋体" w:cs="宋体"/>
                <w:kern w:val="0"/>
                <w:szCs w:val="21"/>
                <w:lang w:bidi="ar"/>
              </w:rPr>
              <w:t>评分准则</w:t>
            </w:r>
          </w:p>
        </w:tc>
      </w:tr>
      <w:tr w14:paraId="708A87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58A4593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3A6593F2">
            <w:pPr>
              <w:widowControl/>
              <w:wordWrap w:val="0"/>
              <w:jc w:val="center"/>
              <w:textAlignment w:val="top"/>
              <w:rPr>
                <w:szCs w:val="21"/>
              </w:rPr>
            </w:pPr>
            <w:r>
              <w:rPr>
                <w:rFonts w:ascii="宋体" w:hAnsi="宋体" w:cs="宋体"/>
                <w:kern w:val="0"/>
                <w:szCs w:val="21"/>
                <w:lang w:bidi="ar"/>
              </w:rPr>
              <w:t>1</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5DBA0580">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79B95768">
            <w:pPr>
              <w:keepNext w:val="0"/>
              <w:keepLines w:val="0"/>
              <w:widowControl/>
              <w:suppressLineNumbers w:val="0"/>
              <w:spacing w:before="0" w:beforeAutospacing="0" w:after="0" w:afterAutospacing="0" w:line="300" w:lineRule="exact"/>
              <w:ind w:left="0" w:right="0"/>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26</w:t>
            </w:r>
          </w:p>
        </w:tc>
        <w:tc>
          <w:tcPr>
            <w:tcW w:w="5279" w:type="dxa"/>
            <w:tcBorders>
              <w:top w:val="single" w:color="000000" w:sz="8" w:space="0"/>
              <w:left w:val="single" w:color="000000" w:sz="8" w:space="0"/>
              <w:bottom w:val="single" w:color="000000" w:sz="8" w:space="0"/>
              <w:right w:val="single" w:color="000000" w:sz="8" w:space="0"/>
            </w:tcBorders>
            <w:noWrap w:val="0"/>
            <w:vAlign w:val="top"/>
          </w:tcPr>
          <w:p w14:paraId="2B450F26">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70F517A1">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2417B144">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7D35F77D">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10</w:t>
            </w:r>
            <w:r>
              <w:rPr>
                <w:rFonts w:hint="eastAsia" w:ascii="宋体" w:hAnsi="宋体" w:eastAsia="宋体" w:cs="宋体"/>
                <w:color w:val="0000FF"/>
                <w:kern w:val="0"/>
                <w:szCs w:val="21"/>
                <w:highlight w:val="none"/>
              </w:rPr>
              <w:t>分，最低得0分。</w:t>
            </w:r>
          </w:p>
        </w:tc>
      </w:tr>
      <w:tr w14:paraId="058836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3BA0C08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2433FEC6">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34C9FFE2">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25E72C6E">
            <w:pPr>
              <w:keepNext w:val="0"/>
              <w:keepLines w:val="0"/>
              <w:widowControl/>
              <w:suppressLineNumbers w:val="0"/>
              <w:spacing w:before="0" w:beforeAutospacing="0" w:after="0" w:afterAutospacing="0" w:line="300" w:lineRule="exact"/>
              <w:ind w:left="0" w:right="0"/>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10</w:t>
            </w:r>
          </w:p>
        </w:tc>
        <w:tc>
          <w:tcPr>
            <w:tcW w:w="5279" w:type="dxa"/>
            <w:tcBorders>
              <w:top w:val="single" w:color="000000" w:sz="8" w:space="0"/>
              <w:left w:val="single" w:color="000000" w:sz="8" w:space="0"/>
              <w:bottom w:val="single" w:color="000000" w:sz="8" w:space="0"/>
              <w:right w:val="single" w:color="000000" w:sz="8" w:space="0"/>
            </w:tcBorders>
            <w:noWrap w:val="0"/>
            <w:vAlign w:val="top"/>
          </w:tcPr>
          <w:p w14:paraId="12B793AE">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63E9F0EE">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688D26C2">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6ECF122A">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0.47</w:t>
            </w:r>
            <w:r>
              <w:rPr>
                <w:rFonts w:hint="eastAsia" w:ascii="宋体" w:hAnsi="宋体" w:eastAsia="宋体" w:cs="宋体"/>
                <w:color w:val="0000FF"/>
                <w:kern w:val="0"/>
                <w:szCs w:val="21"/>
                <w:highlight w:val="none"/>
              </w:rPr>
              <w:t>分，最低得0分。</w:t>
            </w:r>
          </w:p>
        </w:tc>
      </w:tr>
      <w:tr w14:paraId="40A6B5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0EA30864">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1CD439A0">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13FDCEB7">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项目组织实施方案的评价</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1C3DB1E0">
            <w:pPr>
              <w:keepNext w:val="0"/>
              <w:keepLines w:val="0"/>
              <w:widowControl/>
              <w:suppressLineNumbers w:val="0"/>
              <w:spacing w:before="0" w:beforeAutospacing="0" w:after="0" w:afterAutospacing="0" w:line="3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3</w:t>
            </w:r>
          </w:p>
        </w:tc>
        <w:tc>
          <w:tcPr>
            <w:tcW w:w="5279" w:type="dxa"/>
            <w:tcBorders>
              <w:top w:val="single" w:color="000000" w:sz="8" w:space="0"/>
              <w:left w:val="single" w:color="000000" w:sz="8" w:space="0"/>
              <w:bottom w:val="single" w:color="000000" w:sz="8" w:space="0"/>
              <w:right w:val="single" w:color="000000" w:sz="8" w:space="0"/>
            </w:tcBorders>
            <w:noWrap w:val="0"/>
            <w:vAlign w:val="center"/>
          </w:tcPr>
          <w:p w14:paraId="7A0497CF">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61D7286F">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cs="宋体"/>
                <w:kern w:val="0"/>
                <w:szCs w:val="21"/>
                <w:highlight w:val="none"/>
                <w:lang w:eastAsia="zh-CN"/>
              </w:rPr>
            </w:pPr>
            <w:r>
              <w:rPr>
                <w:rFonts w:hint="eastAsia" w:ascii="宋体" w:hAnsi="宋体" w:eastAsia="宋体" w:cs="宋体"/>
                <w:kern w:val="0"/>
                <w:szCs w:val="21"/>
                <w:highlight w:val="none"/>
              </w:rPr>
              <w:t>投标人提供本项目的组织实施方案，方案中应包含</w:t>
            </w:r>
            <w:r>
              <w:rPr>
                <w:rFonts w:hint="eastAsia" w:ascii="宋体" w:hAnsi="宋体" w:cs="宋体"/>
                <w:kern w:val="0"/>
                <w:szCs w:val="21"/>
                <w:highlight w:val="none"/>
                <w:lang w:eastAsia="zh-CN"/>
              </w:rPr>
              <w:t>：</w:t>
            </w:r>
          </w:p>
          <w:p w14:paraId="3E57C240">
            <w:pPr>
              <w:keepNext w:val="0"/>
              <w:keepLines w:val="0"/>
              <w:widowControl/>
              <w:numPr>
                <w:ilvl w:val="0"/>
                <w:numId w:val="2"/>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项目进度计划安排</w:t>
            </w:r>
            <w:r>
              <w:rPr>
                <w:rFonts w:hint="eastAsia" w:ascii="宋体" w:hAnsi="宋体" w:cs="宋体"/>
                <w:b/>
                <w:bCs/>
                <w:kern w:val="0"/>
                <w:szCs w:val="21"/>
                <w:highlight w:val="none"/>
                <w:lang w:eastAsia="zh-CN"/>
              </w:rPr>
              <w:t>；</w:t>
            </w:r>
          </w:p>
          <w:p w14:paraId="291FF940">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cs="宋体"/>
                <w:b/>
                <w:bCs/>
                <w:kern w:val="0"/>
                <w:szCs w:val="21"/>
                <w:highlight w:val="none"/>
                <w:lang w:eastAsia="zh-CN"/>
              </w:rPr>
            </w:pPr>
            <w:r>
              <w:rPr>
                <w:rFonts w:hint="eastAsia" w:ascii="宋体" w:hAnsi="宋体" w:eastAsia="宋体" w:cs="宋体"/>
                <w:b/>
                <w:bCs/>
                <w:kern w:val="0"/>
                <w:szCs w:val="21"/>
                <w:highlight w:val="none"/>
              </w:rPr>
              <w:t>施工组织计划</w:t>
            </w:r>
            <w:r>
              <w:rPr>
                <w:rFonts w:hint="eastAsia" w:ascii="宋体" w:hAnsi="宋体" w:cs="宋体"/>
                <w:b/>
                <w:bCs/>
                <w:kern w:val="0"/>
                <w:szCs w:val="21"/>
                <w:highlight w:val="none"/>
                <w:lang w:eastAsia="zh-CN"/>
              </w:rPr>
              <w:t>；</w:t>
            </w:r>
            <w:r>
              <w:rPr>
                <w:rFonts w:hint="eastAsia" w:ascii="宋体" w:hAnsi="宋体" w:cs="宋体"/>
                <w:b/>
                <w:bCs/>
                <w:kern w:val="0"/>
                <w:szCs w:val="21"/>
                <w:highlight w:val="none"/>
                <w:lang w:eastAsia="zh-CN"/>
              </w:rPr>
              <w:br w:type="textWrapping"/>
            </w:r>
            <w:r>
              <w:rPr>
                <w:rFonts w:hint="eastAsia" w:ascii="宋体" w:hAnsi="宋体" w:eastAsia="宋体" w:cs="宋体"/>
                <w:b/>
                <w:bCs/>
                <w:kern w:val="0"/>
                <w:szCs w:val="21"/>
                <w:highlight w:val="none"/>
              </w:rPr>
              <w:t>3、验收组织计划</w:t>
            </w:r>
            <w:r>
              <w:rPr>
                <w:rFonts w:hint="eastAsia" w:ascii="宋体" w:hAnsi="宋体" w:cs="宋体"/>
                <w:b/>
                <w:bCs/>
                <w:kern w:val="0"/>
                <w:szCs w:val="21"/>
                <w:highlight w:val="none"/>
                <w:lang w:eastAsia="zh-CN"/>
              </w:rPr>
              <w:t>；</w:t>
            </w:r>
          </w:p>
          <w:p w14:paraId="25F949D1">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cs="宋体"/>
                <w:b/>
                <w:bCs/>
                <w:kern w:val="0"/>
                <w:szCs w:val="21"/>
                <w:highlight w:val="none"/>
                <w:lang w:eastAsia="zh-CN"/>
              </w:rPr>
            </w:pPr>
            <w:r>
              <w:rPr>
                <w:rFonts w:hint="eastAsia" w:ascii="宋体" w:hAnsi="宋体" w:cs="宋体"/>
                <w:b/>
                <w:bCs/>
                <w:kern w:val="0"/>
                <w:szCs w:val="21"/>
                <w:highlight w:val="none"/>
                <w:lang w:val="en-US" w:eastAsia="zh-CN"/>
              </w:rPr>
              <w:t>4、</w:t>
            </w:r>
            <w:r>
              <w:rPr>
                <w:rFonts w:hint="eastAsia" w:ascii="宋体" w:hAnsi="宋体" w:eastAsia="宋体" w:cs="宋体"/>
                <w:b/>
                <w:bCs/>
                <w:kern w:val="0"/>
                <w:szCs w:val="21"/>
                <w:highlight w:val="none"/>
              </w:rPr>
              <w:t>产品培训方案</w:t>
            </w:r>
            <w:r>
              <w:rPr>
                <w:rFonts w:hint="eastAsia" w:ascii="宋体" w:hAnsi="宋体" w:cs="宋体"/>
                <w:b/>
                <w:bCs/>
                <w:kern w:val="0"/>
                <w:szCs w:val="21"/>
                <w:highlight w:val="none"/>
                <w:lang w:eastAsia="zh-CN"/>
              </w:rPr>
              <w:t>。</w:t>
            </w:r>
          </w:p>
          <w:p w14:paraId="304A6B94">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（二）评审标准：</w:t>
            </w:r>
          </w:p>
          <w:p w14:paraId="1468ECC4">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Cs w:val="21"/>
                <w:highlight w:val="none"/>
                <w:lang w:val="en-US" w:eastAsia="zh-CN"/>
              </w:rPr>
              <w:t>方案中含有上述一个内容得15分</w:t>
            </w:r>
            <w:r>
              <w:rPr>
                <w:rFonts w:hint="eastAsia" w:ascii="宋体" w:hAnsi="宋体" w:cs="宋体"/>
                <w:color w:val="0000FF"/>
                <w:kern w:val="0"/>
                <w:sz w:val="21"/>
                <w:szCs w:val="21"/>
                <w:lang w:val="en-US" w:eastAsia="zh-CN" w:bidi="ar"/>
              </w:rPr>
              <w:t>,最高60分。</w:t>
            </w:r>
          </w:p>
          <w:p w14:paraId="49E253C7">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在此基础上，对方案的合理性、可行性进行打分。 </w:t>
            </w:r>
          </w:p>
          <w:p w14:paraId="2B8DD740">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1、方案清晰周密、合理可行、表述完整、方法得当、技术先进、符合相关规范要求得40分。 </w:t>
            </w:r>
          </w:p>
          <w:p w14:paraId="1EAEB081">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2、方案基本可行表述基本完整得20分。 </w:t>
            </w:r>
          </w:p>
          <w:p w14:paraId="262E4D56">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3、未提供或方案计划不切合本项目的实际情况、合理完善性差、可行性差的对应项不得分。 </w:t>
            </w:r>
          </w:p>
        </w:tc>
      </w:tr>
      <w:tr w14:paraId="464B62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noWrap w:val="0"/>
            <w:vAlign w:val="center"/>
          </w:tcPr>
          <w:p w14:paraId="3A7C6E1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3C08035">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173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6854D22">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设计图评价</w:t>
            </w:r>
          </w:p>
        </w:tc>
        <w:tc>
          <w:tcPr>
            <w:tcW w:w="70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BD51093">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3</w:t>
            </w:r>
          </w:p>
        </w:tc>
        <w:tc>
          <w:tcPr>
            <w:tcW w:w="527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C65A03E">
            <w:pPr>
              <w:keepNext w:val="0"/>
              <w:keepLines w:val="0"/>
              <w:widowControl/>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（一）评审内容： </w:t>
            </w:r>
          </w:p>
          <w:p w14:paraId="1412CEE4">
            <w:pPr>
              <w:keepNext w:val="0"/>
              <w:keepLines w:val="0"/>
              <w:widowControl/>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整体方案符合各项功能性配置及参数符合招标文件要求，空间设计布置合理，符合采购单位需求，针对本项目提供项目设计图方案，方案中应包含：</w:t>
            </w:r>
          </w:p>
          <w:p w14:paraId="7E2F06D7">
            <w:pPr>
              <w:keepNext w:val="0"/>
              <w:keepLines w:val="0"/>
              <w:widowControl/>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1、场所平面布置图；</w:t>
            </w:r>
          </w:p>
          <w:p w14:paraId="08F7E861">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2、场所效果图；</w:t>
            </w:r>
          </w:p>
          <w:p w14:paraId="6591E586">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3、设备安装条件要求图（含土建、给水、排水、电气、燃气、排油烟、补风等）</w:t>
            </w:r>
          </w:p>
          <w:p w14:paraId="50089CDA">
            <w:pPr>
              <w:keepNext w:val="0"/>
              <w:keepLines w:val="0"/>
              <w:widowControl/>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（二）评审依据：</w:t>
            </w:r>
          </w:p>
          <w:p w14:paraId="76B4A309">
            <w:pPr>
              <w:keepNext w:val="0"/>
              <w:keepLines w:val="0"/>
              <w:widowControl/>
              <w:suppressLineNumbers w:val="0"/>
              <w:jc w:val="left"/>
              <w:textAlignment w:val="center"/>
              <w:rPr>
                <w:rFonts w:hint="default"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方案中含有上述一个内容得20分，最高60分。</w:t>
            </w:r>
          </w:p>
          <w:p w14:paraId="2CE956DE">
            <w:pPr>
              <w:keepNext w:val="0"/>
              <w:keepLines w:val="0"/>
              <w:widowControl/>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针对设计图的合理性和可行性，将根据设计图的清晰度、周密性、合理性、完整性、所采用方法和技术的适用性、所采用技术的先进性以及是否符合相关规范要求进行评分。</w:t>
            </w:r>
          </w:p>
          <w:p w14:paraId="136D5CC7">
            <w:pPr>
              <w:keepNext w:val="0"/>
              <w:keepLines w:val="0"/>
              <w:widowControl/>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如果设计图满足上述要求，将获得40分。</w:t>
            </w:r>
          </w:p>
          <w:p w14:paraId="451241D1">
            <w:pPr>
              <w:keepNext w:val="0"/>
              <w:keepLines w:val="0"/>
              <w:widowControl/>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如果设计图基本可行且表达基本完整，将获得20分。</w:t>
            </w:r>
          </w:p>
          <w:p w14:paraId="59EDD832">
            <w:pPr>
              <w:keepNext w:val="0"/>
              <w:keepLines w:val="0"/>
              <w:widowControl/>
              <w:suppressLineNumbers w:val="0"/>
              <w:jc w:val="left"/>
              <w:textAlignment w:val="center"/>
              <w:rPr>
                <w:rFonts w:hint="eastAsia" w:ascii="微软雅黑" w:hAnsi="微软雅黑" w:eastAsia="微软雅黑" w:cs="微软雅黑"/>
                <w:kern w:val="0"/>
                <w:sz w:val="13"/>
                <w:szCs w:val="13"/>
                <w:highlight w:val="none"/>
                <w:lang w:val="en-US" w:eastAsia="zh-CN" w:bidi="ar"/>
              </w:rPr>
            </w:pPr>
            <w:r>
              <w:rPr>
                <w:rFonts w:hint="eastAsia" w:ascii="宋体" w:hAnsi="宋体" w:eastAsia="宋体" w:cs="宋体"/>
                <w:color w:val="0000FF"/>
                <w:kern w:val="0"/>
                <w:sz w:val="21"/>
                <w:szCs w:val="21"/>
                <w:highlight w:val="none"/>
                <w:lang w:val="en-US" w:eastAsia="zh-CN" w:bidi="ar"/>
              </w:rPr>
              <w:t>如果未提供设计图或设计图不符合要求，则对应项不获得分数。</w:t>
            </w:r>
          </w:p>
        </w:tc>
      </w:tr>
      <w:tr w14:paraId="1DA7A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299C9416">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4DD1F213">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4D602A0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5FAAD70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5279" w:type="dxa"/>
            <w:tcBorders>
              <w:top w:val="single" w:color="000000" w:sz="8" w:space="0"/>
              <w:left w:val="single" w:color="000000" w:sz="8" w:space="0"/>
              <w:bottom w:val="single" w:color="000000" w:sz="8" w:space="0"/>
              <w:right w:val="single" w:color="000000" w:sz="8" w:space="0"/>
            </w:tcBorders>
            <w:noWrap w:val="0"/>
            <w:vAlign w:val="center"/>
          </w:tcPr>
          <w:p w14:paraId="1B60BDC8">
            <w:pPr>
              <w:widowControl/>
              <w:numPr>
                <w:ilvl w:val="0"/>
                <w:numId w:val="3"/>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7047E83C">
            <w:pPr>
              <w:widowControl/>
              <w:numPr>
                <w:ilvl w:val="0"/>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投标人提供本项目的售后服务方案，方案中应包含</w:t>
            </w:r>
            <w:r>
              <w:rPr>
                <w:rFonts w:hint="eastAsia" w:ascii="宋体" w:hAnsi="宋体" w:cs="宋体"/>
                <w:kern w:val="0"/>
                <w:sz w:val="21"/>
                <w:szCs w:val="21"/>
                <w:lang w:eastAsia="zh-CN" w:bidi="ar"/>
              </w:rPr>
              <w:t>：</w:t>
            </w:r>
          </w:p>
          <w:p w14:paraId="66E074EC">
            <w:pPr>
              <w:widowControl/>
              <w:numPr>
                <w:ilvl w:val="0"/>
                <w:numId w:val="4"/>
              </w:numPr>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服务内容</w:t>
            </w:r>
            <w:r>
              <w:rPr>
                <w:rFonts w:hint="eastAsia" w:ascii="宋体" w:hAnsi="宋体" w:cs="宋体"/>
                <w:b/>
                <w:bCs/>
                <w:kern w:val="0"/>
                <w:sz w:val="21"/>
                <w:szCs w:val="21"/>
                <w:lang w:eastAsia="zh-CN" w:bidi="ar"/>
              </w:rPr>
              <w:t>；</w:t>
            </w:r>
          </w:p>
          <w:p w14:paraId="45620837">
            <w:pPr>
              <w:widowControl/>
              <w:numPr>
                <w:ilvl w:val="0"/>
                <w:numId w:val="4"/>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维修应急方案</w:t>
            </w:r>
            <w:r>
              <w:rPr>
                <w:rFonts w:hint="eastAsia" w:ascii="宋体" w:hAnsi="宋体" w:cs="宋体"/>
                <w:b/>
                <w:bCs/>
                <w:kern w:val="0"/>
                <w:sz w:val="21"/>
                <w:szCs w:val="21"/>
                <w:lang w:eastAsia="zh-CN" w:bidi="ar"/>
              </w:rPr>
              <w:t>；</w:t>
            </w:r>
          </w:p>
          <w:p w14:paraId="11466ECC">
            <w:pPr>
              <w:widowControl/>
              <w:numPr>
                <w:ilvl w:val="0"/>
                <w:numId w:val="4"/>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培训计划</w:t>
            </w:r>
            <w:r>
              <w:rPr>
                <w:rFonts w:hint="eastAsia" w:ascii="宋体" w:hAnsi="宋体" w:cs="宋体"/>
                <w:b/>
                <w:bCs/>
                <w:kern w:val="0"/>
                <w:sz w:val="21"/>
                <w:szCs w:val="21"/>
                <w:lang w:eastAsia="zh-CN" w:bidi="ar"/>
              </w:rPr>
              <w:t>；</w:t>
            </w:r>
          </w:p>
          <w:p w14:paraId="0355FEE7">
            <w:pPr>
              <w:widowControl/>
              <w:numPr>
                <w:ilvl w:val="0"/>
                <w:numId w:val="0"/>
              </w:numPr>
              <w:ind w:leftChars="0"/>
              <w:jc w:val="left"/>
              <w:textAlignment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bidi="ar"/>
              </w:rPr>
              <w:t>4、其他特色服务</w:t>
            </w:r>
            <w:r>
              <w:rPr>
                <w:rFonts w:hint="eastAsia" w:ascii="宋体" w:hAnsi="宋体" w:cs="宋体"/>
                <w:b/>
                <w:bCs/>
                <w:kern w:val="0"/>
                <w:sz w:val="21"/>
                <w:szCs w:val="21"/>
                <w:lang w:eastAsia="zh-CN" w:bidi="ar"/>
              </w:rPr>
              <w:t>。</w:t>
            </w:r>
          </w:p>
          <w:p w14:paraId="64A0FF1D">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w:t>
            </w:r>
            <w:r>
              <w:rPr>
                <w:rFonts w:hint="eastAsia" w:ascii="宋体" w:hAnsi="宋体" w:eastAsia="宋体" w:cs="宋体"/>
                <w:b/>
                <w:bCs/>
                <w:color w:val="0000FF"/>
                <w:kern w:val="0"/>
                <w:szCs w:val="21"/>
                <w:lang w:bidi="ar"/>
              </w:rPr>
              <w:t>评审依据</w:t>
            </w:r>
            <w:r>
              <w:rPr>
                <w:rFonts w:hint="eastAsia" w:ascii="宋体" w:hAnsi="宋体" w:eastAsia="宋体" w:cs="宋体"/>
                <w:b/>
                <w:bCs/>
                <w:color w:val="0000FF"/>
                <w:kern w:val="0"/>
                <w:sz w:val="21"/>
                <w:szCs w:val="21"/>
                <w:lang w:bidi="ar"/>
              </w:rPr>
              <w:t>：</w:t>
            </w:r>
          </w:p>
          <w:p w14:paraId="6E7010CA">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 w:val="21"/>
                <w:szCs w:val="21"/>
                <w:lang w:bidi="ar"/>
              </w:rPr>
              <w:t>方案中含有上述一个内容得15分</w:t>
            </w:r>
            <w:r>
              <w:rPr>
                <w:rFonts w:hint="eastAsia" w:ascii="宋体" w:hAnsi="宋体" w:cs="宋体"/>
                <w:color w:val="0000FF"/>
                <w:kern w:val="0"/>
                <w:sz w:val="21"/>
                <w:szCs w:val="21"/>
                <w:lang w:val="en-US" w:eastAsia="zh-CN" w:bidi="ar"/>
              </w:rPr>
              <w:t>,最高60分。</w:t>
            </w:r>
          </w:p>
          <w:p w14:paraId="0958C2FC">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在此基础上，对方案的合理性、可行性进行打分。 </w:t>
            </w:r>
          </w:p>
          <w:p w14:paraId="44DB0C03">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(1)售后服务方案非常详细，保障措施完善可行，得40分； </w:t>
            </w:r>
          </w:p>
          <w:p w14:paraId="10275D97">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(2)售后服务方案比较具体，保障措施比较完善可行，能够满足招标文件要求的得20分； </w:t>
            </w:r>
          </w:p>
          <w:p w14:paraId="42E21267">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bidi="ar"/>
              </w:rPr>
              <w:t>(3)未提供售后服务方案和措施或方案不详细、可行性较差，无法满足招标文件要求的得0分。</w:t>
            </w:r>
          </w:p>
        </w:tc>
      </w:tr>
      <w:tr w14:paraId="4A3645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1737B35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27E9DC06">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cs="宋体"/>
                <w:kern w:val="0"/>
                <w:szCs w:val="21"/>
                <w:lang w:val="en-US" w:eastAsia="zh-CN" w:bidi="ar"/>
              </w:rPr>
              <w:t>6</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559A1C27">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5E3541B0">
            <w:pPr>
              <w:widowControl/>
              <w:wordWrap w:val="0"/>
              <w:jc w:val="center"/>
              <w:textAlignment w:val="top"/>
              <w:rPr>
                <w:rFonts w:hint="default" w:eastAsia="宋体"/>
                <w:szCs w:val="21"/>
                <w:lang w:val="en-US" w:eastAsia="zh-CN"/>
              </w:rPr>
            </w:pPr>
            <w:r>
              <w:rPr>
                <w:rFonts w:hint="eastAsia"/>
                <w:szCs w:val="21"/>
                <w:lang w:val="en-US" w:eastAsia="zh-CN"/>
              </w:rPr>
              <w:t>1</w:t>
            </w:r>
          </w:p>
        </w:tc>
        <w:tc>
          <w:tcPr>
            <w:tcW w:w="5279" w:type="dxa"/>
            <w:tcBorders>
              <w:top w:val="single" w:color="000000" w:sz="8" w:space="0"/>
              <w:left w:val="single" w:color="000000" w:sz="8" w:space="0"/>
              <w:bottom w:val="single" w:color="000000" w:sz="8" w:space="0"/>
              <w:right w:val="single" w:color="000000" w:sz="8" w:space="0"/>
            </w:tcBorders>
            <w:noWrap w:val="0"/>
            <w:vAlign w:val="top"/>
          </w:tcPr>
          <w:p w14:paraId="70CEBCD8">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20BD3969">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2F8A4155">
            <w:pPr>
              <w:keepNext w:val="0"/>
              <w:keepLines w:val="0"/>
              <w:suppressLineNumbers w:val="0"/>
              <w:spacing w:before="0" w:beforeAutospacing="0" w:after="0" w:afterAutospacing="0" w:line="300" w:lineRule="exact"/>
              <w:ind w:left="0" w:right="0"/>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（二）评审依据：</w:t>
            </w:r>
          </w:p>
          <w:p w14:paraId="217916B3">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2595D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noWrap w:val="0"/>
            <w:vAlign w:val="center"/>
          </w:tcPr>
          <w:p w14:paraId="1A6AD71A">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7313BB6A">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74857328">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578F7BE8">
            <w:pPr>
              <w:widowControl/>
              <w:wordWrap w:val="0"/>
              <w:jc w:val="center"/>
              <w:textAlignment w:val="top"/>
              <w:rPr>
                <w:rFonts w:hint="eastAsia"/>
                <w:szCs w:val="21"/>
                <w:lang w:val="en-US" w:eastAsia="zh-CN"/>
              </w:rPr>
            </w:pPr>
            <w:r>
              <w:rPr>
                <w:rFonts w:hint="eastAsia"/>
                <w:szCs w:val="21"/>
                <w:lang w:val="en-US" w:eastAsia="zh-CN"/>
              </w:rPr>
              <w:t>1</w:t>
            </w:r>
          </w:p>
        </w:tc>
        <w:tc>
          <w:tcPr>
            <w:tcW w:w="5279" w:type="dxa"/>
            <w:tcBorders>
              <w:top w:val="single" w:color="000000" w:sz="8" w:space="0"/>
              <w:left w:val="single" w:color="000000" w:sz="8" w:space="0"/>
              <w:bottom w:val="single" w:color="000000" w:sz="8" w:space="0"/>
              <w:right w:val="single" w:color="000000" w:sz="8" w:space="0"/>
            </w:tcBorders>
            <w:noWrap w:val="0"/>
            <w:vAlign w:val="top"/>
          </w:tcPr>
          <w:p w14:paraId="40E2381B">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296CF8D4">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3DDBF75">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5A4F9B36">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646792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2F933009">
            <w:pPr>
              <w:widowControl/>
              <w:wordWrap w:val="0"/>
              <w:jc w:val="center"/>
              <w:rPr>
                <w:b/>
                <w:bCs/>
                <w:color w:val="0000FF"/>
                <w:sz w:val="24"/>
              </w:rPr>
            </w:pPr>
            <w:r>
              <w:rPr>
                <w:rFonts w:ascii="宋体" w:hAnsi="宋体" w:cs="宋体"/>
                <w:b/>
                <w:bCs/>
                <w:color w:val="0000FF"/>
                <w:kern w:val="0"/>
                <w:sz w:val="24"/>
                <w:lang w:bidi="ar"/>
              </w:rPr>
              <w:t>3</w:t>
            </w:r>
          </w:p>
        </w:tc>
        <w:tc>
          <w:tcPr>
            <w:tcW w:w="3118" w:type="dxa"/>
            <w:gridSpan w:val="3"/>
            <w:tcBorders>
              <w:top w:val="single" w:color="000000" w:sz="8" w:space="0"/>
              <w:left w:val="single" w:color="000000" w:sz="8" w:space="0"/>
              <w:bottom w:val="single" w:color="000000" w:sz="8" w:space="0"/>
              <w:right w:val="single" w:color="000000" w:sz="8" w:space="0"/>
            </w:tcBorders>
            <w:noWrap w:val="0"/>
            <w:vAlign w:val="center"/>
          </w:tcPr>
          <w:p w14:paraId="1393DD87">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5279" w:type="dxa"/>
            <w:tcBorders>
              <w:top w:val="single" w:color="000000" w:sz="8" w:space="0"/>
              <w:left w:val="single" w:color="000000" w:sz="8" w:space="0"/>
              <w:bottom w:val="single" w:color="000000" w:sz="8" w:space="0"/>
              <w:right w:val="single" w:color="000000" w:sz="8" w:space="0"/>
            </w:tcBorders>
            <w:noWrap w:val="0"/>
            <w:vAlign w:val="center"/>
          </w:tcPr>
          <w:p w14:paraId="089887BA">
            <w:pPr>
              <w:widowControl/>
              <w:wordWrap w:val="0"/>
              <w:jc w:val="center"/>
              <w:rPr>
                <w:rFonts w:hint="default" w:eastAsia="宋体"/>
                <w:b/>
                <w:bCs/>
                <w:color w:val="0000FF"/>
                <w:sz w:val="24"/>
                <w:lang w:val="en-US" w:eastAsia="zh-CN"/>
              </w:rPr>
            </w:pPr>
            <w:r>
              <w:rPr>
                <w:rFonts w:hint="eastAsia"/>
                <w:b/>
                <w:bCs/>
                <w:color w:val="0000FF"/>
                <w:sz w:val="24"/>
                <w:lang w:val="en-US" w:eastAsia="zh-CN"/>
              </w:rPr>
              <w:t>20</w:t>
            </w:r>
          </w:p>
        </w:tc>
      </w:tr>
      <w:tr w14:paraId="50CFE3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5D5CB0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7426EF92">
            <w:pPr>
              <w:rPr>
                <w:rFonts w:ascii="宋体"/>
                <w:szCs w:val="21"/>
              </w:rPr>
            </w:pPr>
          </w:p>
        </w:tc>
      </w:tr>
      <w:tr w14:paraId="377A43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C2BD9D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93F7415">
            <w:pPr>
              <w:widowControl/>
              <w:wordWrap w:val="0"/>
              <w:jc w:val="center"/>
              <w:rPr>
                <w:szCs w:val="21"/>
              </w:rPr>
            </w:pPr>
            <w:r>
              <w:rPr>
                <w:rFonts w:ascii="宋体" w:hAnsi="宋体" w:cs="宋体"/>
                <w:kern w:val="0"/>
                <w:szCs w:val="21"/>
                <w:lang w:bidi="ar"/>
              </w:rPr>
              <w:t>序号</w:t>
            </w:r>
          </w:p>
        </w:tc>
        <w:tc>
          <w:tcPr>
            <w:tcW w:w="17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32D769C">
            <w:pPr>
              <w:widowControl/>
              <w:wordWrap w:val="0"/>
              <w:jc w:val="center"/>
              <w:rPr>
                <w:szCs w:val="21"/>
              </w:rPr>
            </w:pPr>
            <w:r>
              <w:rPr>
                <w:rFonts w:ascii="宋体" w:hAnsi="宋体" w:cs="宋体"/>
                <w:kern w:val="0"/>
                <w:szCs w:val="21"/>
                <w:lang w:bidi="ar"/>
              </w:rPr>
              <w:t>评分因素</w:t>
            </w:r>
          </w:p>
        </w:tc>
        <w:tc>
          <w:tcPr>
            <w:tcW w:w="70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3396072">
            <w:pPr>
              <w:widowControl/>
              <w:wordWrap w:val="0"/>
              <w:jc w:val="center"/>
              <w:rPr>
                <w:szCs w:val="21"/>
              </w:rPr>
            </w:pPr>
            <w:r>
              <w:rPr>
                <w:rFonts w:ascii="宋体" w:hAnsi="宋体" w:cs="宋体"/>
                <w:kern w:val="0"/>
                <w:szCs w:val="21"/>
                <w:lang w:bidi="ar"/>
              </w:rPr>
              <w:t>权重(%)</w:t>
            </w:r>
          </w:p>
        </w:tc>
        <w:tc>
          <w:tcPr>
            <w:tcW w:w="5279"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D9B7B5F">
            <w:pPr>
              <w:widowControl/>
              <w:wordWrap w:val="0"/>
              <w:jc w:val="center"/>
              <w:rPr>
                <w:szCs w:val="21"/>
              </w:rPr>
            </w:pPr>
            <w:r>
              <w:rPr>
                <w:rFonts w:ascii="宋体" w:hAnsi="宋体" w:cs="宋体"/>
                <w:kern w:val="0"/>
                <w:szCs w:val="21"/>
                <w:lang w:bidi="ar"/>
              </w:rPr>
              <w:t>评分准则</w:t>
            </w:r>
          </w:p>
        </w:tc>
      </w:tr>
      <w:tr w14:paraId="2F8CAB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4FC615B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41497A25">
            <w:pPr>
              <w:keepNext w:val="0"/>
              <w:keepLines w:val="0"/>
              <w:widowControl/>
              <w:suppressLineNumbers w:val="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4C664956">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产品责任险评价</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3879FDF5">
            <w:pPr>
              <w:widowControl/>
              <w:wordWrap w:val="0"/>
              <w:jc w:val="center"/>
              <w:textAlignment w:val="top"/>
              <w:rPr>
                <w:rFonts w:hint="eastAsia" w:ascii="Times New Roman" w:hAnsi="Times New Roman" w:eastAsia="宋体" w:cs="Times New Roman"/>
                <w:kern w:val="2"/>
                <w:sz w:val="21"/>
                <w:szCs w:val="21"/>
                <w:lang w:val="en-US" w:eastAsia="zh-CN" w:bidi="ar-SA"/>
              </w:rPr>
            </w:pPr>
            <w:r>
              <w:rPr>
                <w:rFonts w:hint="eastAsia"/>
                <w:szCs w:val="21"/>
                <w:lang w:val="en-US" w:eastAsia="zh-CN"/>
              </w:rPr>
              <w:t>8</w:t>
            </w:r>
          </w:p>
        </w:tc>
        <w:tc>
          <w:tcPr>
            <w:tcW w:w="5279" w:type="dxa"/>
            <w:tcBorders>
              <w:top w:val="single" w:color="000000" w:sz="8" w:space="0"/>
              <w:left w:val="single" w:color="000000" w:sz="8" w:space="0"/>
              <w:bottom w:val="single" w:color="000000" w:sz="8" w:space="0"/>
              <w:right w:val="single" w:color="000000" w:sz="8" w:space="0"/>
            </w:tcBorders>
            <w:noWrap w:val="0"/>
            <w:vAlign w:val="top"/>
          </w:tcPr>
          <w:p w14:paraId="733A2664">
            <w:pPr>
              <w:rPr>
                <w:rFonts w:hint="eastAsia" w:ascii="Times New Roman" w:hAnsi="Times New Roman" w:eastAsia="宋体" w:cs="Times New Roman"/>
                <w:b w:val="0"/>
                <w:bCs w:val="0"/>
                <w:sz w:val="21"/>
                <w:szCs w:val="24"/>
                <w:lang w:val="en-US" w:eastAsia="zh-CN" w:bidi="ar-SA"/>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一）评审内容：</w:t>
            </w:r>
          </w:p>
          <w:p w14:paraId="3A62FA98">
            <w:pPr>
              <w:rPr>
                <w:rFonts w:hint="eastAsia"/>
                <w:lang w:eastAsia="zh-CN"/>
              </w:rPr>
            </w:pPr>
            <w:r>
              <w:rPr>
                <w:rFonts w:hint="eastAsia" w:ascii="Times New Roman" w:hAnsi="Times New Roman" w:eastAsia="宋体" w:cs="Times New Roman"/>
                <w:b w:val="0"/>
                <w:bCs w:val="0"/>
                <w:sz w:val="21"/>
                <w:szCs w:val="24"/>
                <w:lang w:val="en-US" w:eastAsia="zh-CN" w:bidi="ar-SA"/>
              </w:rPr>
              <w:t>1、投标人或产品制造商所投产品</w:t>
            </w:r>
            <w:r>
              <w:rPr>
                <w:rFonts w:hint="eastAsia" w:ascii="Times New Roman" w:hAnsi="Times New Roman" w:eastAsia="宋体" w:cs="Times New Roman"/>
                <w:b/>
                <w:bCs/>
                <w:sz w:val="21"/>
                <w:szCs w:val="24"/>
                <w:lang w:val="en-US" w:eastAsia="zh-CN" w:bidi="ar-SA"/>
              </w:rPr>
              <w:t>（</w:t>
            </w:r>
            <w:r>
              <w:rPr>
                <w:rFonts w:hint="eastAsia" w:ascii="宋体" w:hAnsi="宋体" w:eastAsia="宋体" w:cs="宋体"/>
                <w:b/>
                <w:bCs/>
                <w:i w:val="0"/>
                <w:iCs w:val="0"/>
                <w:color w:val="000000"/>
                <w:kern w:val="0"/>
                <w:sz w:val="22"/>
                <w:szCs w:val="22"/>
                <w:u w:val="none"/>
                <w:lang w:val="en-US" w:eastAsia="zh-CN" w:bidi="ar"/>
              </w:rPr>
              <w:t>中餐灶(燃气单头小炒炉)</w:t>
            </w:r>
            <w:r>
              <w:rPr>
                <w:rFonts w:hint="eastAsia" w:ascii="宋体" w:hAnsi="宋体" w:eastAsia="宋体" w:cs="宋体"/>
                <w:b/>
                <w:bCs/>
                <w:i w:val="0"/>
                <w:iCs w:val="0"/>
                <w:color w:val="000000"/>
                <w:kern w:val="0"/>
                <w:sz w:val="18"/>
                <w:szCs w:val="18"/>
                <w:u w:val="none"/>
                <w:lang w:val="en-US" w:eastAsia="zh-CN" w:bidi="ar"/>
              </w:rPr>
              <w:t>）</w:t>
            </w:r>
            <w:r>
              <w:rPr>
                <w:rFonts w:hint="eastAsia" w:ascii="Times New Roman" w:hAnsi="Times New Roman" w:eastAsia="宋体" w:cs="Times New Roman"/>
                <w:b w:val="0"/>
                <w:bCs w:val="0"/>
                <w:sz w:val="21"/>
                <w:szCs w:val="24"/>
                <w:lang w:val="en-US" w:eastAsia="zh-CN" w:bidi="ar-SA"/>
              </w:rPr>
              <w:t>具有第三方产品责任险</w:t>
            </w:r>
            <w:r>
              <w:rPr>
                <w:rFonts w:hint="eastAsia" w:ascii="Times New Roman" w:hAnsi="Times New Roman" w:eastAsia="宋体" w:cs="Times New Roman"/>
                <w:b/>
                <w:bCs/>
                <w:sz w:val="21"/>
                <w:szCs w:val="24"/>
                <w:lang w:val="en-US" w:eastAsia="zh-CN" w:bidi="ar-SA"/>
              </w:rPr>
              <w:t>（要求累计赔偿限额≥6000万元，且每人人身伤亡赔偿限额≥100万元，人身伤亡限额≥500万元，每次事故赔偿限额≥500万元，每次事故财产损失赔偿限额 ≥500万元），</w:t>
            </w:r>
            <w:r>
              <w:rPr>
                <w:rFonts w:hint="eastAsia"/>
                <w:lang w:val="en-US" w:eastAsia="zh-CN"/>
              </w:rPr>
              <w:t>得50</w:t>
            </w:r>
            <w:r>
              <w:t>分</w:t>
            </w:r>
            <w:r>
              <w:rPr>
                <w:rFonts w:hint="eastAsia"/>
              </w:rPr>
              <w:t>，本项最高得</w:t>
            </w:r>
            <w:r>
              <w:rPr>
                <w:rFonts w:hint="eastAsia"/>
                <w:lang w:val="en-US" w:eastAsia="zh-CN"/>
              </w:rPr>
              <w:t>50</w:t>
            </w:r>
            <w:r>
              <w:rPr>
                <w:rFonts w:hint="eastAsia"/>
              </w:rPr>
              <w:t>分</w:t>
            </w:r>
            <w:r>
              <w:rPr>
                <w:rFonts w:hint="eastAsia"/>
                <w:lang w:eastAsia="zh-CN"/>
              </w:rPr>
              <w:t>；</w:t>
            </w:r>
          </w:p>
          <w:p w14:paraId="70C1602A">
            <w:pPr>
              <w:rPr>
                <w:rFonts w:hint="eastAsia" w:ascii="Times New Roman" w:hAnsi="Times New Roman" w:eastAsia="宋体" w:cs="Times New Roman"/>
                <w:lang w:eastAsia="zh-CN"/>
              </w:rPr>
            </w:pPr>
            <w:r>
              <w:rPr>
                <w:rFonts w:hint="eastAsia" w:ascii="Times New Roman" w:hAnsi="Times New Roman" w:eastAsia="宋体" w:cs="Times New Roman"/>
                <w:b w:val="0"/>
                <w:bCs w:val="0"/>
                <w:sz w:val="21"/>
                <w:szCs w:val="24"/>
                <w:lang w:val="en-US" w:eastAsia="zh-CN" w:bidi="ar-SA"/>
              </w:rPr>
              <w:t>2、投标人或产品制造商所投产品</w:t>
            </w:r>
            <w:r>
              <w:rPr>
                <w:rFonts w:hint="eastAsia" w:ascii="Times New Roman" w:hAnsi="Times New Roman" w:eastAsia="宋体" w:cs="Times New Roman"/>
                <w:b/>
                <w:bCs/>
                <w:sz w:val="21"/>
                <w:szCs w:val="24"/>
                <w:lang w:val="en-US" w:eastAsia="zh-CN" w:bidi="ar-SA"/>
              </w:rPr>
              <w:t>（</w:t>
            </w:r>
            <w:r>
              <w:rPr>
                <w:rFonts w:hint="eastAsia" w:ascii="宋体" w:hAnsi="宋体" w:eastAsia="宋体" w:cs="宋体"/>
                <w:b/>
                <w:bCs/>
                <w:i w:val="0"/>
                <w:iCs w:val="0"/>
                <w:color w:val="000000"/>
                <w:kern w:val="0"/>
                <w:sz w:val="22"/>
                <w:szCs w:val="22"/>
                <w:u w:val="none"/>
                <w:lang w:val="en-US" w:eastAsia="zh-CN" w:bidi="ar"/>
              </w:rPr>
              <w:t>大锅灶</w:t>
            </w:r>
            <w:r>
              <w:rPr>
                <w:rFonts w:hint="eastAsia" w:ascii="宋体" w:hAnsi="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燃气双头</w:t>
            </w:r>
            <w:r>
              <w:rPr>
                <w:rFonts w:hint="eastAsia" w:ascii="宋体" w:hAnsi="宋体" w:cs="宋体"/>
                <w:b/>
                <w:bCs/>
                <w:i w:val="0"/>
                <w:iCs w:val="0"/>
                <w:color w:val="000000"/>
                <w:kern w:val="0"/>
                <w:sz w:val="22"/>
                <w:szCs w:val="22"/>
                <w:u w:val="none"/>
                <w:lang w:val="en-US" w:eastAsia="zh-CN" w:bidi="ar"/>
              </w:rPr>
              <w:t>大炒炉）</w:t>
            </w:r>
            <w:r>
              <w:rPr>
                <w:rFonts w:hint="eastAsia" w:ascii="Times New Roman" w:hAnsi="Times New Roman" w:eastAsia="宋体" w:cs="Times New Roman"/>
                <w:b/>
                <w:bCs/>
                <w:sz w:val="21"/>
                <w:szCs w:val="24"/>
                <w:lang w:val="en-US" w:eastAsia="zh-CN" w:bidi="ar-SA"/>
              </w:rPr>
              <w:t>）</w:t>
            </w:r>
            <w:r>
              <w:rPr>
                <w:rFonts w:hint="eastAsia" w:ascii="Times New Roman" w:hAnsi="Times New Roman" w:eastAsia="宋体" w:cs="Times New Roman"/>
                <w:b w:val="0"/>
                <w:bCs w:val="0"/>
                <w:sz w:val="21"/>
                <w:szCs w:val="24"/>
                <w:lang w:val="en-US" w:eastAsia="zh-CN" w:bidi="ar-SA"/>
              </w:rPr>
              <w:t>具有第三方产品责任险（</w:t>
            </w:r>
            <w:r>
              <w:rPr>
                <w:rFonts w:hint="eastAsia" w:ascii="Times New Roman" w:hAnsi="Times New Roman" w:eastAsia="宋体" w:cs="Times New Roman"/>
                <w:b/>
                <w:bCs/>
                <w:sz w:val="21"/>
                <w:szCs w:val="24"/>
                <w:lang w:val="en-US" w:eastAsia="zh-CN" w:bidi="ar-SA"/>
              </w:rPr>
              <w:t>要求累计赔偿限额≥6000万元，且每人人身伤亡赔偿限额≥100万元，人身伤亡限额≥500万元，每次事故赔偿限额≥500万元，每次事故财产损失赔偿限额 ≥500万元</w:t>
            </w:r>
            <w:r>
              <w:rPr>
                <w:rFonts w:hint="eastAsia" w:ascii="Times New Roman" w:hAnsi="Times New Roman" w:eastAsia="宋体" w:cs="Times New Roman"/>
                <w:b w:val="0"/>
                <w:bCs w:val="0"/>
                <w:sz w:val="21"/>
                <w:szCs w:val="24"/>
                <w:lang w:val="en-US" w:eastAsia="zh-CN" w:bidi="ar-SA"/>
              </w:rPr>
              <w:t>），</w:t>
            </w:r>
            <w:r>
              <w:rPr>
                <w:rFonts w:hint="eastAsia" w:ascii="Times New Roman" w:hAnsi="Times New Roman" w:eastAsia="宋体" w:cs="Times New Roman"/>
                <w:lang w:val="en-US" w:eastAsia="zh-CN"/>
              </w:rPr>
              <w:t>得50</w:t>
            </w:r>
            <w:r>
              <w:rPr>
                <w:rFonts w:hint="eastAsia" w:ascii="Times New Roman" w:hAnsi="Times New Roman" w:eastAsia="宋体" w:cs="Times New Roman"/>
              </w:rPr>
              <w:t>分，本小项最高得</w:t>
            </w:r>
            <w:r>
              <w:rPr>
                <w:rFonts w:hint="eastAsia" w:ascii="Times New Roman" w:hAnsi="Times New Roman" w:eastAsia="宋体" w:cs="Times New Roman"/>
                <w:lang w:val="en-US" w:eastAsia="zh-CN"/>
              </w:rPr>
              <w:t>5</w:t>
            </w:r>
            <w:r>
              <w:rPr>
                <w:rFonts w:hint="eastAsia" w:ascii="Times New Roman" w:hAnsi="Times New Roman" w:eastAsia="宋体" w:cs="Times New Roman"/>
              </w:rPr>
              <w:t>0分</w:t>
            </w:r>
            <w:r>
              <w:rPr>
                <w:rFonts w:hint="eastAsia" w:ascii="Times New Roman" w:hAnsi="Times New Roman" w:eastAsia="宋体" w:cs="Times New Roman"/>
                <w:lang w:eastAsia="zh-CN"/>
              </w:rPr>
              <w:t>；</w:t>
            </w:r>
          </w:p>
          <w:p w14:paraId="008DA577">
            <w:pPr>
              <w:widowControl/>
              <w:jc w:val="left"/>
              <w:textAlignment w:val="center"/>
              <w:rPr>
                <w:rFonts w:hint="eastAsia" w:ascii="Times New Roman" w:hAnsi="Times New Roman" w:eastAsia="宋体" w:cs="Times New Roman"/>
                <w:lang w:eastAsia="zh-CN"/>
              </w:rPr>
            </w:pPr>
            <w:r>
              <w:rPr>
                <w:rFonts w:hint="eastAsia" w:ascii="宋体" w:hAnsi="宋体" w:eastAsia="宋体" w:cs="宋体"/>
                <w:kern w:val="0"/>
                <w:sz w:val="21"/>
                <w:szCs w:val="21"/>
                <w:lang w:val="en-US" w:eastAsia="zh-CN" w:bidi="ar"/>
              </w:rPr>
              <w:t>以上1-</w:t>
            </w:r>
            <w:r>
              <w:rPr>
                <w:rFonts w:hint="eastAsia" w:ascii="宋体" w:hAnsi="宋体" w:cs="宋体"/>
                <w:kern w:val="0"/>
                <w:sz w:val="21"/>
                <w:szCs w:val="21"/>
                <w:lang w:val="en-US" w:eastAsia="zh-CN" w:bidi="ar"/>
              </w:rPr>
              <w:t>2</w:t>
            </w:r>
            <w:r>
              <w:rPr>
                <w:rFonts w:hint="eastAsia" w:ascii="宋体" w:hAnsi="宋体" w:eastAsia="宋体" w:cs="宋体"/>
                <w:kern w:val="0"/>
                <w:sz w:val="21"/>
                <w:szCs w:val="21"/>
                <w:lang w:val="en-US" w:eastAsia="zh-CN" w:bidi="ar"/>
              </w:rPr>
              <w:t>项累计最高得100分。</w:t>
            </w:r>
          </w:p>
          <w:p w14:paraId="23BCEC29">
            <w:pPr>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（二）评审依据：</w:t>
            </w:r>
          </w:p>
          <w:p w14:paraId="295341FA">
            <w:pPr>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1、提供投标人或产品制造商所投产品的责任险保单扫描件及对应保单出具方的APP查询截图，截图信息需显示该保单状态为“保障中”原件备查。</w:t>
            </w:r>
          </w:p>
          <w:p w14:paraId="2D28D9A6">
            <w:pPr>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2、未按要求提供相关证明材料（或相关证明材料无法判断是否符合评分要求）的不计得分，原件备查。</w:t>
            </w:r>
          </w:p>
        </w:tc>
      </w:tr>
      <w:tr w14:paraId="35F139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253798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D8D582E">
            <w:pPr>
              <w:widowControl/>
              <w:wordWrap w:val="0"/>
              <w:jc w:val="center"/>
              <w:textAlignment w:val="top"/>
              <w:rPr>
                <w:rFonts w:hint="default"/>
                <w:szCs w:val="21"/>
                <w:lang w:val="en-US" w:eastAsia="zh-CN"/>
              </w:rPr>
            </w:pPr>
            <w:r>
              <w:rPr>
                <w:rFonts w:hint="eastAsia"/>
                <w:szCs w:val="21"/>
                <w:lang w:val="en-US" w:eastAsia="zh-CN"/>
              </w:rPr>
              <w:t>2</w:t>
            </w:r>
          </w:p>
        </w:tc>
        <w:tc>
          <w:tcPr>
            <w:tcW w:w="173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733C5F5">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产品认证情况评价</w:t>
            </w:r>
          </w:p>
        </w:tc>
        <w:tc>
          <w:tcPr>
            <w:tcW w:w="70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CD6BFF">
            <w:pPr>
              <w:keepNext w:val="0"/>
              <w:keepLines w:val="0"/>
              <w:widowControl/>
              <w:suppressLineNumbers w:val="0"/>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10</w:t>
            </w:r>
          </w:p>
        </w:tc>
        <w:tc>
          <w:tcPr>
            <w:tcW w:w="527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4828424">
            <w:pPr>
              <w:numPr>
                <w:ilvl w:val="0"/>
                <w:numId w:val="0"/>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（一）评审内容：</w:t>
            </w:r>
          </w:p>
          <w:p w14:paraId="18BC2615">
            <w:pPr>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所投产品具有：</w:t>
            </w:r>
          </w:p>
          <w:p w14:paraId="281CB3E0">
            <w:pPr>
              <w:numPr>
                <w:ilvl w:val="0"/>
                <w:numId w:val="0"/>
              </w:numPr>
              <w:bidi w:val="0"/>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w:t>
            </w:r>
            <w:r>
              <w:rPr>
                <w:rFonts w:hint="eastAsia" w:cs="Times New Roman"/>
                <w:b/>
                <w:bCs/>
                <w:highlight w:val="none"/>
                <w:lang w:val="en-US" w:eastAsia="zh-CN"/>
              </w:rPr>
              <w:t>1</w:t>
            </w:r>
            <w:r>
              <w:rPr>
                <w:rFonts w:hint="eastAsia" w:ascii="Times New Roman" w:hAnsi="Times New Roman" w:eastAsia="宋体" w:cs="Times New Roman"/>
                <w:b/>
                <w:bCs/>
                <w:highlight w:val="none"/>
                <w:lang w:val="en-US" w:eastAsia="zh-CN"/>
              </w:rPr>
              <w:t>）有毒有害物质限量产品认证证书</w:t>
            </w:r>
            <w:r>
              <w:rPr>
                <w:rFonts w:hint="eastAsia" w:cs="Times New Roman"/>
                <w:b/>
                <w:bCs/>
                <w:highlight w:val="none"/>
                <w:lang w:val="en-US" w:eastAsia="zh-CN"/>
              </w:rPr>
              <w:t>；</w:t>
            </w:r>
          </w:p>
          <w:p w14:paraId="4A4455CC">
            <w:pPr>
              <w:numPr>
                <w:ilvl w:val="0"/>
                <w:numId w:val="0"/>
              </w:numPr>
              <w:bidi w:val="0"/>
              <w:rPr>
                <w:rFonts w:hint="eastAsia" w:cs="Times New Roman"/>
                <w:b/>
                <w:bCs/>
                <w:highlight w:val="none"/>
                <w:lang w:val="en-US" w:eastAsia="zh-CN"/>
              </w:rPr>
            </w:pPr>
            <w:r>
              <w:rPr>
                <w:rFonts w:hint="eastAsia" w:ascii="Times New Roman" w:hAnsi="Times New Roman" w:eastAsia="宋体" w:cs="Times New Roman"/>
                <w:b/>
                <w:bCs/>
                <w:highlight w:val="none"/>
                <w:lang w:val="en-US" w:eastAsia="zh-CN"/>
              </w:rPr>
              <w:t>（</w:t>
            </w:r>
            <w:r>
              <w:rPr>
                <w:rFonts w:hint="eastAsia" w:cs="Times New Roman"/>
                <w:b/>
                <w:bCs/>
                <w:highlight w:val="none"/>
                <w:lang w:val="en-US" w:eastAsia="zh-CN"/>
              </w:rPr>
              <w:t>2</w:t>
            </w:r>
            <w:r>
              <w:rPr>
                <w:rFonts w:hint="eastAsia" w:ascii="Times New Roman" w:hAnsi="Times New Roman" w:eastAsia="宋体" w:cs="Times New Roman"/>
                <w:b/>
                <w:bCs/>
                <w:highlight w:val="none"/>
                <w:lang w:val="en-US" w:eastAsia="zh-CN"/>
              </w:rPr>
              <w:t>）</w:t>
            </w:r>
            <w:r>
              <w:rPr>
                <w:rFonts w:hint="default" w:ascii="Times New Roman" w:hAnsi="Times New Roman" w:eastAsia="宋体" w:cs="Times New Roman"/>
                <w:b/>
                <w:bCs/>
                <w:highlight w:val="none"/>
                <w:lang w:val="en-US" w:eastAsia="zh-CN"/>
              </w:rPr>
              <w:t>产品防变形</w:t>
            </w:r>
            <w:r>
              <w:rPr>
                <w:rFonts w:hint="eastAsia" w:ascii="Times New Roman" w:hAnsi="Times New Roman" w:eastAsia="宋体" w:cs="Times New Roman"/>
                <w:b/>
                <w:bCs/>
                <w:highlight w:val="none"/>
                <w:lang w:val="en-US" w:eastAsia="zh-CN"/>
              </w:rPr>
              <w:t>性能</w:t>
            </w:r>
            <w:r>
              <w:rPr>
                <w:rFonts w:hint="default" w:ascii="Times New Roman" w:hAnsi="Times New Roman" w:eastAsia="宋体" w:cs="Times New Roman"/>
                <w:b/>
                <w:bCs/>
                <w:highlight w:val="none"/>
                <w:lang w:val="en-US" w:eastAsia="zh-CN"/>
              </w:rPr>
              <w:t>认证证书</w:t>
            </w:r>
            <w:r>
              <w:rPr>
                <w:rFonts w:hint="eastAsia" w:cs="Times New Roman"/>
                <w:b/>
                <w:bCs/>
                <w:highlight w:val="none"/>
                <w:lang w:val="en-US" w:eastAsia="zh-CN"/>
              </w:rPr>
              <w:t>；</w:t>
            </w:r>
          </w:p>
          <w:p w14:paraId="6ADE81B8">
            <w:pPr>
              <w:keepNext w:val="0"/>
              <w:keepLines w:val="0"/>
              <w:widowControl/>
              <w:numPr>
                <w:ilvl w:val="0"/>
                <w:numId w:val="0"/>
              </w:numPr>
              <w:suppressLineNumbers w:val="0"/>
              <w:jc w:val="left"/>
              <w:textAlignment w:val="auto"/>
              <w:rPr>
                <w:rFonts w:hint="eastAsia" w:ascii="宋体" w:hAnsi="宋体" w:eastAsia="宋体" w:cs="宋体"/>
                <w:kern w:val="0"/>
                <w:sz w:val="21"/>
                <w:szCs w:val="21"/>
                <w:highlight w:val="none"/>
                <w:lang w:val="en-US" w:eastAsia="zh-CN" w:bidi="ar"/>
              </w:rPr>
            </w:pPr>
            <w:r>
              <w:rPr>
                <w:rFonts w:hint="eastAsia" w:ascii="Times New Roman" w:hAnsi="Times New Roman" w:eastAsia="宋体" w:cs="Times New Roman"/>
                <w:kern w:val="2"/>
                <w:sz w:val="21"/>
                <w:szCs w:val="24"/>
                <w:highlight w:val="none"/>
                <w:lang w:val="en-US" w:eastAsia="zh-CN" w:bidi="ar"/>
              </w:rPr>
              <w:t>上述认证证书产品名称</w:t>
            </w:r>
            <w:r>
              <w:rPr>
                <w:rFonts w:hint="eastAsia" w:cs="Times New Roman"/>
                <w:kern w:val="2"/>
                <w:sz w:val="21"/>
                <w:szCs w:val="24"/>
                <w:highlight w:val="none"/>
                <w:lang w:val="en-US" w:eastAsia="zh-CN" w:bidi="ar"/>
              </w:rPr>
              <w:t>和系列需</w:t>
            </w:r>
            <w:r>
              <w:rPr>
                <w:rFonts w:hint="eastAsia" w:ascii="Times New Roman" w:hAnsi="Times New Roman" w:eastAsia="宋体" w:cs="Times New Roman"/>
                <w:kern w:val="2"/>
                <w:sz w:val="21"/>
                <w:szCs w:val="24"/>
                <w:highlight w:val="none"/>
                <w:lang w:val="en-US" w:eastAsia="zh-CN" w:bidi="ar"/>
              </w:rPr>
              <w:t>包含</w:t>
            </w:r>
            <w:r>
              <w:rPr>
                <w:rFonts w:hint="eastAsia" w:cs="Times New Roman"/>
                <w:kern w:val="2"/>
                <w:sz w:val="21"/>
                <w:szCs w:val="24"/>
                <w:highlight w:val="none"/>
                <w:lang w:val="en-US" w:eastAsia="zh-CN" w:bidi="ar"/>
              </w:rPr>
              <w:t>但不限于：</w:t>
            </w:r>
            <w:r>
              <w:rPr>
                <w:rFonts w:hint="eastAsia" w:ascii="宋体" w:hAnsi="宋体" w:eastAsia="宋体" w:cs="宋体"/>
                <w:b/>
                <w:bCs/>
                <w:i w:val="0"/>
                <w:iCs w:val="0"/>
                <w:color w:val="000000"/>
                <w:kern w:val="0"/>
                <w:sz w:val="21"/>
                <w:szCs w:val="21"/>
                <w:highlight w:val="none"/>
                <w:u w:val="none"/>
                <w:lang w:val="en-US" w:eastAsia="zh-CN" w:bidi="ar"/>
              </w:rPr>
              <w:t>挂墙添加剂柜、单大星盆台、米面架、饼盆车柜</w:t>
            </w:r>
            <w:r>
              <w:rPr>
                <w:rFonts w:hint="eastAsia" w:ascii="Times New Roman" w:hAnsi="Times New Roman" w:eastAsia="宋体" w:cs="Times New Roman"/>
                <w:b/>
                <w:bCs/>
                <w:kern w:val="2"/>
                <w:sz w:val="21"/>
                <w:szCs w:val="24"/>
                <w:highlight w:val="none"/>
                <w:lang w:val="en-US" w:eastAsia="zh-CN" w:bidi="ar"/>
              </w:rPr>
              <w:t>（</w:t>
            </w:r>
            <w:r>
              <w:rPr>
                <w:rFonts w:hint="eastAsia" w:cs="Times New Roman"/>
                <w:b/>
                <w:bCs/>
                <w:kern w:val="2"/>
                <w:sz w:val="21"/>
                <w:szCs w:val="24"/>
                <w:highlight w:val="none"/>
                <w:lang w:val="en-US" w:eastAsia="zh-CN" w:bidi="ar"/>
              </w:rPr>
              <w:t>认证产品名称和</w:t>
            </w:r>
            <w:r>
              <w:rPr>
                <w:rFonts w:hint="eastAsia" w:ascii="Times New Roman" w:hAnsi="Times New Roman" w:eastAsia="宋体" w:cs="Times New Roman"/>
                <w:b/>
                <w:bCs/>
                <w:kern w:val="2"/>
                <w:sz w:val="21"/>
                <w:szCs w:val="24"/>
                <w:highlight w:val="none"/>
                <w:lang w:val="en-US" w:eastAsia="zh-CN" w:bidi="ar"/>
              </w:rPr>
              <w:t>型号需与所投产品一致）</w:t>
            </w:r>
            <w:r>
              <w:rPr>
                <w:rFonts w:hint="eastAsia" w:cs="Times New Roman"/>
                <w:kern w:val="2"/>
                <w:sz w:val="21"/>
                <w:szCs w:val="24"/>
                <w:highlight w:val="none"/>
                <w:lang w:val="en-US" w:eastAsia="zh-CN" w:bidi="ar"/>
              </w:rPr>
              <w:t>，</w:t>
            </w:r>
            <w:r>
              <w:rPr>
                <w:rFonts w:hint="eastAsia" w:ascii="Times New Roman" w:hAnsi="Times New Roman" w:eastAsia="宋体" w:cs="Times New Roman"/>
                <w:szCs w:val="24"/>
                <w:highlight w:val="none"/>
                <w:lang w:val="en-US" w:eastAsia="zh-CN"/>
              </w:rPr>
              <w:t>每提供1项证书，得</w:t>
            </w:r>
            <w:r>
              <w:rPr>
                <w:rFonts w:hint="eastAsia" w:cs="Times New Roman"/>
                <w:szCs w:val="24"/>
                <w:highlight w:val="none"/>
                <w:lang w:val="en-US" w:eastAsia="zh-CN"/>
              </w:rPr>
              <w:t>10</w:t>
            </w:r>
            <w:r>
              <w:rPr>
                <w:rFonts w:hint="eastAsia" w:ascii="Times New Roman" w:hAnsi="Times New Roman" w:eastAsia="宋体" w:cs="Times New Roman"/>
                <w:szCs w:val="24"/>
                <w:highlight w:val="none"/>
                <w:lang w:val="en-US" w:eastAsia="zh-CN"/>
              </w:rPr>
              <w:t>分</w:t>
            </w:r>
            <w:r>
              <w:rPr>
                <w:rFonts w:hint="eastAsia" w:ascii="宋体" w:hAnsi="宋体" w:eastAsia="宋体" w:cs="宋体"/>
                <w:kern w:val="0"/>
                <w:sz w:val="21"/>
                <w:szCs w:val="21"/>
                <w:highlight w:val="none"/>
                <w:lang w:val="en-US" w:eastAsia="zh-CN" w:bidi="ar"/>
              </w:rPr>
              <w:t>，本小项最高得</w:t>
            </w:r>
            <w:r>
              <w:rPr>
                <w:rFonts w:hint="eastAsia" w:ascii="宋体" w:hAnsi="宋体" w:cs="宋体"/>
                <w:kern w:val="0"/>
                <w:sz w:val="21"/>
                <w:szCs w:val="21"/>
                <w:highlight w:val="none"/>
                <w:lang w:val="en-US" w:eastAsia="zh-CN" w:bidi="ar"/>
              </w:rPr>
              <w:t>20</w:t>
            </w:r>
            <w:r>
              <w:rPr>
                <w:rFonts w:hint="eastAsia" w:ascii="宋体" w:hAnsi="宋体" w:eastAsia="宋体" w:cs="宋体"/>
                <w:kern w:val="0"/>
                <w:sz w:val="21"/>
                <w:szCs w:val="21"/>
                <w:highlight w:val="none"/>
                <w:lang w:val="en-US" w:eastAsia="zh-CN" w:bidi="ar"/>
              </w:rPr>
              <w:t>分；</w:t>
            </w:r>
          </w:p>
          <w:p w14:paraId="0BF9EA5B">
            <w:pPr>
              <w:keepNext w:val="0"/>
              <w:keepLines w:val="0"/>
              <w:widowControl/>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2、所投</w:t>
            </w:r>
            <w:r>
              <w:rPr>
                <w:rFonts w:hint="eastAsia" w:ascii="宋体" w:hAnsi="宋体" w:cs="宋体"/>
                <w:kern w:val="0"/>
                <w:sz w:val="21"/>
                <w:szCs w:val="21"/>
                <w:highlight w:val="none"/>
                <w:lang w:val="en-US" w:eastAsia="zh-CN" w:bidi="ar"/>
              </w:rPr>
              <w:t>产品</w:t>
            </w:r>
            <w:r>
              <w:rPr>
                <w:rFonts w:hint="eastAsia" w:ascii="宋体" w:hAnsi="宋体" w:eastAsia="宋体" w:cs="宋体"/>
                <w:b/>
                <w:bCs/>
                <w:kern w:val="0"/>
                <w:sz w:val="21"/>
                <w:szCs w:val="21"/>
                <w:highlight w:val="none"/>
                <w:lang w:val="en-US" w:eastAsia="zh-CN" w:bidi="ar"/>
              </w:rPr>
              <w:t>“油网烟罩连新风箱(1)”</w:t>
            </w:r>
            <w:r>
              <w:rPr>
                <w:rFonts w:hint="eastAsia" w:ascii="宋体" w:hAnsi="宋体" w:cs="宋体"/>
                <w:kern w:val="0"/>
                <w:sz w:val="21"/>
                <w:szCs w:val="21"/>
                <w:highlight w:val="none"/>
                <w:lang w:val="en-US" w:eastAsia="zh-CN" w:bidi="ar"/>
              </w:rPr>
              <w:t>具有</w:t>
            </w:r>
            <w:r>
              <w:rPr>
                <w:rFonts w:hint="eastAsia" w:ascii="宋体" w:hAnsi="宋体" w:eastAsia="宋体" w:cs="宋体"/>
                <w:b/>
                <w:bCs/>
                <w:kern w:val="0"/>
                <w:sz w:val="21"/>
                <w:szCs w:val="21"/>
                <w:highlight w:val="none"/>
                <w:lang w:val="en-US" w:eastAsia="zh-CN" w:bidi="ar"/>
              </w:rPr>
              <w:t>产品防腐蚀性能认证证书、产品阻燃等级认证证书二项认证证书的</w:t>
            </w:r>
            <w:r>
              <w:rPr>
                <w:rFonts w:hint="eastAsia" w:ascii="宋体" w:hAnsi="宋体" w:eastAsia="宋体" w:cs="宋体"/>
                <w:kern w:val="0"/>
                <w:sz w:val="21"/>
                <w:szCs w:val="21"/>
                <w:highlight w:val="none"/>
                <w:lang w:val="en-US" w:eastAsia="zh-CN" w:bidi="ar"/>
              </w:rPr>
              <w:t>，</w:t>
            </w:r>
            <w:r>
              <w:rPr>
                <w:rFonts w:hint="eastAsia" w:ascii="Times New Roman" w:hAnsi="Times New Roman" w:eastAsia="宋体" w:cs="Times New Roman"/>
                <w:szCs w:val="24"/>
                <w:highlight w:val="none"/>
                <w:lang w:val="en-US" w:eastAsia="zh-CN"/>
              </w:rPr>
              <w:t>每提供1项证书，得</w:t>
            </w:r>
            <w:r>
              <w:rPr>
                <w:rFonts w:hint="eastAsia" w:cs="Times New Roman"/>
                <w:szCs w:val="24"/>
                <w:highlight w:val="none"/>
                <w:lang w:val="en-US" w:eastAsia="zh-CN"/>
              </w:rPr>
              <w:t>10</w:t>
            </w:r>
            <w:r>
              <w:rPr>
                <w:rFonts w:hint="eastAsia" w:ascii="Times New Roman" w:hAnsi="Times New Roman" w:eastAsia="宋体" w:cs="Times New Roman"/>
                <w:szCs w:val="24"/>
                <w:highlight w:val="none"/>
                <w:lang w:val="en-US" w:eastAsia="zh-CN"/>
              </w:rPr>
              <w:t>分</w:t>
            </w:r>
            <w:r>
              <w:rPr>
                <w:rFonts w:hint="eastAsia" w:ascii="宋体" w:hAnsi="宋体" w:eastAsia="宋体" w:cs="宋体"/>
                <w:kern w:val="0"/>
                <w:sz w:val="21"/>
                <w:szCs w:val="21"/>
                <w:highlight w:val="none"/>
                <w:lang w:val="en-US" w:eastAsia="zh-CN" w:bidi="ar"/>
              </w:rPr>
              <w:t>，本小项最高得</w:t>
            </w:r>
            <w:r>
              <w:rPr>
                <w:rFonts w:hint="eastAsia" w:ascii="宋体" w:hAnsi="宋体" w:cs="宋体"/>
                <w:kern w:val="0"/>
                <w:sz w:val="21"/>
                <w:szCs w:val="21"/>
                <w:highlight w:val="none"/>
                <w:lang w:val="en-US" w:eastAsia="zh-CN" w:bidi="ar"/>
              </w:rPr>
              <w:t>20</w:t>
            </w:r>
            <w:r>
              <w:rPr>
                <w:rFonts w:hint="eastAsia" w:ascii="宋体" w:hAnsi="宋体" w:eastAsia="宋体" w:cs="宋体"/>
                <w:kern w:val="0"/>
                <w:sz w:val="21"/>
                <w:szCs w:val="21"/>
                <w:highlight w:val="none"/>
                <w:lang w:val="en-US" w:eastAsia="zh-CN" w:bidi="ar"/>
              </w:rPr>
              <w:t>分；</w:t>
            </w:r>
          </w:p>
          <w:p w14:paraId="3B6FAF11">
            <w:pPr>
              <w:keepNext w:val="0"/>
              <w:keepLines w:val="0"/>
              <w:widowControl/>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3、所投</w:t>
            </w:r>
            <w:r>
              <w:rPr>
                <w:rFonts w:hint="eastAsia" w:ascii="宋体" w:hAnsi="宋体" w:cs="宋体"/>
                <w:kern w:val="0"/>
                <w:sz w:val="21"/>
                <w:szCs w:val="21"/>
                <w:highlight w:val="none"/>
                <w:lang w:val="en-US" w:eastAsia="zh-CN" w:bidi="ar"/>
              </w:rPr>
              <w:t>产品</w:t>
            </w:r>
            <w:r>
              <w:rPr>
                <w:rFonts w:hint="eastAsia" w:ascii="宋体" w:hAnsi="宋体" w:eastAsia="宋体" w:cs="宋体"/>
                <w:b/>
                <w:bCs/>
                <w:kern w:val="0"/>
                <w:sz w:val="21"/>
                <w:szCs w:val="21"/>
                <w:highlight w:val="none"/>
                <w:lang w:val="en-US" w:eastAsia="zh-CN" w:bidi="ar"/>
              </w:rPr>
              <w:t>“</w:t>
            </w:r>
            <w:r>
              <w:rPr>
                <w:rFonts w:hint="eastAsia" w:ascii="宋体" w:hAnsi="宋体" w:eastAsia="宋体" w:cs="宋体"/>
                <w:i w:val="0"/>
                <w:iCs w:val="0"/>
                <w:color w:val="000000"/>
                <w:kern w:val="0"/>
                <w:sz w:val="22"/>
                <w:szCs w:val="22"/>
                <w:u w:val="none"/>
                <w:lang w:val="en-US" w:eastAsia="zh-CN" w:bidi="ar"/>
              </w:rPr>
              <w:t>中餐灶(燃气单头小炒炉)</w:t>
            </w:r>
            <w:r>
              <w:rPr>
                <w:rFonts w:hint="eastAsia" w:ascii="宋体" w:hAnsi="宋体" w:eastAsia="宋体" w:cs="宋体"/>
                <w:kern w:val="0"/>
                <w:sz w:val="21"/>
                <w:szCs w:val="21"/>
                <w:highlight w:val="none"/>
                <w:lang w:val="en-US" w:eastAsia="zh-CN" w:bidi="ar"/>
              </w:rPr>
              <w:t>”</w:t>
            </w:r>
            <w:r>
              <w:rPr>
                <w:rFonts w:hint="eastAsia" w:ascii="宋体" w:hAnsi="宋体" w:cs="宋体"/>
                <w:kern w:val="0"/>
                <w:sz w:val="21"/>
                <w:szCs w:val="21"/>
                <w:highlight w:val="none"/>
                <w:lang w:val="en-US" w:eastAsia="zh-CN" w:bidi="ar"/>
              </w:rPr>
              <w:t>具有</w:t>
            </w:r>
            <w:r>
              <w:rPr>
                <w:rFonts w:hint="eastAsia" w:ascii="宋体" w:hAnsi="宋体" w:eastAsia="宋体" w:cs="宋体"/>
                <w:b/>
                <w:bCs/>
                <w:kern w:val="0"/>
                <w:sz w:val="21"/>
                <w:szCs w:val="21"/>
                <w:highlight w:val="none"/>
                <w:lang w:val="en-US" w:eastAsia="zh-CN" w:bidi="ar"/>
              </w:rPr>
              <w:t>产品安全认证证书、产品防腐蚀等级认证证书、产品防水等级认证证书三项认证证书的，</w:t>
            </w:r>
            <w:r>
              <w:rPr>
                <w:rFonts w:hint="eastAsia" w:ascii="Times New Roman" w:hAnsi="Times New Roman" w:eastAsia="宋体" w:cs="Times New Roman"/>
                <w:szCs w:val="24"/>
                <w:highlight w:val="none"/>
                <w:lang w:val="en-US" w:eastAsia="zh-CN"/>
              </w:rPr>
              <w:t>每提供1项证书，得</w:t>
            </w:r>
            <w:r>
              <w:rPr>
                <w:rFonts w:hint="eastAsia" w:cs="Times New Roman"/>
                <w:szCs w:val="24"/>
                <w:highlight w:val="none"/>
                <w:lang w:val="en-US" w:eastAsia="zh-CN"/>
              </w:rPr>
              <w:t>20</w:t>
            </w:r>
            <w:r>
              <w:rPr>
                <w:rFonts w:hint="eastAsia" w:ascii="Times New Roman" w:hAnsi="Times New Roman" w:eastAsia="宋体" w:cs="Times New Roman"/>
                <w:szCs w:val="24"/>
                <w:highlight w:val="none"/>
                <w:lang w:val="en-US" w:eastAsia="zh-CN"/>
              </w:rPr>
              <w:t>分</w:t>
            </w:r>
            <w:r>
              <w:rPr>
                <w:rFonts w:hint="eastAsia" w:ascii="宋体" w:hAnsi="宋体" w:eastAsia="宋体" w:cs="宋体"/>
                <w:kern w:val="0"/>
                <w:sz w:val="21"/>
                <w:szCs w:val="21"/>
                <w:highlight w:val="none"/>
                <w:lang w:val="en-US" w:eastAsia="zh-CN" w:bidi="ar"/>
              </w:rPr>
              <w:t>，本小项最高得</w:t>
            </w:r>
            <w:r>
              <w:rPr>
                <w:rFonts w:hint="eastAsia" w:ascii="宋体" w:hAnsi="宋体" w:cs="宋体"/>
                <w:kern w:val="0"/>
                <w:sz w:val="21"/>
                <w:szCs w:val="21"/>
                <w:highlight w:val="none"/>
                <w:lang w:val="en-US" w:eastAsia="zh-CN" w:bidi="ar"/>
              </w:rPr>
              <w:t>60</w:t>
            </w:r>
            <w:r>
              <w:rPr>
                <w:rFonts w:hint="eastAsia" w:ascii="宋体" w:hAnsi="宋体" w:eastAsia="宋体" w:cs="宋体"/>
                <w:kern w:val="0"/>
                <w:sz w:val="21"/>
                <w:szCs w:val="21"/>
                <w:highlight w:val="none"/>
                <w:lang w:val="en-US" w:eastAsia="zh-CN" w:bidi="ar"/>
              </w:rPr>
              <w:t>分；</w:t>
            </w:r>
          </w:p>
          <w:p w14:paraId="51E9C5F4">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以上1-</w:t>
            </w:r>
            <w:r>
              <w:rPr>
                <w:rFonts w:hint="eastAsia" w:ascii="宋体" w:hAnsi="宋体" w:cs="宋体"/>
                <w:kern w:val="0"/>
                <w:sz w:val="21"/>
                <w:szCs w:val="21"/>
                <w:lang w:val="en-US" w:eastAsia="zh-CN" w:bidi="ar"/>
              </w:rPr>
              <w:t>3</w:t>
            </w:r>
            <w:r>
              <w:rPr>
                <w:rFonts w:hint="eastAsia" w:ascii="宋体" w:hAnsi="宋体" w:eastAsia="宋体" w:cs="宋体"/>
                <w:kern w:val="0"/>
                <w:sz w:val="21"/>
                <w:szCs w:val="21"/>
                <w:lang w:val="en-US" w:eastAsia="zh-CN" w:bidi="ar"/>
              </w:rPr>
              <w:t>项累计最高得100分。</w:t>
            </w:r>
          </w:p>
          <w:p w14:paraId="798C950E">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（二）</w:t>
            </w:r>
            <w:r>
              <w:rPr>
                <w:rFonts w:hint="eastAsia" w:ascii="宋体" w:hAnsi="宋体" w:eastAsia="宋体" w:cs="宋体"/>
                <w:color w:val="0000FF"/>
                <w:sz w:val="21"/>
                <w:szCs w:val="21"/>
                <w:highlight w:val="none"/>
                <w:lang w:eastAsia="zh-CN"/>
              </w:rPr>
              <w:t>评审依据</w:t>
            </w:r>
            <w:r>
              <w:rPr>
                <w:rFonts w:hint="eastAsia" w:ascii="宋体" w:hAnsi="宋体" w:eastAsia="宋体" w:cs="宋体"/>
                <w:color w:val="0000FF"/>
                <w:sz w:val="21"/>
                <w:szCs w:val="21"/>
                <w:highlight w:val="none"/>
              </w:rPr>
              <w:t>：</w:t>
            </w:r>
          </w:p>
          <w:p w14:paraId="291265E7">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提供相关认证机构颁发的有效期内的认证证书扫描件及认证信息查询截图（截图需显示证书状态为有效）。</w:t>
            </w:r>
          </w:p>
          <w:p w14:paraId="7E28BD42">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7557C35D">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0"/>
                <w:sz w:val="21"/>
                <w:szCs w:val="21"/>
                <w:highlight w:val="none"/>
              </w:rPr>
              <w:t>未按要求提供相关证明材料（或相关证明材料无法判断是否符合评分要求）的不计得分，原件备查。</w:t>
            </w:r>
          </w:p>
        </w:tc>
      </w:tr>
      <w:tr w14:paraId="7E2E65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7A05386">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8A60218">
            <w:pPr>
              <w:widowControl/>
              <w:wordWrap w:val="0"/>
              <w:jc w:val="center"/>
              <w:textAlignment w:val="top"/>
              <w:rPr>
                <w:rFonts w:hint="eastAsia" w:eastAsia="宋体"/>
                <w:szCs w:val="21"/>
                <w:lang w:val="en-US" w:eastAsia="zh-CN"/>
              </w:rPr>
            </w:pPr>
            <w:r>
              <w:rPr>
                <w:rFonts w:hint="eastAsia"/>
                <w:szCs w:val="21"/>
                <w:lang w:val="en-US" w:eastAsia="zh-CN"/>
              </w:rPr>
              <w:t>3</w:t>
            </w:r>
          </w:p>
        </w:tc>
        <w:tc>
          <w:tcPr>
            <w:tcW w:w="173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4D66979">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70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21BFE2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2</w:t>
            </w:r>
          </w:p>
        </w:tc>
        <w:tc>
          <w:tcPr>
            <w:tcW w:w="527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37B662A">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E2D6ABF">
            <w:pPr>
              <w:pStyle w:val="9"/>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w:t>
            </w:r>
            <w:r>
              <w:rPr>
                <w:rFonts w:hint="eastAsia" w:hAnsi="宋体" w:cs="宋体"/>
                <w:kern w:val="0"/>
                <w:sz w:val="21"/>
                <w:szCs w:val="21"/>
                <w:lang w:val="en-US" w:eastAsia="zh-CN" w:bidi="ar"/>
              </w:rPr>
              <w:t>3</w:t>
            </w:r>
            <w:r>
              <w:rPr>
                <w:rFonts w:hint="eastAsia" w:ascii="宋体" w:hAnsi="宋体" w:eastAsia="宋体" w:cs="宋体"/>
                <w:kern w:val="0"/>
                <w:sz w:val="21"/>
                <w:szCs w:val="21"/>
                <w:lang w:bidi="ar"/>
              </w:rPr>
              <w:t>年1月1日（以合同签订日期为准）以后，投标人具有与本项目</w:t>
            </w:r>
            <w:r>
              <w:rPr>
                <w:rFonts w:hint="eastAsia" w:ascii="宋体" w:hAnsi="宋体" w:cs="宋体"/>
                <w:b/>
                <w:bCs/>
                <w:kern w:val="0"/>
                <w:sz w:val="21"/>
                <w:szCs w:val="21"/>
                <w:lang w:val="en-US" w:eastAsia="zh-CN" w:bidi="ar"/>
              </w:rPr>
              <w:t>(</w:t>
            </w:r>
            <w:r>
              <w:rPr>
                <w:rFonts w:hint="eastAsia" w:ascii="宋体" w:hAnsi="宋体" w:cs="宋体"/>
                <w:b/>
                <w:bCs/>
                <w:kern w:val="0"/>
                <w:sz w:val="21"/>
                <w:szCs w:val="21"/>
                <w:lang w:eastAsia="zh-CN" w:bidi="ar"/>
              </w:rPr>
              <w:t>厨房设备</w:t>
            </w:r>
            <w:r>
              <w:rPr>
                <w:rFonts w:hint="eastAsia" w:ascii="宋体" w:hAnsi="宋体" w:cs="宋体"/>
                <w:b/>
                <w:bCs/>
                <w:kern w:val="0"/>
                <w:sz w:val="21"/>
                <w:szCs w:val="21"/>
                <w:lang w:val="en-US" w:eastAsia="zh-CN" w:bidi="ar"/>
              </w:rPr>
              <w:t>)</w:t>
            </w:r>
            <w:r>
              <w:rPr>
                <w:rFonts w:hint="eastAsia" w:hAnsi="宋体" w:cs="宋体"/>
                <w:b/>
                <w:bCs/>
                <w:kern w:val="0"/>
                <w:sz w:val="21"/>
                <w:szCs w:val="21"/>
                <w:lang w:val="en-US" w:eastAsia="zh-CN" w:bidi="ar"/>
              </w:rPr>
              <w:t>供货或销售</w:t>
            </w:r>
            <w:r>
              <w:rPr>
                <w:rFonts w:hint="eastAsia" w:ascii="宋体" w:hAnsi="宋体" w:eastAsia="宋体" w:cs="宋体"/>
                <w:b/>
                <w:bCs/>
                <w:kern w:val="0"/>
                <w:sz w:val="21"/>
                <w:szCs w:val="21"/>
                <w:lang w:bidi="ar"/>
              </w:rPr>
              <w:t>经验</w:t>
            </w:r>
            <w:r>
              <w:rPr>
                <w:rFonts w:hint="eastAsia" w:ascii="宋体" w:hAnsi="宋体" w:eastAsia="宋体" w:cs="宋体"/>
                <w:kern w:val="0"/>
                <w:sz w:val="21"/>
                <w:szCs w:val="21"/>
                <w:lang w:bidi="ar"/>
              </w:rPr>
              <w:t>，且履约评价为优或满意（或同等评价），每提供一个得</w:t>
            </w:r>
            <w:r>
              <w:rPr>
                <w:rFonts w:hint="eastAsia" w:hAnsi="宋体" w:cs="宋体"/>
                <w:kern w:val="0"/>
                <w:sz w:val="21"/>
                <w:szCs w:val="21"/>
                <w:lang w:val="en-US" w:eastAsia="zh-CN" w:bidi="ar"/>
              </w:rPr>
              <w:t>25</w:t>
            </w:r>
            <w:r>
              <w:rPr>
                <w:rFonts w:hint="eastAsia" w:hAnsi="宋体" w:cs="宋体"/>
                <w:kern w:val="0"/>
                <w:sz w:val="21"/>
                <w:szCs w:val="21"/>
                <w:lang w:eastAsia="zh-CN" w:bidi="ar"/>
              </w:rPr>
              <w:t>分</w:t>
            </w:r>
            <w:r>
              <w:rPr>
                <w:rFonts w:hint="eastAsia" w:ascii="宋体" w:hAnsi="宋体" w:eastAsia="宋体" w:cs="宋体"/>
                <w:kern w:val="0"/>
                <w:sz w:val="21"/>
                <w:szCs w:val="21"/>
                <w:lang w:bidi="ar"/>
              </w:rPr>
              <w:t>，最高得100分。</w:t>
            </w:r>
          </w:p>
          <w:p w14:paraId="3E0F110C">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551AE018">
            <w:pPr>
              <w:numPr>
                <w:ilvl w:val="0"/>
                <w:numId w:val="0"/>
              </w:numPr>
              <w:rPr>
                <w:rFonts w:hint="eastAsia"/>
                <w:color w:val="0000FF"/>
                <w:highlight w:val="none"/>
              </w:rPr>
            </w:pPr>
            <w:r>
              <w:rPr>
                <w:rFonts w:hint="eastAsia" w:ascii="宋体" w:hAnsi="宋体" w:cs="宋体"/>
                <w:color w:val="0000FF"/>
                <w:highlight w:val="none"/>
                <w:lang w:val="en-US" w:eastAsia="zh-CN"/>
              </w:rPr>
              <w:t>1.</w:t>
            </w:r>
            <w:r>
              <w:rPr>
                <w:rFonts w:hint="eastAsia" w:ascii="宋体" w:hAnsi="宋体" w:cs="宋体"/>
                <w:color w:val="0000FF"/>
                <w:highlight w:val="none"/>
              </w:rPr>
              <w:t>投标人同时提供：①合同关键页（内容至少包括合同首页、合同签约主体名称、采购内容页、与含签订合同双方的落款盖章、签订日期的关键页）扫描件；②设备配置清单扫描件；③验收报告（或履约评价证明），需加盖合同甲方（合同相对方）公章（或业务章）；</w:t>
            </w:r>
          </w:p>
          <w:p w14:paraId="3A03FC87">
            <w:pPr>
              <w:pStyle w:val="9"/>
              <w:rPr>
                <w:rFonts w:hint="eastAsia" w:ascii="宋体" w:hAnsi="宋体" w:eastAsia="宋体" w:cs="宋体"/>
                <w:kern w:val="0"/>
                <w:sz w:val="21"/>
                <w:szCs w:val="21"/>
                <w:lang w:val="en-US" w:eastAsia="zh-CN" w:bidi="ar"/>
              </w:rPr>
            </w:pPr>
            <w:r>
              <w:rPr>
                <w:rFonts w:hint="eastAsia"/>
                <w:color w:val="0000FF"/>
                <w:highlight w:val="none"/>
                <w:lang w:val="en-US" w:eastAsia="zh-CN"/>
              </w:rPr>
              <w:t>2.</w:t>
            </w:r>
            <w:r>
              <w:rPr>
                <w:rFonts w:hint="eastAsia"/>
                <w:color w:val="0000FF"/>
                <w:highlight w:val="none"/>
              </w:rPr>
              <w:t>未按要求提供证明材料（或证明材料无法判断是否符合评分要求）的不得分，原件备查。</w:t>
            </w:r>
          </w:p>
        </w:tc>
      </w:tr>
      <w:tr w14:paraId="20CF0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625D66CF">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bidi="ar"/>
              </w:rPr>
              <w:t>4</w:t>
            </w:r>
          </w:p>
        </w:tc>
        <w:tc>
          <w:tcPr>
            <w:tcW w:w="3118" w:type="dxa"/>
            <w:gridSpan w:val="3"/>
            <w:tcBorders>
              <w:top w:val="single" w:color="000000" w:sz="8" w:space="0"/>
              <w:left w:val="single" w:color="000000" w:sz="8" w:space="0"/>
              <w:bottom w:val="single" w:color="000000" w:sz="8" w:space="0"/>
              <w:right w:val="single" w:color="000000" w:sz="8" w:space="0"/>
            </w:tcBorders>
            <w:noWrap w:val="0"/>
            <w:vAlign w:val="center"/>
          </w:tcPr>
          <w:p w14:paraId="12ECE30A">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5279" w:type="dxa"/>
            <w:tcBorders>
              <w:top w:val="single" w:color="000000" w:sz="8" w:space="0"/>
              <w:left w:val="single" w:color="000000" w:sz="8" w:space="0"/>
              <w:bottom w:val="single" w:color="000000" w:sz="8" w:space="0"/>
              <w:right w:val="single" w:color="000000" w:sz="8" w:space="0"/>
            </w:tcBorders>
            <w:noWrap w:val="0"/>
            <w:vAlign w:val="center"/>
          </w:tcPr>
          <w:p w14:paraId="17A0C75D">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14:paraId="3A652E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0EFA164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4F82008A">
            <w:pPr>
              <w:rPr>
                <w:rFonts w:ascii="宋体"/>
                <w:szCs w:val="21"/>
              </w:rPr>
            </w:pPr>
          </w:p>
        </w:tc>
      </w:tr>
      <w:tr w14:paraId="666AA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D597998">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8676E18">
            <w:pPr>
              <w:widowControl/>
              <w:wordWrap w:val="0"/>
              <w:jc w:val="center"/>
              <w:rPr>
                <w:szCs w:val="21"/>
              </w:rPr>
            </w:pPr>
            <w:r>
              <w:rPr>
                <w:rFonts w:ascii="宋体" w:hAnsi="宋体" w:cs="宋体"/>
                <w:kern w:val="0"/>
                <w:szCs w:val="21"/>
                <w:lang w:bidi="ar"/>
              </w:rPr>
              <w:t>序号</w:t>
            </w:r>
          </w:p>
        </w:tc>
        <w:tc>
          <w:tcPr>
            <w:tcW w:w="17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CF2D35F">
            <w:pPr>
              <w:widowControl/>
              <w:wordWrap w:val="0"/>
              <w:jc w:val="center"/>
              <w:rPr>
                <w:szCs w:val="21"/>
              </w:rPr>
            </w:pPr>
            <w:r>
              <w:rPr>
                <w:rFonts w:ascii="宋体" w:hAnsi="宋体" w:cs="宋体"/>
                <w:kern w:val="0"/>
                <w:szCs w:val="21"/>
                <w:lang w:bidi="ar"/>
              </w:rPr>
              <w:t>评分因素</w:t>
            </w:r>
          </w:p>
        </w:tc>
        <w:tc>
          <w:tcPr>
            <w:tcW w:w="70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570E393">
            <w:pPr>
              <w:widowControl/>
              <w:wordWrap w:val="0"/>
              <w:jc w:val="center"/>
              <w:rPr>
                <w:szCs w:val="21"/>
              </w:rPr>
            </w:pPr>
            <w:r>
              <w:rPr>
                <w:rFonts w:ascii="宋体" w:hAnsi="宋体" w:cs="宋体"/>
                <w:kern w:val="0"/>
                <w:szCs w:val="21"/>
                <w:lang w:bidi="ar"/>
              </w:rPr>
              <w:t>权重(%)</w:t>
            </w:r>
          </w:p>
        </w:tc>
        <w:tc>
          <w:tcPr>
            <w:tcW w:w="5279"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0198B82">
            <w:pPr>
              <w:widowControl/>
              <w:wordWrap w:val="0"/>
              <w:jc w:val="center"/>
              <w:rPr>
                <w:szCs w:val="21"/>
              </w:rPr>
            </w:pPr>
            <w:r>
              <w:rPr>
                <w:rFonts w:ascii="宋体" w:hAnsi="宋体" w:cs="宋体"/>
                <w:kern w:val="0"/>
                <w:szCs w:val="21"/>
                <w:lang w:bidi="ar"/>
              </w:rPr>
              <w:t>评分准则</w:t>
            </w:r>
          </w:p>
        </w:tc>
      </w:tr>
      <w:tr w14:paraId="30EBC2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192A8CE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7FB31AA0">
            <w:pPr>
              <w:widowControl/>
              <w:wordWrap w:val="0"/>
              <w:jc w:val="center"/>
              <w:textAlignment w:val="top"/>
              <w:rPr>
                <w:szCs w:val="21"/>
              </w:rPr>
            </w:pPr>
            <w:r>
              <w:rPr>
                <w:rFonts w:hint="eastAsia"/>
              </w:rPr>
              <w:t>1</w:t>
            </w:r>
          </w:p>
        </w:tc>
        <w:tc>
          <w:tcPr>
            <w:tcW w:w="1730" w:type="dxa"/>
            <w:tcBorders>
              <w:top w:val="single" w:color="000000" w:sz="8" w:space="0"/>
              <w:left w:val="single" w:color="000000" w:sz="8" w:space="0"/>
              <w:bottom w:val="single" w:color="000000" w:sz="8" w:space="0"/>
              <w:right w:val="single" w:color="000000" w:sz="8" w:space="0"/>
            </w:tcBorders>
            <w:noWrap w:val="0"/>
            <w:vAlign w:val="center"/>
          </w:tcPr>
          <w:p w14:paraId="1E26B5F9">
            <w:pPr>
              <w:widowControl/>
              <w:wordWrap w:val="0"/>
              <w:jc w:val="center"/>
              <w:textAlignment w:val="top"/>
              <w:rPr>
                <w:szCs w:val="21"/>
              </w:rPr>
            </w:pPr>
            <w:r>
              <w:rPr>
                <w:rFonts w:hint="eastAsia"/>
              </w:rPr>
              <w:t>诚信情况</w:t>
            </w:r>
          </w:p>
        </w:tc>
        <w:tc>
          <w:tcPr>
            <w:tcW w:w="707" w:type="dxa"/>
            <w:tcBorders>
              <w:top w:val="single" w:color="000000" w:sz="8" w:space="0"/>
              <w:left w:val="single" w:color="000000" w:sz="8" w:space="0"/>
              <w:bottom w:val="single" w:color="000000" w:sz="8" w:space="0"/>
              <w:right w:val="single" w:color="000000" w:sz="8" w:space="0"/>
            </w:tcBorders>
            <w:noWrap w:val="0"/>
            <w:vAlign w:val="center"/>
          </w:tcPr>
          <w:p w14:paraId="2CC9909D">
            <w:pPr>
              <w:widowControl/>
              <w:wordWrap w:val="0"/>
              <w:jc w:val="center"/>
              <w:textAlignment w:val="top"/>
              <w:rPr>
                <w:rFonts w:hint="eastAsia" w:eastAsia="宋体"/>
                <w:szCs w:val="21"/>
                <w:lang w:eastAsia="zh-CN"/>
              </w:rPr>
            </w:pPr>
            <w:r>
              <w:rPr>
                <w:rFonts w:hint="eastAsia"/>
                <w:lang w:val="en-US" w:eastAsia="zh-CN"/>
              </w:rPr>
              <w:t>3</w:t>
            </w:r>
          </w:p>
        </w:tc>
        <w:tc>
          <w:tcPr>
            <w:tcW w:w="5279" w:type="dxa"/>
            <w:tcBorders>
              <w:top w:val="single" w:color="000000" w:sz="8" w:space="0"/>
              <w:left w:val="single" w:color="000000" w:sz="8" w:space="0"/>
              <w:bottom w:val="single" w:color="000000" w:sz="8" w:space="0"/>
              <w:right w:val="single" w:color="000000" w:sz="8" w:space="0"/>
            </w:tcBorders>
            <w:noWrap w:val="0"/>
            <w:vAlign w:val="top"/>
          </w:tcPr>
          <w:p w14:paraId="104732F9">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lang w:val="en-US" w:eastAsia="zh-CN"/>
              </w:rPr>
              <w:t>有关</w:t>
            </w:r>
            <w:r>
              <w:rPr>
                <w:rFonts w:hint="eastAsia" w:ascii="宋体" w:hAnsi="宋体" w:eastAsia="宋体" w:cs="宋体"/>
                <w:b w:val="0"/>
                <w:bCs w:val="0"/>
                <w:sz w:val="21"/>
                <w:szCs w:val="21"/>
              </w:rPr>
              <w:t>供应商诚信查询结果。</w:t>
            </w:r>
          </w:p>
          <w:p w14:paraId="587DF55F">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宋体" w:hAnsi="宋体" w:eastAsia="宋体" w:cs="宋体"/>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14:paraId="09357625"/>
    <w:p w14:paraId="0D0DCEE1">
      <w:pPr>
        <w:pStyle w:val="14"/>
      </w:pPr>
    </w:p>
    <w:p w14:paraId="471602F0">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2"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2"/>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4"/>
        <w:rPr>
          <w:rFonts w:hint="eastAsia"/>
        </w:rPr>
      </w:pPr>
    </w:p>
    <w:p w14:paraId="4F472A70">
      <w:pPr>
        <w:pStyle w:val="14"/>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3"/>
    <w:p w14:paraId="22FB7A31">
      <w:pPr>
        <w:pStyle w:val="2"/>
        <w:jc w:val="center"/>
        <w:rPr>
          <w:color w:val="FF0000"/>
          <w:sz w:val="24"/>
        </w:rPr>
      </w:pPr>
      <w:bookmarkStart w:id="5" w:name="bt技术标投标文件格式"/>
      <w:bookmarkEnd w:id="5"/>
      <w:bookmarkStart w:id="6" w:name="bt投标函"/>
      <w:bookmarkEnd w:id="6"/>
      <w:bookmarkStart w:id="7" w:name="bt投标人情况介绍"/>
      <w:bookmarkEnd w:id="7"/>
      <w:bookmarkStart w:id="8" w:name="bt投标文件签署授权委托书"/>
      <w:bookmarkEnd w:id="8"/>
      <w:bookmarkStart w:id="9" w:name="bt投标报价汇总表"/>
      <w:bookmarkEnd w:id="9"/>
      <w:bookmarkStart w:id="10" w:name="bt项目管理班子配备情况"/>
      <w:bookmarkEnd w:id="10"/>
      <w:bookmarkStart w:id="11" w:name="bt投标人须知"/>
      <w:bookmarkEnd w:id="11"/>
      <w:bookmarkStart w:id="12" w:name="bt合同条款及格式"/>
      <w:bookmarkEnd w:id="12"/>
      <w:bookmarkStart w:id="13" w:name="合同格式"/>
      <w:bookmarkEnd w:id="13"/>
      <w:bookmarkStart w:id="14" w:name="bt合同格式"/>
      <w:bookmarkEnd w:id="14"/>
      <w:bookmarkStart w:id="15" w:name="bt合同条款"/>
      <w:bookmarkEnd w:id="15"/>
      <w:bookmarkStart w:id="16" w:name="bt开标一览表"/>
      <w:bookmarkEnd w:id="16"/>
      <w:bookmarkStart w:id="17" w:name="bt其他资料2"/>
      <w:bookmarkEnd w:id="17"/>
      <w:bookmarkStart w:id="18" w:name="bt说明"/>
      <w:bookmarkEnd w:id="18"/>
      <w:bookmarkStart w:id="19" w:name="bt商务标投标文件格式"/>
      <w:bookmarkEnd w:id="19"/>
      <w:bookmarkStart w:id="20" w:name="bt本工程承诺书"/>
      <w:bookmarkEnd w:id="20"/>
      <w:bookmarkStart w:id="21" w:name="bt其他资料由投标人自定"/>
      <w:bookmarkEnd w:id="21"/>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专门面向中小企业采购：是，供应商提供的货物全部由符合政策要求的中小微企业、残疾人福利性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监狱企业制造（由供应商在《中小企业声明函、残疾人福利性单位声明函及监狱企业声明函》中作出声明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未提供声明函或声明函不符合政策要求的，按资格审查不通过处理</w:t>
      </w:r>
      <w:r>
        <w:rPr>
          <w:rFonts w:hint="eastAsia" w:ascii="宋体" w:hAnsi="宋体" w:cs="宋体"/>
          <w:kern w:val="0"/>
          <w:szCs w:val="21"/>
          <w:highlight w:val="yellow"/>
        </w:rPr>
        <w:t>）</w:t>
      </w:r>
      <w:r>
        <w:rPr>
          <w:rFonts w:hint="eastAsia" w:ascii="宋体" w:hAnsi="宋体" w:cs="宋体"/>
          <w:kern w:val="0"/>
          <w:szCs w:val="21"/>
          <w:highlight w:val="yellow"/>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2" w:name="_Hlk71926094"/>
      <w:r>
        <w:rPr>
          <w:rFonts w:hint="eastAsia"/>
          <w:sz w:val="28"/>
          <w:szCs w:val="28"/>
        </w:rPr>
        <w:t>对通用条款的补充内容及其他关键信息</w:t>
      </w:r>
      <w:bookmarkEnd w:id="22"/>
    </w:p>
    <w:p w14:paraId="7580ACFD">
      <w:pPr>
        <w:pStyle w:val="5"/>
        <w:spacing w:before="120" w:beforeLines="50" w:after="120" w:afterLines="50"/>
        <w:jc w:val="center"/>
        <w:rPr>
          <w:szCs w:val="24"/>
        </w:rPr>
      </w:pPr>
      <w:bookmarkStart w:id="23" w:name="_Toc100052364"/>
      <w:bookmarkStart w:id="24" w:name="_Toc73518117"/>
      <w:bookmarkStart w:id="25" w:name="_Toc73521547"/>
      <w:bookmarkStart w:id="26" w:name="_Toc73521635"/>
      <w:bookmarkStart w:id="27" w:name="_Toc73517639"/>
      <w:bookmarkStart w:id="28" w:name="_Toc60560625"/>
      <w:bookmarkStart w:id="29" w:name="_Toc101074876"/>
      <w:bookmarkStart w:id="30" w:name="_Toc60631620"/>
      <w:r>
        <w:rPr>
          <w:rFonts w:hint="eastAsia"/>
          <w:szCs w:val="24"/>
        </w:rPr>
        <w:t>一、对通用条款的补充内容</w:t>
      </w:r>
    </w:p>
    <w:bookmarkEnd w:id="23"/>
    <w:bookmarkEnd w:id="24"/>
    <w:bookmarkEnd w:id="25"/>
    <w:bookmarkEnd w:id="26"/>
    <w:bookmarkEnd w:id="27"/>
    <w:bookmarkEnd w:id="28"/>
    <w:bookmarkEnd w:id="29"/>
    <w:bookmarkEnd w:id="30"/>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1"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深圳市宝安区燕罗街道中心幼儿园（深圳市宝安区燕罗燕和苑幼儿园）</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24D655A9">
            <w:pPr>
              <w:pStyle w:val="9"/>
              <w:jc w:val="center"/>
              <w:rPr>
                <w:rFonts w:ascii="宋体" w:hAnsi="宋体"/>
              </w:rPr>
            </w:pPr>
            <w:r>
              <w:rPr>
                <w:rFonts w:hint="eastAsia"/>
                <w:lang w:val="en-US" w:eastAsia="zh-CN"/>
              </w:rPr>
              <w:t>不</w:t>
            </w:r>
            <w:r>
              <w:rPr>
                <w:rFonts w:hint="default"/>
                <w:lang w:val="en-US" w:eastAsia="zh-CN"/>
              </w:rPr>
              <w:t>组织</w:t>
            </w:r>
            <w:r>
              <w:rPr>
                <w:rFonts w:hint="eastAsia" w:ascii="宋体" w:hAnsi="宋体" w:eastAsia="宋体" w:cs="Arial"/>
                <w:color w:val="000000"/>
                <w:szCs w:val="21"/>
                <w:highlight w:val="none"/>
              </w:rPr>
              <w:t>。</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2" w:name="_Hlk71664860"/>
            <w:r>
              <w:rPr>
                <w:rFonts w:hint="eastAsia" w:ascii="宋体" w:hAnsi="宋体"/>
              </w:rPr>
              <w:t>样品、现场演示、方案讲解</w:t>
            </w:r>
            <w:bookmarkEnd w:id="32"/>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1"/>
    <w:p w14:paraId="3E0042D4">
      <w:pPr>
        <w:pStyle w:val="5"/>
        <w:spacing w:before="120" w:beforeLines="50" w:after="120" w:afterLines="50"/>
        <w:jc w:val="center"/>
        <w:rPr>
          <w:szCs w:val="24"/>
        </w:rPr>
      </w:pPr>
      <w:bookmarkStart w:id="33" w:name="_Hlk72218117"/>
      <w:r>
        <w:rPr>
          <w:rFonts w:hint="eastAsia"/>
          <w:szCs w:val="24"/>
        </w:rPr>
        <w:t>二、其他关键信息</w:t>
      </w:r>
    </w:p>
    <w:p w14:paraId="76FF46B8">
      <w:pPr>
        <w:ind w:firstLine="422" w:firstLineChars="200"/>
        <w:rPr>
          <w:b/>
          <w:bCs/>
        </w:rPr>
      </w:pPr>
      <w:bookmarkStart w:id="34"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58DFD9BD">
      <w:pPr>
        <w:ind w:firstLine="480" w:firstLineChars="200"/>
        <w:rPr>
          <w:rFonts w:hint="eastAsia" w:ascii="Arial" w:hAnsi="Arial" w:eastAsia="宋体" w:cs="Arial"/>
          <w:color w:val="000000"/>
          <w:sz w:val="24"/>
          <w:szCs w:val="24"/>
          <w:highlight w:val="yellow"/>
        </w:rPr>
      </w:pPr>
    </w:p>
    <w:p w14:paraId="7DD56796">
      <w:pPr>
        <w:ind w:firstLine="422" w:firstLineChars="200"/>
        <w:rPr>
          <w:rFonts w:hint="eastAsia"/>
          <w:b/>
        </w:rPr>
      </w:pPr>
    </w:p>
    <w:p w14:paraId="42BC8533">
      <w:pPr>
        <w:ind w:firstLine="422" w:firstLineChars="200"/>
        <w:rPr>
          <w:b/>
        </w:rPr>
      </w:pPr>
      <w:r>
        <w:rPr>
          <w:rFonts w:hint="eastAsia"/>
          <w:b/>
        </w:rPr>
        <w:t>（二）其他事项</w:t>
      </w:r>
      <w:bookmarkEnd w:id="34"/>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5"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5"/>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3"/>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603" w:type="dxa"/>
            <w:vAlign w:val="center"/>
          </w:tcPr>
          <w:p w14:paraId="338387A4">
            <w:pPr>
              <w:jc w:val="center"/>
              <w:rPr>
                <w:bCs/>
                <w:szCs w:val="21"/>
              </w:rPr>
            </w:pPr>
            <w:r>
              <w:rPr>
                <w:rFonts w:hint="eastAsia"/>
                <w:szCs w:val="21"/>
              </w:rPr>
              <w:t>采购计划编号</w:t>
            </w:r>
          </w:p>
        </w:tc>
        <w:tc>
          <w:tcPr>
            <w:tcW w:w="3158" w:type="dxa"/>
            <w:vAlign w:val="center"/>
          </w:tcPr>
          <w:p w14:paraId="05C8A760">
            <w:pPr>
              <w:jc w:val="center"/>
              <w:rPr>
                <w:bCs/>
                <w:szCs w:val="21"/>
              </w:rPr>
            </w:pPr>
            <w:r>
              <w:rPr>
                <w:rFonts w:hint="eastAsia"/>
                <w:bCs/>
                <w:szCs w:val="21"/>
              </w:rPr>
              <w:t>采购项目名称</w:t>
            </w:r>
          </w:p>
        </w:tc>
        <w:tc>
          <w:tcPr>
            <w:tcW w:w="2355"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603" w:type="dxa"/>
            <w:vAlign w:val="center"/>
          </w:tcPr>
          <w:p w14:paraId="3B84B58E">
            <w:pPr>
              <w:jc w:val="center"/>
              <w:rPr>
                <w:bCs/>
                <w:color w:val="FF0000"/>
                <w:szCs w:val="21"/>
              </w:rPr>
            </w:pPr>
            <w:r>
              <w:rPr>
                <w:rFonts w:hint="eastAsia"/>
                <w:bCs/>
                <w:color w:val="FF0000"/>
                <w:szCs w:val="21"/>
              </w:rPr>
              <w:t>BAJYJ2025061207356A</w:t>
            </w:r>
          </w:p>
        </w:tc>
        <w:tc>
          <w:tcPr>
            <w:tcW w:w="3158" w:type="dxa"/>
            <w:vAlign w:val="center"/>
          </w:tcPr>
          <w:p w14:paraId="26C4A490">
            <w:pPr>
              <w:jc w:val="center"/>
              <w:rPr>
                <w:rFonts w:hint="eastAsia" w:eastAsiaTheme="minorEastAsia"/>
                <w:b/>
                <w:bCs/>
                <w:color w:val="FF0000"/>
                <w:szCs w:val="21"/>
                <w:lang w:eastAsia="zh-CN"/>
              </w:rPr>
            </w:pPr>
            <w:r>
              <w:rPr>
                <w:rFonts w:hint="eastAsia"/>
                <w:b/>
                <w:bCs/>
                <w:color w:val="FF0000"/>
                <w:szCs w:val="21"/>
                <w:lang w:eastAsia="zh-CN"/>
              </w:rPr>
              <w:t>深圳市宝安区燕罗街道中心幼儿园(深圳市宝安区燕罗燕和苑幼儿园)厨房设备</w:t>
            </w:r>
          </w:p>
        </w:tc>
        <w:tc>
          <w:tcPr>
            <w:tcW w:w="2355" w:type="dxa"/>
            <w:vAlign w:val="center"/>
          </w:tcPr>
          <w:p w14:paraId="335FA50C">
            <w:pPr>
              <w:jc w:val="center"/>
              <w:rPr>
                <w:bCs/>
                <w:color w:val="FF0000"/>
                <w:szCs w:val="21"/>
              </w:rPr>
            </w:pPr>
            <w:r>
              <w:rPr>
                <w:rFonts w:hint="eastAsia"/>
                <w:bCs/>
                <w:color w:val="FF0000"/>
                <w:szCs w:val="21"/>
              </w:rPr>
              <w:t>423,000.00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28EFB8A0">
            <w:pPr>
              <w:jc w:val="center"/>
              <w:rPr>
                <w:b/>
                <w:bCs/>
                <w:color w:val="FF0000"/>
                <w:szCs w:val="21"/>
              </w:rPr>
            </w:pPr>
            <w:r>
              <w:rPr>
                <w:b/>
                <w:bCs/>
                <w:color w:val="FF0000"/>
                <w:szCs w:val="21"/>
              </w:rPr>
              <w:t>合计</w:t>
            </w:r>
          </w:p>
        </w:tc>
        <w:tc>
          <w:tcPr>
            <w:tcW w:w="2355" w:type="dxa"/>
            <w:vAlign w:val="center"/>
          </w:tcPr>
          <w:p w14:paraId="52AEA4FE">
            <w:pPr>
              <w:jc w:val="center"/>
              <w:rPr>
                <w:bCs/>
                <w:color w:val="FF0000"/>
                <w:szCs w:val="21"/>
              </w:rPr>
            </w:pPr>
            <w:r>
              <w:rPr>
                <w:rFonts w:hint="eastAsia"/>
                <w:bCs/>
                <w:color w:val="FF0000"/>
                <w:szCs w:val="21"/>
              </w:rPr>
              <w:t>423,000.00</w:t>
            </w:r>
          </w:p>
        </w:tc>
      </w:tr>
    </w:tbl>
    <w:p w14:paraId="60FBCEA9">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6" w:name="_Hlk72258617"/>
      <w:r>
        <w:rPr>
          <w:rFonts w:hint="eastAsia"/>
          <w:szCs w:val="24"/>
        </w:rPr>
        <w:t>二、</w:t>
      </w:r>
      <w:bookmarkStart w:id="37" w:name="_Hlk72073432"/>
      <w:r>
        <w:rPr>
          <w:rFonts w:hint="eastAsia"/>
          <w:szCs w:val="24"/>
        </w:rPr>
        <w:t>货物需求明细</w:t>
      </w:r>
      <w:bookmarkEnd w:id="37"/>
    </w:p>
    <w:tbl>
      <w:tblPr>
        <w:tblStyle w:val="19"/>
        <w:tblW w:w="51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306"/>
        <w:gridCol w:w="2399"/>
        <w:gridCol w:w="545"/>
        <w:gridCol w:w="435"/>
        <w:gridCol w:w="1135"/>
        <w:gridCol w:w="1135"/>
        <w:gridCol w:w="1310"/>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14:paraId="30411941">
            <w:pPr>
              <w:jc w:val="center"/>
              <w:rPr>
                <w:bCs/>
                <w:szCs w:val="21"/>
              </w:rPr>
            </w:pPr>
            <w:r>
              <w:rPr>
                <w:rFonts w:hint="eastAsia"/>
                <w:bCs/>
                <w:szCs w:val="21"/>
              </w:rPr>
              <w:t>序号</w:t>
            </w:r>
          </w:p>
        </w:tc>
        <w:tc>
          <w:tcPr>
            <w:tcW w:w="738" w:type="pct"/>
            <w:vAlign w:val="center"/>
          </w:tcPr>
          <w:p w14:paraId="26C26A4B">
            <w:pPr>
              <w:jc w:val="center"/>
              <w:rPr>
                <w:bCs/>
                <w:szCs w:val="21"/>
              </w:rPr>
            </w:pPr>
            <w:r>
              <w:rPr>
                <w:rFonts w:hint="eastAsia"/>
                <w:szCs w:val="21"/>
              </w:rPr>
              <w:t>采购计划编号</w:t>
            </w:r>
          </w:p>
        </w:tc>
        <w:tc>
          <w:tcPr>
            <w:tcW w:w="1356" w:type="pct"/>
            <w:vAlign w:val="center"/>
          </w:tcPr>
          <w:p w14:paraId="0A573339">
            <w:pPr>
              <w:jc w:val="center"/>
              <w:rPr>
                <w:bCs/>
                <w:szCs w:val="21"/>
              </w:rPr>
            </w:pPr>
            <w:r>
              <w:rPr>
                <w:rFonts w:hint="eastAsia"/>
                <w:bCs/>
                <w:szCs w:val="21"/>
              </w:rPr>
              <w:t>货物名称（标的名称）</w:t>
            </w:r>
          </w:p>
        </w:tc>
        <w:tc>
          <w:tcPr>
            <w:tcW w:w="308" w:type="pct"/>
            <w:vAlign w:val="center"/>
          </w:tcPr>
          <w:p w14:paraId="771CDA6C">
            <w:pPr>
              <w:jc w:val="center"/>
              <w:rPr>
                <w:bCs/>
                <w:szCs w:val="21"/>
              </w:rPr>
            </w:pPr>
            <w:r>
              <w:rPr>
                <w:rFonts w:hint="eastAsia"/>
                <w:bCs/>
                <w:szCs w:val="21"/>
              </w:rPr>
              <w:t>数量</w:t>
            </w:r>
          </w:p>
        </w:tc>
        <w:tc>
          <w:tcPr>
            <w:tcW w:w="245" w:type="pct"/>
            <w:vAlign w:val="center"/>
          </w:tcPr>
          <w:p w14:paraId="080596E2">
            <w:pPr>
              <w:jc w:val="center"/>
              <w:rPr>
                <w:bCs/>
                <w:szCs w:val="21"/>
              </w:rPr>
            </w:pPr>
            <w:r>
              <w:rPr>
                <w:rFonts w:hint="eastAsia"/>
                <w:bCs/>
                <w:szCs w:val="21"/>
              </w:rPr>
              <w:t>单位</w:t>
            </w:r>
          </w:p>
        </w:tc>
        <w:tc>
          <w:tcPr>
            <w:tcW w:w="641"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641"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740"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823249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738" w:type="pct"/>
            <w:vMerge w:val="restart"/>
            <w:vAlign w:val="center"/>
          </w:tcPr>
          <w:p w14:paraId="7657E0DA">
            <w:pPr>
              <w:jc w:val="center"/>
              <w:rPr>
                <w:bCs/>
                <w:szCs w:val="21"/>
              </w:rPr>
            </w:pPr>
            <w:r>
              <w:rPr>
                <w:rFonts w:hint="eastAsia"/>
                <w:bCs/>
                <w:szCs w:val="21"/>
              </w:rPr>
              <w:t>BAJYJ2025061207356A</w:t>
            </w:r>
          </w:p>
        </w:tc>
        <w:tc>
          <w:tcPr>
            <w:tcW w:w="1356" w:type="pct"/>
            <w:shd w:val="clear" w:color="auto" w:fill="auto"/>
            <w:vAlign w:val="center"/>
          </w:tcPr>
          <w:p w14:paraId="6659EC7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饼盆车柜</w:t>
            </w:r>
          </w:p>
        </w:tc>
        <w:tc>
          <w:tcPr>
            <w:tcW w:w="308" w:type="pct"/>
            <w:shd w:val="clear" w:color="auto" w:fill="auto"/>
            <w:vAlign w:val="center"/>
          </w:tcPr>
          <w:p w14:paraId="1E32A25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17F9D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1E44712">
            <w:pPr>
              <w:jc w:val="center"/>
              <w:rPr>
                <w:b/>
                <w:bCs/>
                <w:color w:val="FF0000"/>
                <w:szCs w:val="21"/>
              </w:rPr>
            </w:pPr>
            <w:r>
              <w:rPr>
                <w:rFonts w:hint="eastAsia"/>
                <w:b/>
                <w:bCs/>
                <w:szCs w:val="21"/>
              </w:rPr>
              <w:t>拒绝进口</w:t>
            </w:r>
          </w:p>
        </w:tc>
        <w:tc>
          <w:tcPr>
            <w:tcW w:w="641" w:type="pct"/>
            <w:vMerge w:val="restart"/>
            <w:vAlign w:val="center"/>
          </w:tcPr>
          <w:p w14:paraId="29057B99">
            <w:pPr>
              <w:jc w:val="center"/>
              <w:rPr>
                <w:rFonts w:hint="eastAsia" w:eastAsiaTheme="minorEastAsia"/>
                <w:b/>
                <w:bCs/>
                <w:color w:val="FF0000"/>
                <w:szCs w:val="21"/>
                <w:lang w:val="en-US" w:eastAsia="zh-CN"/>
              </w:rPr>
            </w:pPr>
            <w:r>
              <w:rPr>
                <w:rFonts w:hint="eastAsia"/>
                <w:b/>
                <w:bCs/>
                <w:color w:val="FF0000"/>
                <w:szCs w:val="21"/>
                <w:lang w:val="en-US" w:eastAsia="zh-CN"/>
              </w:rPr>
              <w:t>是</w:t>
            </w:r>
          </w:p>
        </w:tc>
        <w:tc>
          <w:tcPr>
            <w:tcW w:w="740" w:type="pct"/>
            <w:vMerge w:val="restart"/>
            <w:vAlign w:val="center"/>
          </w:tcPr>
          <w:p w14:paraId="5DB6A2EF">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14:paraId="3FF905E6">
        <w:tblPrEx>
          <w:tblCellMar>
            <w:top w:w="0" w:type="dxa"/>
            <w:left w:w="108" w:type="dxa"/>
            <w:bottom w:w="0" w:type="dxa"/>
            <w:right w:w="108" w:type="dxa"/>
          </w:tblCellMar>
        </w:tblPrEx>
        <w:trPr>
          <w:trHeight w:val="0" w:hRule="atLeast"/>
          <w:jc w:val="center"/>
        </w:trPr>
        <w:tc>
          <w:tcPr>
            <w:tcW w:w="327" w:type="pct"/>
            <w:shd w:val="clear" w:color="auto" w:fill="FFFFFF"/>
            <w:vAlign w:val="center"/>
          </w:tcPr>
          <w:p w14:paraId="019F50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738" w:type="pct"/>
            <w:vMerge w:val="continue"/>
            <w:vAlign w:val="center"/>
          </w:tcPr>
          <w:p w14:paraId="735C95EC">
            <w:pPr>
              <w:jc w:val="center"/>
              <w:rPr>
                <w:bCs/>
                <w:szCs w:val="21"/>
              </w:rPr>
            </w:pPr>
          </w:p>
        </w:tc>
        <w:tc>
          <w:tcPr>
            <w:tcW w:w="1356" w:type="pct"/>
            <w:shd w:val="clear" w:color="auto" w:fill="auto"/>
            <w:vAlign w:val="center"/>
          </w:tcPr>
          <w:p w14:paraId="15641BD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案板台</w:t>
            </w:r>
          </w:p>
        </w:tc>
        <w:tc>
          <w:tcPr>
            <w:tcW w:w="308" w:type="pct"/>
            <w:shd w:val="clear" w:color="auto" w:fill="auto"/>
            <w:vAlign w:val="center"/>
          </w:tcPr>
          <w:p w14:paraId="4DC62C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9EF17D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CACB4DC">
            <w:pPr>
              <w:jc w:val="center"/>
              <w:rPr>
                <w:b/>
                <w:bCs/>
                <w:color w:val="FF0000"/>
                <w:szCs w:val="21"/>
              </w:rPr>
            </w:pPr>
            <w:r>
              <w:rPr>
                <w:rFonts w:hint="eastAsia"/>
                <w:b/>
                <w:bCs/>
                <w:szCs w:val="21"/>
              </w:rPr>
              <w:t>拒绝进口</w:t>
            </w:r>
          </w:p>
        </w:tc>
        <w:tc>
          <w:tcPr>
            <w:tcW w:w="641" w:type="pct"/>
            <w:vMerge w:val="continue"/>
            <w:vAlign w:val="center"/>
          </w:tcPr>
          <w:p w14:paraId="1C988D98">
            <w:pPr>
              <w:jc w:val="center"/>
              <w:rPr>
                <w:rFonts w:hint="eastAsia"/>
                <w:b/>
                <w:bCs/>
                <w:color w:val="FF0000"/>
                <w:szCs w:val="21"/>
              </w:rPr>
            </w:pPr>
          </w:p>
        </w:tc>
        <w:tc>
          <w:tcPr>
            <w:tcW w:w="740" w:type="pct"/>
            <w:vMerge w:val="continue"/>
            <w:vAlign w:val="center"/>
          </w:tcPr>
          <w:p w14:paraId="4403B52E">
            <w:pPr>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0963844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738" w:type="pct"/>
            <w:vMerge w:val="continue"/>
            <w:vAlign w:val="center"/>
          </w:tcPr>
          <w:p w14:paraId="3F945D44">
            <w:pPr>
              <w:jc w:val="center"/>
              <w:rPr>
                <w:bCs/>
                <w:szCs w:val="21"/>
              </w:rPr>
            </w:pPr>
          </w:p>
        </w:tc>
        <w:tc>
          <w:tcPr>
            <w:tcW w:w="1356" w:type="pct"/>
            <w:shd w:val="clear" w:color="auto" w:fill="auto"/>
            <w:vAlign w:val="center"/>
          </w:tcPr>
          <w:p w14:paraId="3157D2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钢防鼠板(1)</w:t>
            </w:r>
          </w:p>
        </w:tc>
        <w:tc>
          <w:tcPr>
            <w:tcW w:w="308" w:type="pct"/>
            <w:shd w:val="clear" w:color="auto" w:fill="auto"/>
            <w:vAlign w:val="center"/>
          </w:tcPr>
          <w:p w14:paraId="13EBCB1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9CF4EE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5798E08">
            <w:pPr>
              <w:jc w:val="center"/>
              <w:rPr>
                <w:b/>
                <w:bCs/>
                <w:szCs w:val="21"/>
              </w:rPr>
            </w:pPr>
            <w:r>
              <w:rPr>
                <w:rFonts w:hint="eastAsia"/>
                <w:b/>
                <w:bCs/>
                <w:szCs w:val="21"/>
              </w:rPr>
              <w:t>拒绝进口</w:t>
            </w:r>
          </w:p>
        </w:tc>
        <w:tc>
          <w:tcPr>
            <w:tcW w:w="641" w:type="pct"/>
            <w:vMerge w:val="continue"/>
            <w:vAlign w:val="center"/>
          </w:tcPr>
          <w:p w14:paraId="4E9B50AF">
            <w:pPr>
              <w:jc w:val="center"/>
              <w:rPr>
                <w:rFonts w:hint="eastAsia"/>
                <w:b/>
                <w:bCs/>
                <w:szCs w:val="21"/>
              </w:rPr>
            </w:pPr>
          </w:p>
        </w:tc>
        <w:tc>
          <w:tcPr>
            <w:tcW w:w="740" w:type="pct"/>
            <w:vMerge w:val="continue"/>
            <w:vAlign w:val="center"/>
          </w:tcPr>
          <w:p w14:paraId="010243DE">
            <w:pPr>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0335303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738" w:type="pct"/>
            <w:vMerge w:val="continue"/>
            <w:vAlign w:val="center"/>
          </w:tcPr>
          <w:p w14:paraId="6C1E3284">
            <w:pPr>
              <w:jc w:val="center"/>
              <w:rPr>
                <w:bCs/>
                <w:szCs w:val="21"/>
              </w:rPr>
            </w:pPr>
          </w:p>
        </w:tc>
        <w:tc>
          <w:tcPr>
            <w:tcW w:w="1356" w:type="pct"/>
            <w:shd w:val="clear" w:color="auto" w:fill="auto"/>
            <w:vAlign w:val="center"/>
          </w:tcPr>
          <w:p w14:paraId="6DA220D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钢防鼠板(2)</w:t>
            </w:r>
          </w:p>
        </w:tc>
        <w:tc>
          <w:tcPr>
            <w:tcW w:w="308" w:type="pct"/>
            <w:shd w:val="clear" w:color="auto" w:fill="auto"/>
            <w:vAlign w:val="center"/>
          </w:tcPr>
          <w:p w14:paraId="74121F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792F1B8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2D2BAD48">
            <w:pPr>
              <w:jc w:val="center"/>
              <w:rPr>
                <w:b/>
                <w:bCs/>
                <w:color w:val="FF0000"/>
                <w:szCs w:val="21"/>
              </w:rPr>
            </w:pPr>
            <w:r>
              <w:rPr>
                <w:rFonts w:hint="eastAsia"/>
                <w:b/>
                <w:bCs/>
                <w:szCs w:val="21"/>
              </w:rPr>
              <w:t>拒绝进口</w:t>
            </w:r>
          </w:p>
        </w:tc>
        <w:tc>
          <w:tcPr>
            <w:tcW w:w="641" w:type="pct"/>
            <w:vMerge w:val="continue"/>
            <w:vAlign w:val="center"/>
          </w:tcPr>
          <w:p w14:paraId="654073DE">
            <w:pPr>
              <w:jc w:val="center"/>
              <w:rPr>
                <w:rFonts w:hint="eastAsia"/>
                <w:b/>
                <w:bCs/>
                <w:szCs w:val="21"/>
              </w:rPr>
            </w:pPr>
          </w:p>
        </w:tc>
        <w:tc>
          <w:tcPr>
            <w:tcW w:w="740" w:type="pct"/>
            <w:vMerge w:val="continue"/>
            <w:vAlign w:val="center"/>
          </w:tcPr>
          <w:p w14:paraId="5C1A5590">
            <w:pPr>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C9397C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738" w:type="pct"/>
            <w:vMerge w:val="continue"/>
            <w:vAlign w:val="center"/>
          </w:tcPr>
          <w:p w14:paraId="4FAF71B7">
            <w:pPr>
              <w:jc w:val="center"/>
              <w:rPr>
                <w:bCs/>
                <w:szCs w:val="21"/>
              </w:rPr>
            </w:pPr>
          </w:p>
        </w:tc>
        <w:tc>
          <w:tcPr>
            <w:tcW w:w="1356" w:type="pct"/>
            <w:shd w:val="clear" w:color="auto" w:fill="auto"/>
            <w:vAlign w:val="center"/>
          </w:tcPr>
          <w:p w14:paraId="5D9111E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钢防鼠板(3)</w:t>
            </w:r>
          </w:p>
        </w:tc>
        <w:tc>
          <w:tcPr>
            <w:tcW w:w="308" w:type="pct"/>
            <w:shd w:val="clear" w:color="auto" w:fill="auto"/>
            <w:vAlign w:val="center"/>
          </w:tcPr>
          <w:p w14:paraId="677BDCD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5" w:type="pct"/>
            <w:shd w:val="clear" w:color="auto" w:fill="auto"/>
            <w:vAlign w:val="center"/>
          </w:tcPr>
          <w:p w14:paraId="7D8751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25CC0882">
            <w:pPr>
              <w:jc w:val="center"/>
              <w:rPr>
                <w:b/>
                <w:bCs/>
                <w:color w:val="FF0000"/>
                <w:szCs w:val="21"/>
                <w:highlight w:val="yellow"/>
              </w:rPr>
            </w:pPr>
            <w:r>
              <w:rPr>
                <w:rFonts w:hint="eastAsia"/>
                <w:b/>
                <w:bCs/>
                <w:szCs w:val="21"/>
              </w:rPr>
              <w:t>拒绝进口</w:t>
            </w:r>
          </w:p>
        </w:tc>
        <w:tc>
          <w:tcPr>
            <w:tcW w:w="641" w:type="pct"/>
            <w:vMerge w:val="continue"/>
            <w:vAlign w:val="center"/>
          </w:tcPr>
          <w:p w14:paraId="50856BE6">
            <w:pPr>
              <w:jc w:val="center"/>
              <w:rPr>
                <w:b/>
                <w:bCs/>
                <w:color w:val="FF0000"/>
                <w:szCs w:val="21"/>
                <w:highlight w:val="yellow"/>
              </w:rPr>
            </w:pPr>
          </w:p>
        </w:tc>
        <w:tc>
          <w:tcPr>
            <w:tcW w:w="740" w:type="pct"/>
            <w:vMerge w:val="continue"/>
            <w:vAlign w:val="center"/>
          </w:tcPr>
          <w:p w14:paraId="58ADE0BF">
            <w:pPr>
              <w:jc w:val="center"/>
              <w:rPr>
                <w:b/>
                <w:bCs/>
                <w:color w:val="FF0000"/>
                <w:szCs w:val="21"/>
                <w:highlight w:val="yellow"/>
              </w:rPr>
            </w:pPr>
          </w:p>
        </w:tc>
      </w:tr>
      <w:tr w14:paraId="194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4813E8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738" w:type="pct"/>
            <w:vMerge w:val="continue"/>
            <w:vAlign w:val="center"/>
          </w:tcPr>
          <w:p w14:paraId="0BCF3A32">
            <w:pPr>
              <w:jc w:val="center"/>
              <w:rPr>
                <w:bCs/>
                <w:szCs w:val="21"/>
              </w:rPr>
            </w:pPr>
          </w:p>
        </w:tc>
        <w:tc>
          <w:tcPr>
            <w:tcW w:w="1356" w:type="pct"/>
            <w:shd w:val="clear" w:color="auto" w:fill="auto"/>
            <w:vAlign w:val="center"/>
          </w:tcPr>
          <w:p w14:paraId="471461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封墙钢</w:t>
            </w:r>
          </w:p>
        </w:tc>
        <w:tc>
          <w:tcPr>
            <w:tcW w:w="308" w:type="pct"/>
            <w:shd w:val="clear" w:color="auto" w:fill="auto"/>
            <w:vAlign w:val="center"/>
          </w:tcPr>
          <w:p w14:paraId="650FFC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245" w:type="pct"/>
            <w:shd w:val="clear" w:color="auto" w:fill="auto"/>
            <w:vAlign w:val="center"/>
          </w:tcPr>
          <w:p w14:paraId="2DB51E2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41" w:type="pct"/>
            <w:vAlign w:val="center"/>
          </w:tcPr>
          <w:p w14:paraId="589136A8">
            <w:pPr>
              <w:jc w:val="center"/>
              <w:rPr>
                <w:b/>
                <w:bCs/>
                <w:szCs w:val="21"/>
                <w:highlight w:val="yellow"/>
              </w:rPr>
            </w:pPr>
            <w:r>
              <w:rPr>
                <w:rFonts w:hint="eastAsia"/>
                <w:b/>
                <w:bCs/>
                <w:szCs w:val="21"/>
              </w:rPr>
              <w:t>拒绝进口</w:t>
            </w:r>
          </w:p>
        </w:tc>
        <w:tc>
          <w:tcPr>
            <w:tcW w:w="641" w:type="pct"/>
            <w:vMerge w:val="continue"/>
            <w:vAlign w:val="center"/>
          </w:tcPr>
          <w:p w14:paraId="795A4C86">
            <w:pPr>
              <w:jc w:val="center"/>
              <w:rPr>
                <w:b/>
                <w:bCs/>
                <w:szCs w:val="21"/>
                <w:highlight w:val="yellow"/>
              </w:rPr>
            </w:pPr>
          </w:p>
        </w:tc>
        <w:tc>
          <w:tcPr>
            <w:tcW w:w="740" w:type="pct"/>
            <w:vMerge w:val="continue"/>
            <w:vAlign w:val="center"/>
          </w:tcPr>
          <w:p w14:paraId="1FCF630B">
            <w:pPr>
              <w:jc w:val="center"/>
              <w:rPr>
                <w:b/>
                <w:bCs/>
                <w:szCs w:val="21"/>
                <w:highlight w:val="yellow"/>
              </w:rPr>
            </w:pPr>
          </w:p>
        </w:tc>
      </w:tr>
      <w:tr w14:paraId="0A5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1ABFC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738" w:type="pct"/>
            <w:vMerge w:val="continue"/>
          </w:tcPr>
          <w:p w14:paraId="4ECE5EBC">
            <w:pPr>
              <w:jc w:val="center"/>
              <w:rPr>
                <w:bCs/>
                <w:szCs w:val="21"/>
              </w:rPr>
            </w:pPr>
          </w:p>
        </w:tc>
        <w:tc>
          <w:tcPr>
            <w:tcW w:w="1356" w:type="pct"/>
            <w:shd w:val="clear" w:color="auto" w:fill="auto"/>
            <w:vAlign w:val="center"/>
          </w:tcPr>
          <w:p w14:paraId="40A83F1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食物夹</w:t>
            </w:r>
          </w:p>
        </w:tc>
        <w:tc>
          <w:tcPr>
            <w:tcW w:w="308" w:type="pct"/>
            <w:shd w:val="clear" w:color="auto" w:fill="auto"/>
            <w:vAlign w:val="center"/>
          </w:tcPr>
          <w:p w14:paraId="7FB7A49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245" w:type="pct"/>
            <w:shd w:val="clear" w:color="auto" w:fill="auto"/>
            <w:vAlign w:val="center"/>
          </w:tcPr>
          <w:p w14:paraId="1CAA5F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4A9440E6">
            <w:pPr>
              <w:jc w:val="center"/>
              <w:rPr>
                <w:b/>
                <w:bCs/>
                <w:szCs w:val="21"/>
                <w:highlight w:val="yellow"/>
              </w:rPr>
            </w:pPr>
            <w:r>
              <w:rPr>
                <w:rFonts w:hint="eastAsia"/>
                <w:b/>
                <w:bCs/>
                <w:szCs w:val="21"/>
              </w:rPr>
              <w:t>拒绝进口</w:t>
            </w:r>
          </w:p>
        </w:tc>
        <w:tc>
          <w:tcPr>
            <w:tcW w:w="641" w:type="pct"/>
            <w:vMerge w:val="continue"/>
            <w:vAlign w:val="center"/>
          </w:tcPr>
          <w:p w14:paraId="3F14914C">
            <w:pPr>
              <w:jc w:val="center"/>
              <w:rPr>
                <w:b/>
                <w:bCs/>
                <w:szCs w:val="21"/>
                <w:highlight w:val="yellow"/>
              </w:rPr>
            </w:pPr>
          </w:p>
        </w:tc>
        <w:tc>
          <w:tcPr>
            <w:tcW w:w="740" w:type="pct"/>
            <w:vMerge w:val="continue"/>
            <w:vAlign w:val="center"/>
          </w:tcPr>
          <w:p w14:paraId="2203FA36">
            <w:pPr>
              <w:jc w:val="center"/>
              <w:rPr>
                <w:b/>
                <w:bCs/>
                <w:szCs w:val="21"/>
                <w:highlight w:val="yellow"/>
              </w:rPr>
            </w:pPr>
          </w:p>
        </w:tc>
      </w:tr>
      <w:tr w14:paraId="01628586">
        <w:tblPrEx>
          <w:tblCellMar>
            <w:top w:w="0" w:type="dxa"/>
            <w:left w:w="108" w:type="dxa"/>
            <w:bottom w:w="0" w:type="dxa"/>
            <w:right w:w="108" w:type="dxa"/>
          </w:tblCellMar>
        </w:tblPrEx>
        <w:trPr>
          <w:trHeight w:val="0" w:hRule="atLeast"/>
          <w:jc w:val="center"/>
        </w:trPr>
        <w:tc>
          <w:tcPr>
            <w:tcW w:w="327" w:type="pct"/>
            <w:shd w:val="clear" w:color="auto" w:fill="FFFFFF"/>
            <w:vAlign w:val="center"/>
          </w:tcPr>
          <w:p w14:paraId="591BB7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738" w:type="pct"/>
            <w:vMerge w:val="continue"/>
          </w:tcPr>
          <w:p w14:paraId="785766D2">
            <w:pPr>
              <w:jc w:val="center"/>
              <w:rPr>
                <w:bCs/>
                <w:szCs w:val="21"/>
              </w:rPr>
            </w:pPr>
          </w:p>
        </w:tc>
        <w:tc>
          <w:tcPr>
            <w:tcW w:w="1356" w:type="pct"/>
            <w:shd w:val="clear" w:color="auto" w:fill="auto"/>
            <w:vAlign w:val="center"/>
          </w:tcPr>
          <w:p w14:paraId="0118F0B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大锅灶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燃气双头大</w:t>
            </w:r>
            <w:r>
              <w:rPr>
                <w:rFonts w:hint="eastAsia" w:ascii="宋体" w:hAnsi="宋体" w:cs="宋体"/>
                <w:i w:val="0"/>
                <w:iCs w:val="0"/>
                <w:color w:val="000000"/>
                <w:kern w:val="0"/>
                <w:sz w:val="22"/>
                <w:szCs w:val="22"/>
                <w:u w:val="none"/>
                <w:lang w:val="en-US" w:eastAsia="zh-CN" w:bidi="ar"/>
              </w:rPr>
              <w:t>炒炉）</w:t>
            </w:r>
          </w:p>
        </w:tc>
        <w:tc>
          <w:tcPr>
            <w:tcW w:w="308" w:type="pct"/>
            <w:shd w:val="clear" w:color="auto" w:fill="auto"/>
            <w:vAlign w:val="center"/>
          </w:tcPr>
          <w:p w14:paraId="661C50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16E6DB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092A124">
            <w:pPr>
              <w:jc w:val="center"/>
              <w:rPr>
                <w:b/>
                <w:bCs/>
                <w:szCs w:val="21"/>
                <w:highlight w:val="yellow"/>
              </w:rPr>
            </w:pPr>
            <w:r>
              <w:rPr>
                <w:rFonts w:hint="eastAsia"/>
                <w:b/>
                <w:bCs/>
                <w:szCs w:val="21"/>
              </w:rPr>
              <w:t>拒绝进口</w:t>
            </w:r>
          </w:p>
        </w:tc>
        <w:tc>
          <w:tcPr>
            <w:tcW w:w="641" w:type="pct"/>
            <w:vMerge w:val="continue"/>
            <w:vAlign w:val="center"/>
          </w:tcPr>
          <w:p w14:paraId="7D131700">
            <w:pPr>
              <w:jc w:val="center"/>
              <w:rPr>
                <w:b/>
                <w:bCs/>
                <w:szCs w:val="21"/>
                <w:highlight w:val="yellow"/>
              </w:rPr>
            </w:pPr>
          </w:p>
        </w:tc>
        <w:tc>
          <w:tcPr>
            <w:tcW w:w="740" w:type="pct"/>
            <w:vMerge w:val="continue"/>
            <w:vAlign w:val="center"/>
          </w:tcPr>
          <w:p w14:paraId="7756B0DD">
            <w:pPr>
              <w:jc w:val="center"/>
              <w:rPr>
                <w:b/>
                <w:bCs/>
                <w:szCs w:val="21"/>
                <w:highlight w:val="yellow"/>
              </w:rPr>
            </w:pPr>
          </w:p>
        </w:tc>
      </w:tr>
      <w:tr w14:paraId="0F8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78DF317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738" w:type="pct"/>
            <w:vMerge w:val="continue"/>
          </w:tcPr>
          <w:p w14:paraId="37743338">
            <w:pPr>
              <w:jc w:val="center"/>
              <w:rPr>
                <w:bCs/>
                <w:szCs w:val="21"/>
              </w:rPr>
            </w:pPr>
          </w:p>
        </w:tc>
        <w:tc>
          <w:tcPr>
            <w:tcW w:w="1356" w:type="pct"/>
            <w:shd w:val="clear" w:color="auto" w:fill="auto"/>
            <w:vAlign w:val="center"/>
          </w:tcPr>
          <w:p w14:paraId="459BC8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单大星盆台</w:t>
            </w:r>
          </w:p>
        </w:tc>
        <w:tc>
          <w:tcPr>
            <w:tcW w:w="308" w:type="pct"/>
            <w:shd w:val="clear" w:color="auto" w:fill="auto"/>
            <w:vAlign w:val="center"/>
          </w:tcPr>
          <w:p w14:paraId="6AAF8E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245" w:type="pct"/>
            <w:shd w:val="clear" w:color="auto" w:fill="auto"/>
            <w:vAlign w:val="center"/>
          </w:tcPr>
          <w:p w14:paraId="7051DB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55B5EDD">
            <w:pPr>
              <w:jc w:val="center"/>
              <w:rPr>
                <w:b/>
                <w:bCs/>
                <w:szCs w:val="21"/>
                <w:highlight w:val="yellow"/>
              </w:rPr>
            </w:pPr>
            <w:r>
              <w:rPr>
                <w:rFonts w:hint="eastAsia"/>
                <w:b/>
                <w:bCs/>
                <w:szCs w:val="21"/>
              </w:rPr>
              <w:t>拒绝进口</w:t>
            </w:r>
          </w:p>
        </w:tc>
        <w:tc>
          <w:tcPr>
            <w:tcW w:w="641" w:type="pct"/>
            <w:vMerge w:val="continue"/>
            <w:vAlign w:val="center"/>
          </w:tcPr>
          <w:p w14:paraId="2A88F60F">
            <w:pPr>
              <w:jc w:val="center"/>
              <w:rPr>
                <w:b/>
                <w:bCs/>
                <w:szCs w:val="21"/>
                <w:highlight w:val="yellow"/>
              </w:rPr>
            </w:pPr>
          </w:p>
        </w:tc>
        <w:tc>
          <w:tcPr>
            <w:tcW w:w="740" w:type="pct"/>
            <w:vMerge w:val="continue"/>
            <w:vAlign w:val="center"/>
          </w:tcPr>
          <w:p w14:paraId="782125D8">
            <w:pPr>
              <w:jc w:val="center"/>
              <w:rPr>
                <w:b/>
                <w:bCs/>
                <w:szCs w:val="21"/>
                <w:highlight w:val="yellow"/>
              </w:rPr>
            </w:pPr>
          </w:p>
        </w:tc>
      </w:tr>
      <w:tr w14:paraId="63B3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5BCD0D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738" w:type="pct"/>
            <w:vMerge w:val="continue"/>
          </w:tcPr>
          <w:p w14:paraId="2A2EE0DE">
            <w:pPr>
              <w:jc w:val="center"/>
              <w:rPr>
                <w:bCs/>
                <w:szCs w:val="21"/>
              </w:rPr>
            </w:pPr>
          </w:p>
        </w:tc>
        <w:tc>
          <w:tcPr>
            <w:tcW w:w="1356" w:type="pct"/>
            <w:shd w:val="clear" w:color="auto" w:fill="auto"/>
            <w:vAlign w:val="center"/>
          </w:tcPr>
          <w:p w14:paraId="793ACB0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单玻璃门留样雪柜</w:t>
            </w:r>
          </w:p>
        </w:tc>
        <w:tc>
          <w:tcPr>
            <w:tcW w:w="308" w:type="pct"/>
            <w:shd w:val="clear" w:color="auto" w:fill="auto"/>
            <w:vAlign w:val="center"/>
          </w:tcPr>
          <w:p w14:paraId="06B03B2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70552D3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14C0F07D">
            <w:pPr>
              <w:jc w:val="center"/>
              <w:rPr>
                <w:b/>
                <w:bCs/>
                <w:szCs w:val="21"/>
                <w:highlight w:val="yellow"/>
              </w:rPr>
            </w:pPr>
            <w:r>
              <w:rPr>
                <w:rFonts w:hint="eastAsia"/>
                <w:b/>
                <w:bCs/>
                <w:szCs w:val="21"/>
              </w:rPr>
              <w:t>拒绝进口</w:t>
            </w:r>
          </w:p>
        </w:tc>
        <w:tc>
          <w:tcPr>
            <w:tcW w:w="641" w:type="pct"/>
            <w:vMerge w:val="continue"/>
            <w:vAlign w:val="center"/>
          </w:tcPr>
          <w:p w14:paraId="04CF93AE">
            <w:pPr>
              <w:jc w:val="center"/>
              <w:rPr>
                <w:b/>
                <w:bCs/>
                <w:szCs w:val="21"/>
                <w:highlight w:val="yellow"/>
              </w:rPr>
            </w:pPr>
          </w:p>
        </w:tc>
        <w:tc>
          <w:tcPr>
            <w:tcW w:w="740" w:type="pct"/>
            <w:vMerge w:val="continue"/>
            <w:vAlign w:val="center"/>
          </w:tcPr>
          <w:p w14:paraId="501432B5">
            <w:pPr>
              <w:jc w:val="center"/>
              <w:rPr>
                <w:b/>
                <w:bCs/>
                <w:szCs w:val="21"/>
                <w:highlight w:val="yellow"/>
              </w:rPr>
            </w:pPr>
          </w:p>
        </w:tc>
      </w:tr>
      <w:tr w14:paraId="7C14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993913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738" w:type="pct"/>
            <w:vMerge w:val="continue"/>
          </w:tcPr>
          <w:p w14:paraId="5A982BD4">
            <w:pPr>
              <w:jc w:val="center"/>
              <w:rPr>
                <w:bCs/>
                <w:szCs w:val="21"/>
              </w:rPr>
            </w:pPr>
          </w:p>
        </w:tc>
        <w:tc>
          <w:tcPr>
            <w:tcW w:w="1356" w:type="pct"/>
            <w:shd w:val="clear" w:color="auto" w:fill="auto"/>
            <w:vAlign w:val="center"/>
          </w:tcPr>
          <w:p w14:paraId="2CA6A78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单层地架</w:t>
            </w:r>
          </w:p>
        </w:tc>
        <w:tc>
          <w:tcPr>
            <w:tcW w:w="308" w:type="pct"/>
            <w:shd w:val="clear" w:color="auto" w:fill="auto"/>
            <w:vAlign w:val="center"/>
          </w:tcPr>
          <w:p w14:paraId="5E18A4A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3A166A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82B295F">
            <w:pPr>
              <w:jc w:val="center"/>
              <w:rPr>
                <w:b/>
                <w:bCs/>
                <w:szCs w:val="21"/>
                <w:highlight w:val="yellow"/>
              </w:rPr>
            </w:pPr>
            <w:r>
              <w:rPr>
                <w:rFonts w:hint="eastAsia"/>
                <w:b/>
                <w:bCs/>
                <w:szCs w:val="21"/>
              </w:rPr>
              <w:t>拒绝进口</w:t>
            </w:r>
          </w:p>
        </w:tc>
        <w:tc>
          <w:tcPr>
            <w:tcW w:w="641" w:type="pct"/>
            <w:vMerge w:val="continue"/>
          </w:tcPr>
          <w:p w14:paraId="74339305">
            <w:pPr>
              <w:jc w:val="center"/>
              <w:rPr>
                <w:b/>
                <w:bCs/>
                <w:szCs w:val="21"/>
                <w:highlight w:val="yellow"/>
              </w:rPr>
            </w:pPr>
          </w:p>
        </w:tc>
        <w:tc>
          <w:tcPr>
            <w:tcW w:w="740" w:type="pct"/>
            <w:vMerge w:val="continue"/>
          </w:tcPr>
          <w:p w14:paraId="52767BEB">
            <w:pPr>
              <w:jc w:val="center"/>
              <w:rPr>
                <w:b/>
                <w:bCs/>
                <w:szCs w:val="21"/>
                <w:highlight w:val="yellow"/>
              </w:rPr>
            </w:pPr>
          </w:p>
        </w:tc>
      </w:tr>
      <w:tr w14:paraId="5A51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27" w:type="pct"/>
            <w:shd w:val="clear" w:color="auto" w:fill="FFFFFF"/>
            <w:vAlign w:val="center"/>
          </w:tcPr>
          <w:p w14:paraId="54F192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738" w:type="pct"/>
            <w:vMerge w:val="continue"/>
          </w:tcPr>
          <w:p w14:paraId="1D787075">
            <w:pPr>
              <w:jc w:val="center"/>
              <w:rPr>
                <w:bCs/>
                <w:szCs w:val="21"/>
              </w:rPr>
            </w:pPr>
          </w:p>
        </w:tc>
        <w:tc>
          <w:tcPr>
            <w:tcW w:w="1356" w:type="pct"/>
            <w:shd w:val="clear" w:color="auto" w:fill="auto"/>
            <w:vAlign w:val="center"/>
          </w:tcPr>
          <w:p w14:paraId="220510E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单门高温消毒柜</w:t>
            </w:r>
          </w:p>
        </w:tc>
        <w:tc>
          <w:tcPr>
            <w:tcW w:w="308" w:type="pct"/>
            <w:shd w:val="clear" w:color="auto" w:fill="auto"/>
            <w:vAlign w:val="center"/>
          </w:tcPr>
          <w:p w14:paraId="02B533F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9E3069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2DFD2986">
            <w:pPr>
              <w:jc w:val="center"/>
              <w:rPr>
                <w:b/>
                <w:bCs/>
                <w:szCs w:val="21"/>
                <w:highlight w:val="yellow"/>
              </w:rPr>
            </w:pPr>
            <w:r>
              <w:rPr>
                <w:rFonts w:hint="eastAsia"/>
                <w:b/>
                <w:bCs/>
                <w:szCs w:val="21"/>
              </w:rPr>
              <w:t>拒绝进口</w:t>
            </w:r>
          </w:p>
        </w:tc>
        <w:tc>
          <w:tcPr>
            <w:tcW w:w="641" w:type="pct"/>
            <w:vMerge w:val="continue"/>
          </w:tcPr>
          <w:p w14:paraId="754547BC">
            <w:pPr>
              <w:jc w:val="center"/>
              <w:rPr>
                <w:b/>
                <w:bCs/>
                <w:szCs w:val="21"/>
                <w:highlight w:val="yellow"/>
              </w:rPr>
            </w:pPr>
          </w:p>
        </w:tc>
        <w:tc>
          <w:tcPr>
            <w:tcW w:w="740" w:type="pct"/>
            <w:vMerge w:val="continue"/>
          </w:tcPr>
          <w:p w14:paraId="2A8631C9">
            <w:pPr>
              <w:jc w:val="center"/>
              <w:rPr>
                <w:b/>
                <w:bCs/>
                <w:szCs w:val="21"/>
                <w:highlight w:val="yellow"/>
              </w:rPr>
            </w:pPr>
          </w:p>
        </w:tc>
      </w:tr>
      <w:tr w14:paraId="1B22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541EB1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738" w:type="pct"/>
            <w:vMerge w:val="continue"/>
          </w:tcPr>
          <w:p w14:paraId="3C90F220">
            <w:pPr>
              <w:jc w:val="center"/>
              <w:rPr>
                <w:bCs/>
                <w:szCs w:val="21"/>
              </w:rPr>
            </w:pPr>
          </w:p>
        </w:tc>
        <w:tc>
          <w:tcPr>
            <w:tcW w:w="1356" w:type="pct"/>
            <w:shd w:val="clear" w:color="auto" w:fill="auto"/>
            <w:vAlign w:val="center"/>
          </w:tcPr>
          <w:p w14:paraId="2962BC1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单温星盆龙头</w:t>
            </w:r>
          </w:p>
        </w:tc>
        <w:tc>
          <w:tcPr>
            <w:tcW w:w="308" w:type="pct"/>
            <w:shd w:val="clear" w:color="auto" w:fill="auto"/>
            <w:vAlign w:val="center"/>
          </w:tcPr>
          <w:p w14:paraId="0A3888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245" w:type="pct"/>
            <w:shd w:val="clear" w:color="auto" w:fill="auto"/>
            <w:vAlign w:val="center"/>
          </w:tcPr>
          <w:p w14:paraId="6E81C6E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4DE52BFA">
            <w:pPr>
              <w:jc w:val="center"/>
              <w:rPr>
                <w:b/>
                <w:bCs/>
                <w:szCs w:val="21"/>
                <w:highlight w:val="yellow"/>
              </w:rPr>
            </w:pPr>
            <w:r>
              <w:rPr>
                <w:rFonts w:hint="eastAsia"/>
                <w:b/>
                <w:bCs/>
                <w:szCs w:val="21"/>
              </w:rPr>
              <w:t>拒绝进口</w:t>
            </w:r>
          </w:p>
        </w:tc>
        <w:tc>
          <w:tcPr>
            <w:tcW w:w="641" w:type="pct"/>
            <w:vMerge w:val="continue"/>
          </w:tcPr>
          <w:p w14:paraId="7E25424F">
            <w:pPr>
              <w:jc w:val="center"/>
              <w:rPr>
                <w:b/>
                <w:bCs/>
                <w:szCs w:val="21"/>
                <w:highlight w:val="yellow"/>
              </w:rPr>
            </w:pPr>
          </w:p>
        </w:tc>
        <w:tc>
          <w:tcPr>
            <w:tcW w:w="740" w:type="pct"/>
            <w:vMerge w:val="continue"/>
          </w:tcPr>
          <w:p w14:paraId="2B743060">
            <w:pPr>
              <w:jc w:val="center"/>
              <w:rPr>
                <w:b/>
                <w:bCs/>
                <w:szCs w:val="21"/>
                <w:highlight w:val="yellow"/>
              </w:rPr>
            </w:pPr>
          </w:p>
        </w:tc>
      </w:tr>
      <w:tr w14:paraId="445B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6F04774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738" w:type="pct"/>
            <w:vMerge w:val="continue"/>
          </w:tcPr>
          <w:p w14:paraId="1ADCFBCB">
            <w:pPr>
              <w:jc w:val="center"/>
              <w:rPr>
                <w:bCs/>
                <w:szCs w:val="21"/>
              </w:rPr>
            </w:pPr>
          </w:p>
        </w:tc>
        <w:tc>
          <w:tcPr>
            <w:tcW w:w="1356" w:type="pct"/>
            <w:shd w:val="clear" w:color="auto" w:fill="auto"/>
            <w:vAlign w:val="center"/>
          </w:tcPr>
          <w:p w14:paraId="4EC5743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单星盆台</w:t>
            </w:r>
          </w:p>
        </w:tc>
        <w:tc>
          <w:tcPr>
            <w:tcW w:w="308" w:type="pct"/>
            <w:shd w:val="clear" w:color="auto" w:fill="auto"/>
            <w:vAlign w:val="center"/>
          </w:tcPr>
          <w:p w14:paraId="4D55E9D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08EDB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708C56C">
            <w:pPr>
              <w:jc w:val="center"/>
              <w:rPr>
                <w:b/>
                <w:bCs/>
                <w:szCs w:val="21"/>
                <w:highlight w:val="yellow"/>
              </w:rPr>
            </w:pPr>
            <w:r>
              <w:rPr>
                <w:rFonts w:hint="eastAsia"/>
                <w:b/>
                <w:bCs/>
                <w:szCs w:val="21"/>
              </w:rPr>
              <w:t>拒绝进口</w:t>
            </w:r>
          </w:p>
        </w:tc>
        <w:tc>
          <w:tcPr>
            <w:tcW w:w="641" w:type="pct"/>
            <w:vMerge w:val="continue"/>
          </w:tcPr>
          <w:p w14:paraId="0BF9A629">
            <w:pPr>
              <w:jc w:val="center"/>
              <w:rPr>
                <w:b/>
                <w:bCs/>
                <w:szCs w:val="21"/>
                <w:highlight w:val="yellow"/>
              </w:rPr>
            </w:pPr>
          </w:p>
        </w:tc>
        <w:tc>
          <w:tcPr>
            <w:tcW w:w="740" w:type="pct"/>
            <w:vMerge w:val="continue"/>
          </w:tcPr>
          <w:p w14:paraId="6A30F54E">
            <w:pPr>
              <w:jc w:val="center"/>
              <w:rPr>
                <w:b/>
                <w:bCs/>
                <w:szCs w:val="21"/>
                <w:highlight w:val="yellow"/>
              </w:rPr>
            </w:pPr>
          </w:p>
        </w:tc>
      </w:tr>
      <w:tr w14:paraId="6D57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3B715ED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738" w:type="pct"/>
            <w:vMerge w:val="continue"/>
          </w:tcPr>
          <w:p w14:paraId="499E451C">
            <w:pPr>
              <w:jc w:val="center"/>
              <w:rPr>
                <w:bCs/>
                <w:szCs w:val="21"/>
              </w:rPr>
            </w:pPr>
          </w:p>
        </w:tc>
        <w:tc>
          <w:tcPr>
            <w:tcW w:w="1356" w:type="pct"/>
            <w:shd w:val="clear" w:color="auto" w:fill="auto"/>
            <w:vAlign w:val="center"/>
          </w:tcPr>
          <w:p w14:paraId="304D8DA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刀具砧板保洁柜</w:t>
            </w:r>
          </w:p>
        </w:tc>
        <w:tc>
          <w:tcPr>
            <w:tcW w:w="308" w:type="pct"/>
            <w:shd w:val="clear" w:color="auto" w:fill="auto"/>
            <w:vAlign w:val="center"/>
          </w:tcPr>
          <w:p w14:paraId="507ABF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5BD18C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A5B90BF">
            <w:pPr>
              <w:jc w:val="center"/>
              <w:rPr>
                <w:b/>
                <w:bCs/>
                <w:szCs w:val="21"/>
                <w:highlight w:val="yellow"/>
              </w:rPr>
            </w:pPr>
            <w:r>
              <w:rPr>
                <w:rFonts w:hint="eastAsia"/>
                <w:b/>
                <w:bCs/>
                <w:szCs w:val="21"/>
              </w:rPr>
              <w:t>拒绝进口</w:t>
            </w:r>
          </w:p>
        </w:tc>
        <w:tc>
          <w:tcPr>
            <w:tcW w:w="641" w:type="pct"/>
            <w:vMerge w:val="continue"/>
          </w:tcPr>
          <w:p w14:paraId="0C384076">
            <w:pPr>
              <w:jc w:val="center"/>
              <w:rPr>
                <w:b/>
                <w:bCs/>
                <w:szCs w:val="21"/>
                <w:highlight w:val="yellow"/>
              </w:rPr>
            </w:pPr>
          </w:p>
        </w:tc>
        <w:tc>
          <w:tcPr>
            <w:tcW w:w="740" w:type="pct"/>
            <w:vMerge w:val="continue"/>
          </w:tcPr>
          <w:p w14:paraId="1C55F9AE">
            <w:pPr>
              <w:jc w:val="center"/>
              <w:rPr>
                <w:b/>
                <w:bCs/>
                <w:szCs w:val="21"/>
                <w:highlight w:val="yellow"/>
              </w:rPr>
            </w:pPr>
          </w:p>
        </w:tc>
      </w:tr>
      <w:tr w14:paraId="6DA1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7A6314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738" w:type="pct"/>
            <w:vMerge w:val="continue"/>
          </w:tcPr>
          <w:p w14:paraId="704ABC49">
            <w:pPr>
              <w:jc w:val="center"/>
              <w:rPr>
                <w:bCs/>
                <w:szCs w:val="21"/>
              </w:rPr>
            </w:pPr>
          </w:p>
        </w:tc>
        <w:tc>
          <w:tcPr>
            <w:tcW w:w="1356" w:type="pct"/>
            <w:shd w:val="clear" w:color="auto" w:fill="auto"/>
            <w:vAlign w:val="center"/>
          </w:tcPr>
          <w:p w14:paraId="4FE7945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份数盆</w:t>
            </w:r>
          </w:p>
        </w:tc>
        <w:tc>
          <w:tcPr>
            <w:tcW w:w="308" w:type="pct"/>
            <w:shd w:val="clear" w:color="auto" w:fill="auto"/>
            <w:vAlign w:val="center"/>
          </w:tcPr>
          <w:p w14:paraId="7D7F6DF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45" w:type="pct"/>
            <w:shd w:val="clear" w:color="auto" w:fill="auto"/>
            <w:vAlign w:val="center"/>
          </w:tcPr>
          <w:p w14:paraId="19DDB7B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2AB48F59">
            <w:pPr>
              <w:jc w:val="center"/>
              <w:rPr>
                <w:b/>
                <w:bCs/>
                <w:szCs w:val="21"/>
                <w:highlight w:val="yellow"/>
              </w:rPr>
            </w:pPr>
            <w:r>
              <w:rPr>
                <w:rFonts w:hint="eastAsia"/>
                <w:b/>
                <w:bCs/>
                <w:szCs w:val="21"/>
              </w:rPr>
              <w:t>拒绝进口</w:t>
            </w:r>
          </w:p>
        </w:tc>
        <w:tc>
          <w:tcPr>
            <w:tcW w:w="641" w:type="pct"/>
            <w:vMerge w:val="continue"/>
          </w:tcPr>
          <w:p w14:paraId="6EB8BF75">
            <w:pPr>
              <w:jc w:val="center"/>
              <w:rPr>
                <w:b/>
                <w:bCs/>
                <w:szCs w:val="21"/>
                <w:highlight w:val="yellow"/>
              </w:rPr>
            </w:pPr>
          </w:p>
        </w:tc>
        <w:tc>
          <w:tcPr>
            <w:tcW w:w="740" w:type="pct"/>
            <w:vMerge w:val="continue"/>
          </w:tcPr>
          <w:p w14:paraId="04F18617">
            <w:pPr>
              <w:jc w:val="center"/>
              <w:rPr>
                <w:b/>
                <w:bCs/>
                <w:szCs w:val="21"/>
                <w:highlight w:val="yellow"/>
              </w:rPr>
            </w:pPr>
          </w:p>
        </w:tc>
      </w:tr>
      <w:tr w14:paraId="2BCB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9BB834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738" w:type="pct"/>
            <w:vMerge w:val="continue"/>
          </w:tcPr>
          <w:p w14:paraId="747F1FC9">
            <w:pPr>
              <w:jc w:val="center"/>
              <w:rPr>
                <w:bCs/>
                <w:szCs w:val="21"/>
              </w:rPr>
            </w:pPr>
          </w:p>
        </w:tc>
        <w:tc>
          <w:tcPr>
            <w:tcW w:w="1356" w:type="pct"/>
            <w:shd w:val="clear" w:color="auto" w:fill="auto"/>
            <w:vAlign w:val="center"/>
          </w:tcPr>
          <w:p w14:paraId="28B58F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风幕机</w:t>
            </w:r>
          </w:p>
        </w:tc>
        <w:tc>
          <w:tcPr>
            <w:tcW w:w="308" w:type="pct"/>
            <w:shd w:val="clear" w:color="auto" w:fill="auto"/>
            <w:vAlign w:val="center"/>
          </w:tcPr>
          <w:p w14:paraId="5EC4640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2CD3F1E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20EE2D2">
            <w:pPr>
              <w:jc w:val="center"/>
              <w:rPr>
                <w:b/>
                <w:bCs/>
                <w:szCs w:val="21"/>
                <w:highlight w:val="yellow"/>
              </w:rPr>
            </w:pPr>
            <w:r>
              <w:rPr>
                <w:rFonts w:hint="eastAsia"/>
                <w:b/>
                <w:bCs/>
                <w:szCs w:val="21"/>
              </w:rPr>
              <w:t>拒绝进口</w:t>
            </w:r>
          </w:p>
        </w:tc>
        <w:tc>
          <w:tcPr>
            <w:tcW w:w="641" w:type="pct"/>
            <w:vMerge w:val="continue"/>
          </w:tcPr>
          <w:p w14:paraId="11E5B74A">
            <w:pPr>
              <w:jc w:val="center"/>
              <w:rPr>
                <w:b/>
                <w:bCs/>
                <w:szCs w:val="21"/>
                <w:highlight w:val="yellow"/>
              </w:rPr>
            </w:pPr>
          </w:p>
        </w:tc>
        <w:tc>
          <w:tcPr>
            <w:tcW w:w="740" w:type="pct"/>
            <w:vMerge w:val="continue"/>
          </w:tcPr>
          <w:p w14:paraId="480D35A6">
            <w:pPr>
              <w:jc w:val="center"/>
              <w:rPr>
                <w:b/>
                <w:bCs/>
                <w:szCs w:val="21"/>
                <w:highlight w:val="yellow"/>
              </w:rPr>
            </w:pPr>
          </w:p>
        </w:tc>
      </w:tr>
      <w:tr w14:paraId="5AE6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AC94C4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738" w:type="pct"/>
            <w:vMerge w:val="continue"/>
          </w:tcPr>
          <w:p w14:paraId="4C037E4C">
            <w:pPr>
              <w:jc w:val="center"/>
              <w:rPr>
                <w:bCs/>
                <w:szCs w:val="21"/>
              </w:rPr>
            </w:pPr>
          </w:p>
        </w:tc>
        <w:tc>
          <w:tcPr>
            <w:tcW w:w="1356" w:type="pct"/>
            <w:shd w:val="clear" w:color="auto" w:fill="auto"/>
            <w:vAlign w:val="center"/>
          </w:tcPr>
          <w:p w14:paraId="64E0DC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储水式电热水器</w:t>
            </w:r>
          </w:p>
        </w:tc>
        <w:tc>
          <w:tcPr>
            <w:tcW w:w="308" w:type="pct"/>
            <w:shd w:val="clear" w:color="auto" w:fill="auto"/>
            <w:vAlign w:val="center"/>
          </w:tcPr>
          <w:p w14:paraId="5A85FC0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58EA4D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08240AF">
            <w:pPr>
              <w:jc w:val="center"/>
              <w:rPr>
                <w:b/>
                <w:bCs/>
                <w:szCs w:val="21"/>
                <w:highlight w:val="yellow"/>
              </w:rPr>
            </w:pPr>
            <w:r>
              <w:rPr>
                <w:rFonts w:hint="eastAsia"/>
                <w:b/>
                <w:bCs/>
                <w:szCs w:val="21"/>
              </w:rPr>
              <w:t>拒绝进口</w:t>
            </w:r>
          </w:p>
        </w:tc>
        <w:tc>
          <w:tcPr>
            <w:tcW w:w="641" w:type="pct"/>
            <w:vMerge w:val="continue"/>
          </w:tcPr>
          <w:p w14:paraId="3EE84718">
            <w:pPr>
              <w:jc w:val="center"/>
              <w:rPr>
                <w:b/>
                <w:bCs/>
                <w:szCs w:val="21"/>
                <w:highlight w:val="yellow"/>
              </w:rPr>
            </w:pPr>
          </w:p>
        </w:tc>
        <w:tc>
          <w:tcPr>
            <w:tcW w:w="740" w:type="pct"/>
            <w:vMerge w:val="continue"/>
          </w:tcPr>
          <w:p w14:paraId="31C14E0D">
            <w:pPr>
              <w:jc w:val="center"/>
              <w:rPr>
                <w:b/>
                <w:bCs/>
                <w:szCs w:val="21"/>
                <w:highlight w:val="yellow"/>
              </w:rPr>
            </w:pPr>
          </w:p>
        </w:tc>
      </w:tr>
      <w:tr w14:paraId="6015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D75D1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738" w:type="pct"/>
            <w:vMerge w:val="continue"/>
          </w:tcPr>
          <w:p w14:paraId="78A3E122">
            <w:pPr>
              <w:jc w:val="center"/>
              <w:rPr>
                <w:bCs/>
                <w:szCs w:val="21"/>
              </w:rPr>
            </w:pPr>
          </w:p>
        </w:tc>
        <w:tc>
          <w:tcPr>
            <w:tcW w:w="1356" w:type="pct"/>
            <w:shd w:val="clear" w:color="auto" w:fill="auto"/>
            <w:vAlign w:val="center"/>
          </w:tcPr>
          <w:p w14:paraId="4AE09FA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挂墙单层板架(1)</w:t>
            </w:r>
          </w:p>
        </w:tc>
        <w:tc>
          <w:tcPr>
            <w:tcW w:w="308" w:type="pct"/>
            <w:shd w:val="clear" w:color="auto" w:fill="auto"/>
            <w:vAlign w:val="center"/>
          </w:tcPr>
          <w:p w14:paraId="6E2C30A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195D6E6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CC94192">
            <w:pPr>
              <w:jc w:val="center"/>
              <w:rPr>
                <w:b/>
                <w:bCs/>
                <w:szCs w:val="21"/>
                <w:highlight w:val="yellow"/>
              </w:rPr>
            </w:pPr>
            <w:r>
              <w:rPr>
                <w:rFonts w:hint="eastAsia"/>
                <w:b/>
                <w:bCs/>
                <w:szCs w:val="21"/>
              </w:rPr>
              <w:t>拒绝进口</w:t>
            </w:r>
          </w:p>
        </w:tc>
        <w:tc>
          <w:tcPr>
            <w:tcW w:w="641" w:type="pct"/>
            <w:vMerge w:val="continue"/>
          </w:tcPr>
          <w:p w14:paraId="1E0A0DAD">
            <w:pPr>
              <w:jc w:val="center"/>
              <w:rPr>
                <w:b/>
                <w:bCs/>
                <w:szCs w:val="21"/>
                <w:highlight w:val="yellow"/>
              </w:rPr>
            </w:pPr>
          </w:p>
        </w:tc>
        <w:tc>
          <w:tcPr>
            <w:tcW w:w="740" w:type="pct"/>
            <w:vMerge w:val="continue"/>
          </w:tcPr>
          <w:p w14:paraId="7BEB6D4A">
            <w:pPr>
              <w:jc w:val="center"/>
              <w:rPr>
                <w:b/>
                <w:bCs/>
                <w:szCs w:val="21"/>
                <w:highlight w:val="yellow"/>
              </w:rPr>
            </w:pPr>
          </w:p>
        </w:tc>
      </w:tr>
      <w:tr w14:paraId="6052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F7A0D3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738" w:type="pct"/>
            <w:vMerge w:val="continue"/>
          </w:tcPr>
          <w:p w14:paraId="692FE51A">
            <w:pPr>
              <w:jc w:val="center"/>
              <w:rPr>
                <w:bCs/>
                <w:szCs w:val="21"/>
              </w:rPr>
            </w:pPr>
          </w:p>
        </w:tc>
        <w:tc>
          <w:tcPr>
            <w:tcW w:w="1356" w:type="pct"/>
            <w:shd w:val="clear" w:color="auto" w:fill="auto"/>
            <w:vAlign w:val="center"/>
          </w:tcPr>
          <w:p w14:paraId="2DB8D47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挂墙单层板架(2)</w:t>
            </w:r>
          </w:p>
        </w:tc>
        <w:tc>
          <w:tcPr>
            <w:tcW w:w="308" w:type="pct"/>
            <w:shd w:val="clear" w:color="auto" w:fill="auto"/>
            <w:vAlign w:val="center"/>
          </w:tcPr>
          <w:p w14:paraId="6BAB80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245" w:type="pct"/>
            <w:shd w:val="clear" w:color="auto" w:fill="auto"/>
            <w:vAlign w:val="center"/>
          </w:tcPr>
          <w:p w14:paraId="647185C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29B7FB1">
            <w:pPr>
              <w:jc w:val="center"/>
              <w:rPr>
                <w:b/>
                <w:bCs/>
                <w:szCs w:val="21"/>
                <w:highlight w:val="yellow"/>
              </w:rPr>
            </w:pPr>
            <w:r>
              <w:rPr>
                <w:rFonts w:hint="eastAsia"/>
                <w:b/>
                <w:bCs/>
                <w:szCs w:val="21"/>
              </w:rPr>
              <w:t>拒绝进口</w:t>
            </w:r>
          </w:p>
        </w:tc>
        <w:tc>
          <w:tcPr>
            <w:tcW w:w="641" w:type="pct"/>
            <w:vMerge w:val="continue"/>
          </w:tcPr>
          <w:p w14:paraId="7B9A0CCC">
            <w:pPr>
              <w:jc w:val="center"/>
              <w:rPr>
                <w:b/>
                <w:bCs/>
                <w:szCs w:val="21"/>
                <w:highlight w:val="yellow"/>
              </w:rPr>
            </w:pPr>
          </w:p>
        </w:tc>
        <w:tc>
          <w:tcPr>
            <w:tcW w:w="740" w:type="pct"/>
            <w:vMerge w:val="continue"/>
          </w:tcPr>
          <w:p w14:paraId="4898C9DE">
            <w:pPr>
              <w:jc w:val="center"/>
              <w:rPr>
                <w:b/>
                <w:bCs/>
                <w:szCs w:val="21"/>
                <w:highlight w:val="yellow"/>
              </w:rPr>
            </w:pPr>
          </w:p>
        </w:tc>
      </w:tr>
      <w:tr w14:paraId="466A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B476EE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738" w:type="pct"/>
            <w:vMerge w:val="continue"/>
          </w:tcPr>
          <w:p w14:paraId="23C83CD9">
            <w:pPr>
              <w:jc w:val="center"/>
              <w:rPr>
                <w:bCs/>
                <w:szCs w:val="21"/>
              </w:rPr>
            </w:pPr>
          </w:p>
        </w:tc>
        <w:tc>
          <w:tcPr>
            <w:tcW w:w="1356" w:type="pct"/>
            <w:shd w:val="clear" w:color="auto" w:fill="auto"/>
            <w:vAlign w:val="center"/>
          </w:tcPr>
          <w:p w14:paraId="38B472B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挂墙单层板架(3)</w:t>
            </w:r>
          </w:p>
        </w:tc>
        <w:tc>
          <w:tcPr>
            <w:tcW w:w="308" w:type="pct"/>
            <w:shd w:val="clear" w:color="auto" w:fill="auto"/>
            <w:vAlign w:val="center"/>
          </w:tcPr>
          <w:p w14:paraId="1938852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FC949B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0E7DE0E">
            <w:pPr>
              <w:jc w:val="center"/>
              <w:rPr>
                <w:b/>
                <w:bCs/>
                <w:szCs w:val="21"/>
                <w:highlight w:val="yellow"/>
              </w:rPr>
            </w:pPr>
            <w:r>
              <w:rPr>
                <w:rFonts w:hint="eastAsia"/>
                <w:b/>
                <w:bCs/>
                <w:szCs w:val="21"/>
              </w:rPr>
              <w:t>拒绝进口</w:t>
            </w:r>
          </w:p>
        </w:tc>
        <w:tc>
          <w:tcPr>
            <w:tcW w:w="641" w:type="pct"/>
            <w:vMerge w:val="continue"/>
          </w:tcPr>
          <w:p w14:paraId="5D2BCA44">
            <w:pPr>
              <w:jc w:val="center"/>
              <w:rPr>
                <w:b/>
                <w:bCs/>
                <w:szCs w:val="21"/>
                <w:highlight w:val="yellow"/>
              </w:rPr>
            </w:pPr>
          </w:p>
        </w:tc>
        <w:tc>
          <w:tcPr>
            <w:tcW w:w="740" w:type="pct"/>
            <w:vMerge w:val="continue"/>
          </w:tcPr>
          <w:p w14:paraId="3C875F87">
            <w:pPr>
              <w:jc w:val="center"/>
              <w:rPr>
                <w:b/>
                <w:bCs/>
                <w:szCs w:val="21"/>
                <w:highlight w:val="yellow"/>
              </w:rPr>
            </w:pPr>
          </w:p>
        </w:tc>
      </w:tr>
      <w:tr w14:paraId="789E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6F6F92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738" w:type="pct"/>
            <w:vMerge w:val="continue"/>
          </w:tcPr>
          <w:p w14:paraId="507D0755">
            <w:pPr>
              <w:jc w:val="center"/>
              <w:rPr>
                <w:bCs/>
                <w:szCs w:val="21"/>
              </w:rPr>
            </w:pPr>
          </w:p>
        </w:tc>
        <w:tc>
          <w:tcPr>
            <w:tcW w:w="1356" w:type="pct"/>
            <w:shd w:val="clear" w:color="auto" w:fill="auto"/>
            <w:vAlign w:val="center"/>
          </w:tcPr>
          <w:p w14:paraId="5EE70A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挂墙刀具保洁箱</w:t>
            </w:r>
          </w:p>
        </w:tc>
        <w:tc>
          <w:tcPr>
            <w:tcW w:w="308" w:type="pct"/>
            <w:shd w:val="clear" w:color="auto" w:fill="auto"/>
            <w:vAlign w:val="center"/>
          </w:tcPr>
          <w:p w14:paraId="6EBF80C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A8DB00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2DD9986">
            <w:pPr>
              <w:jc w:val="center"/>
              <w:rPr>
                <w:b/>
                <w:bCs/>
                <w:szCs w:val="21"/>
                <w:highlight w:val="yellow"/>
              </w:rPr>
            </w:pPr>
            <w:r>
              <w:rPr>
                <w:rFonts w:hint="eastAsia"/>
                <w:b/>
                <w:bCs/>
                <w:szCs w:val="21"/>
              </w:rPr>
              <w:t>拒绝进口</w:t>
            </w:r>
          </w:p>
        </w:tc>
        <w:tc>
          <w:tcPr>
            <w:tcW w:w="641" w:type="pct"/>
            <w:vMerge w:val="continue"/>
          </w:tcPr>
          <w:p w14:paraId="3C9234E1">
            <w:pPr>
              <w:jc w:val="center"/>
              <w:rPr>
                <w:b/>
                <w:bCs/>
                <w:szCs w:val="21"/>
                <w:highlight w:val="yellow"/>
              </w:rPr>
            </w:pPr>
          </w:p>
        </w:tc>
        <w:tc>
          <w:tcPr>
            <w:tcW w:w="740" w:type="pct"/>
            <w:vMerge w:val="continue"/>
          </w:tcPr>
          <w:p w14:paraId="5BF1559D">
            <w:pPr>
              <w:jc w:val="center"/>
              <w:rPr>
                <w:b/>
                <w:bCs/>
                <w:szCs w:val="21"/>
                <w:highlight w:val="yellow"/>
              </w:rPr>
            </w:pPr>
          </w:p>
        </w:tc>
      </w:tr>
      <w:tr w14:paraId="031D0766">
        <w:trPr>
          <w:trHeight w:val="0" w:hRule="atLeast"/>
          <w:jc w:val="center"/>
        </w:trPr>
        <w:tc>
          <w:tcPr>
            <w:tcW w:w="327" w:type="pct"/>
            <w:shd w:val="clear" w:color="auto" w:fill="FFFFFF"/>
            <w:vAlign w:val="center"/>
          </w:tcPr>
          <w:p w14:paraId="035212C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738" w:type="pct"/>
            <w:vMerge w:val="continue"/>
          </w:tcPr>
          <w:p w14:paraId="5775921B">
            <w:pPr>
              <w:jc w:val="center"/>
              <w:rPr>
                <w:bCs/>
                <w:szCs w:val="21"/>
              </w:rPr>
            </w:pPr>
          </w:p>
        </w:tc>
        <w:tc>
          <w:tcPr>
            <w:tcW w:w="1356" w:type="pct"/>
            <w:shd w:val="clear" w:color="auto" w:fill="auto"/>
            <w:vAlign w:val="center"/>
          </w:tcPr>
          <w:p w14:paraId="083C904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挂墙感应洗手星</w:t>
            </w:r>
          </w:p>
        </w:tc>
        <w:tc>
          <w:tcPr>
            <w:tcW w:w="308" w:type="pct"/>
            <w:shd w:val="clear" w:color="auto" w:fill="auto"/>
            <w:vAlign w:val="center"/>
          </w:tcPr>
          <w:p w14:paraId="0A32D7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245" w:type="pct"/>
            <w:shd w:val="clear" w:color="auto" w:fill="auto"/>
            <w:vAlign w:val="center"/>
          </w:tcPr>
          <w:p w14:paraId="47FCC09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A1A94A2">
            <w:pPr>
              <w:jc w:val="center"/>
              <w:rPr>
                <w:b/>
                <w:bCs/>
                <w:szCs w:val="21"/>
                <w:highlight w:val="yellow"/>
              </w:rPr>
            </w:pPr>
            <w:r>
              <w:rPr>
                <w:rFonts w:hint="eastAsia"/>
                <w:b/>
                <w:bCs/>
                <w:szCs w:val="21"/>
              </w:rPr>
              <w:t>拒绝进口</w:t>
            </w:r>
          </w:p>
        </w:tc>
        <w:tc>
          <w:tcPr>
            <w:tcW w:w="641" w:type="pct"/>
            <w:vMerge w:val="continue"/>
          </w:tcPr>
          <w:p w14:paraId="6AE9B4BA">
            <w:pPr>
              <w:jc w:val="center"/>
              <w:rPr>
                <w:b/>
                <w:bCs/>
                <w:szCs w:val="21"/>
                <w:highlight w:val="yellow"/>
              </w:rPr>
            </w:pPr>
          </w:p>
        </w:tc>
        <w:tc>
          <w:tcPr>
            <w:tcW w:w="740" w:type="pct"/>
            <w:vMerge w:val="continue"/>
          </w:tcPr>
          <w:p w14:paraId="57B48E8A">
            <w:pPr>
              <w:jc w:val="center"/>
              <w:rPr>
                <w:b/>
                <w:bCs/>
                <w:szCs w:val="21"/>
                <w:highlight w:val="yellow"/>
              </w:rPr>
            </w:pPr>
          </w:p>
        </w:tc>
      </w:tr>
      <w:tr w14:paraId="1452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6173F80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738" w:type="pct"/>
            <w:vMerge w:val="continue"/>
          </w:tcPr>
          <w:p w14:paraId="70C0441F">
            <w:pPr>
              <w:jc w:val="center"/>
              <w:rPr>
                <w:bCs/>
                <w:szCs w:val="21"/>
              </w:rPr>
            </w:pPr>
          </w:p>
        </w:tc>
        <w:tc>
          <w:tcPr>
            <w:tcW w:w="1356" w:type="pct"/>
            <w:shd w:val="clear" w:color="auto" w:fill="auto"/>
            <w:vAlign w:val="center"/>
          </w:tcPr>
          <w:p w14:paraId="304A6B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挂墙干手器</w:t>
            </w:r>
          </w:p>
        </w:tc>
        <w:tc>
          <w:tcPr>
            <w:tcW w:w="308" w:type="pct"/>
            <w:shd w:val="clear" w:color="auto" w:fill="auto"/>
            <w:vAlign w:val="center"/>
          </w:tcPr>
          <w:p w14:paraId="2AE9816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5" w:type="pct"/>
            <w:shd w:val="clear" w:color="auto" w:fill="auto"/>
            <w:vAlign w:val="center"/>
          </w:tcPr>
          <w:p w14:paraId="7E6E37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7FC0848">
            <w:pPr>
              <w:jc w:val="center"/>
              <w:rPr>
                <w:b/>
                <w:bCs/>
                <w:szCs w:val="21"/>
                <w:highlight w:val="yellow"/>
              </w:rPr>
            </w:pPr>
            <w:r>
              <w:rPr>
                <w:rFonts w:hint="eastAsia"/>
                <w:b/>
                <w:bCs/>
                <w:szCs w:val="21"/>
              </w:rPr>
              <w:t>拒绝进口</w:t>
            </w:r>
          </w:p>
        </w:tc>
        <w:tc>
          <w:tcPr>
            <w:tcW w:w="641" w:type="pct"/>
            <w:vMerge w:val="continue"/>
          </w:tcPr>
          <w:p w14:paraId="78861B3A">
            <w:pPr>
              <w:jc w:val="center"/>
              <w:rPr>
                <w:b/>
                <w:bCs/>
                <w:szCs w:val="21"/>
                <w:highlight w:val="yellow"/>
              </w:rPr>
            </w:pPr>
          </w:p>
        </w:tc>
        <w:tc>
          <w:tcPr>
            <w:tcW w:w="740" w:type="pct"/>
            <w:vMerge w:val="continue"/>
          </w:tcPr>
          <w:p w14:paraId="3A65FB71">
            <w:pPr>
              <w:jc w:val="center"/>
              <w:rPr>
                <w:b/>
                <w:bCs/>
                <w:szCs w:val="21"/>
                <w:highlight w:val="yellow"/>
              </w:rPr>
            </w:pPr>
          </w:p>
        </w:tc>
      </w:tr>
      <w:tr w14:paraId="3271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5A4AC2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738" w:type="pct"/>
            <w:vMerge w:val="continue"/>
          </w:tcPr>
          <w:p w14:paraId="29EF9C07">
            <w:pPr>
              <w:jc w:val="center"/>
              <w:rPr>
                <w:bCs/>
                <w:szCs w:val="21"/>
              </w:rPr>
            </w:pPr>
          </w:p>
        </w:tc>
        <w:tc>
          <w:tcPr>
            <w:tcW w:w="1356" w:type="pct"/>
            <w:shd w:val="clear" w:color="auto" w:fill="auto"/>
            <w:vAlign w:val="center"/>
          </w:tcPr>
          <w:p w14:paraId="5C81127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活动倒残渣栏</w:t>
            </w:r>
          </w:p>
        </w:tc>
        <w:tc>
          <w:tcPr>
            <w:tcW w:w="308" w:type="pct"/>
            <w:shd w:val="clear" w:color="auto" w:fill="auto"/>
            <w:vAlign w:val="center"/>
          </w:tcPr>
          <w:p w14:paraId="7E014A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13D3BDC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28E064CF">
            <w:pPr>
              <w:jc w:val="center"/>
              <w:rPr>
                <w:b/>
                <w:bCs/>
                <w:szCs w:val="21"/>
                <w:highlight w:val="yellow"/>
              </w:rPr>
            </w:pPr>
            <w:r>
              <w:rPr>
                <w:rFonts w:hint="eastAsia"/>
                <w:b/>
                <w:bCs/>
                <w:szCs w:val="21"/>
              </w:rPr>
              <w:t>拒绝进口</w:t>
            </w:r>
          </w:p>
        </w:tc>
        <w:tc>
          <w:tcPr>
            <w:tcW w:w="641" w:type="pct"/>
            <w:vMerge w:val="continue"/>
          </w:tcPr>
          <w:p w14:paraId="66A380B3">
            <w:pPr>
              <w:jc w:val="center"/>
              <w:rPr>
                <w:b/>
                <w:bCs/>
                <w:szCs w:val="21"/>
                <w:highlight w:val="yellow"/>
              </w:rPr>
            </w:pPr>
          </w:p>
        </w:tc>
        <w:tc>
          <w:tcPr>
            <w:tcW w:w="740" w:type="pct"/>
            <w:vMerge w:val="continue"/>
          </w:tcPr>
          <w:p w14:paraId="16418902">
            <w:pPr>
              <w:jc w:val="center"/>
              <w:rPr>
                <w:b/>
                <w:bCs/>
                <w:szCs w:val="21"/>
                <w:highlight w:val="yellow"/>
              </w:rPr>
            </w:pPr>
          </w:p>
        </w:tc>
      </w:tr>
      <w:tr w14:paraId="4CC2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670700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738" w:type="pct"/>
            <w:vMerge w:val="continue"/>
          </w:tcPr>
          <w:p w14:paraId="001588E0">
            <w:pPr>
              <w:jc w:val="center"/>
              <w:rPr>
                <w:bCs/>
                <w:szCs w:val="21"/>
              </w:rPr>
            </w:pPr>
          </w:p>
        </w:tc>
        <w:tc>
          <w:tcPr>
            <w:tcW w:w="1356" w:type="pct"/>
            <w:shd w:val="clear" w:color="auto" w:fill="auto"/>
            <w:vAlign w:val="center"/>
          </w:tcPr>
          <w:p w14:paraId="0153B3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活动三层沥水板架</w:t>
            </w:r>
          </w:p>
        </w:tc>
        <w:tc>
          <w:tcPr>
            <w:tcW w:w="308" w:type="pct"/>
            <w:shd w:val="clear" w:color="auto" w:fill="auto"/>
            <w:vAlign w:val="center"/>
          </w:tcPr>
          <w:p w14:paraId="690E25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30BAA0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83A0A7C">
            <w:pPr>
              <w:jc w:val="center"/>
              <w:rPr>
                <w:b/>
                <w:bCs/>
                <w:szCs w:val="21"/>
                <w:highlight w:val="yellow"/>
              </w:rPr>
            </w:pPr>
            <w:r>
              <w:rPr>
                <w:rFonts w:hint="eastAsia"/>
                <w:b/>
                <w:bCs/>
                <w:szCs w:val="21"/>
              </w:rPr>
              <w:t>拒绝进口</w:t>
            </w:r>
          </w:p>
        </w:tc>
        <w:tc>
          <w:tcPr>
            <w:tcW w:w="641" w:type="pct"/>
            <w:vMerge w:val="continue"/>
          </w:tcPr>
          <w:p w14:paraId="56F87A6A">
            <w:pPr>
              <w:jc w:val="center"/>
              <w:rPr>
                <w:b/>
                <w:bCs/>
                <w:szCs w:val="21"/>
                <w:highlight w:val="yellow"/>
              </w:rPr>
            </w:pPr>
          </w:p>
        </w:tc>
        <w:tc>
          <w:tcPr>
            <w:tcW w:w="740" w:type="pct"/>
            <w:vMerge w:val="continue"/>
          </w:tcPr>
          <w:p w14:paraId="3EFB5252">
            <w:pPr>
              <w:jc w:val="center"/>
              <w:rPr>
                <w:b/>
                <w:bCs/>
                <w:szCs w:val="21"/>
                <w:highlight w:val="yellow"/>
              </w:rPr>
            </w:pPr>
          </w:p>
        </w:tc>
      </w:tr>
      <w:tr w14:paraId="44D3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E1E076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738" w:type="pct"/>
            <w:vMerge w:val="continue"/>
          </w:tcPr>
          <w:p w14:paraId="778954F4">
            <w:pPr>
              <w:jc w:val="center"/>
              <w:rPr>
                <w:bCs/>
                <w:szCs w:val="21"/>
              </w:rPr>
            </w:pPr>
          </w:p>
        </w:tc>
        <w:tc>
          <w:tcPr>
            <w:tcW w:w="1356" w:type="pct"/>
            <w:shd w:val="clear" w:color="auto" w:fill="auto"/>
            <w:vAlign w:val="center"/>
          </w:tcPr>
          <w:p w14:paraId="439067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活动双层沥水通架</w:t>
            </w:r>
          </w:p>
        </w:tc>
        <w:tc>
          <w:tcPr>
            <w:tcW w:w="308" w:type="pct"/>
            <w:shd w:val="clear" w:color="auto" w:fill="auto"/>
            <w:vAlign w:val="center"/>
          </w:tcPr>
          <w:p w14:paraId="5B0773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FC522B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47AE21A">
            <w:pPr>
              <w:jc w:val="center"/>
              <w:rPr>
                <w:b/>
                <w:bCs/>
                <w:szCs w:val="21"/>
                <w:highlight w:val="yellow"/>
              </w:rPr>
            </w:pPr>
            <w:r>
              <w:rPr>
                <w:rFonts w:hint="eastAsia"/>
                <w:b/>
                <w:bCs/>
                <w:szCs w:val="21"/>
              </w:rPr>
              <w:t>拒绝进口</w:t>
            </w:r>
          </w:p>
        </w:tc>
        <w:tc>
          <w:tcPr>
            <w:tcW w:w="641" w:type="pct"/>
            <w:vMerge w:val="continue"/>
          </w:tcPr>
          <w:p w14:paraId="4A6A335D">
            <w:pPr>
              <w:jc w:val="center"/>
              <w:rPr>
                <w:b/>
                <w:bCs/>
                <w:szCs w:val="21"/>
                <w:highlight w:val="yellow"/>
              </w:rPr>
            </w:pPr>
          </w:p>
        </w:tc>
        <w:tc>
          <w:tcPr>
            <w:tcW w:w="740" w:type="pct"/>
            <w:vMerge w:val="continue"/>
          </w:tcPr>
          <w:p w14:paraId="400182CB">
            <w:pPr>
              <w:jc w:val="center"/>
              <w:rPr>
                <w:b/>
                <w:bCs/>
                <w:szCs w:val="21"/>
                <w:highlight w:val="yellow"/>
              </w:rPr>
            </w:pPr>
          </w:p>
        </w:tc>
      </w:tr>
      <w:tr w14:paraId="1B66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ED6A5C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738" w:type="pct"/>
            <w:vMerge w:val="continue"/>
          </w:tcPr>
          <w:p w14:paraId="2410D857">
            <w:pPr>
              <w:jc w:val="center"/>
              <w:rPr>
                <w:bCs/>
                <w:szCs w:val="21"/>
              </w:rPr>
            </w:pPr>
          </w:p>
        </w:tc>
        <w:tc>
          <w:tcPr>
            <w:tcW w:w="1356" w:type="pct"/>
            <w:shd w:val="clear" w:color="auto" w:fill="auto"/>
            <w:vAlign w:val="center"/>
          </w:tcPr>
          <w:p w14:paraId="7D1CE2D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净水器</w:t>
            </w:r>
          </w:p>
        </w:tc>
        <w:tc>
          <w:tcPr>
            <w:tcW w:w="308" w:type="pct"/>
            <w:shd w:val="clear" w:color="auto" w:fill="auto"/>
            <w:vAlign w:val="center"/>
          </w:tcPr>
          <w:p w14:paraId="4F9C5A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45" w:type="pct"/>
            <w:shd w:val="clear" w:color="auto" w:fill="auto"/>
            <w:vAlign w:val="center"/>
          </w:tcPr>
          <w:p w14:paraId="185D156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3389AFB5">
            <w:pPr>
              <w:jc w:val="center"/>
              <w:rPr>
                <w:b/>
                <w:bCs/>
                <w:szCs w:val="21"/>
                <w:highlight w:val="yellow"/>
              </w:rPr>
            </w:pPr>
            <w:r>
              <w:rPr>
                <w:rFonts w:hint="eastAsia"/>
                <w:b/>
                <w:bCs/>
                <w:szCs w:val="21"/>
              </w:rPr>
              <w:t>拒绝进口</w:t>
            </w:r>
          </w:p>
        </w:tc>
        <w:tc>
          <w:tcPr>
            <w:tcW w:w="641" w:type="pct"/>
            <w:vMerge w:val="continue"/>
          </w:tcPr>
          <w:p w14:paraId="3CA1A8CD">
            <w:pPr>
              <w:jc w:val="center"/>
              <w:rPr>
                <w:b/>
                <w:bCs/>
                <w:szCs w:val="21"/>
                <w:highlight w:val="yellow"/>
              </w:rPr>
            </w:pPr>
          </w:p>
        </w:tc>
        <w:tc>
          <w:tcPr>
            <w:tcW w:w="740" w:type="pct"/>
            <w:vMerge w:val="continue"/>
          </w:tcPr>
          <w:p w14:paraId="4336883A">
            <w:pPr>
              <w:jc w:val="center"/>
              <w:rPr>
                <w:b/>
                <w:bCs/>
                <w:szCs w:val="21"/>
                <w:highlight w:val="yellow"/>
              </w:rPr>
            </w:pPr>
          </w:p>
        </w:tc>
      </w:tr>
      <w:tr w14:paraId="6519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61FC199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738" w:type="pct"/>
            <w:vMerge w:val="continue"/>
          </w:tcPr>
          <w:p w14:paraId="4CCBAB1B">
            <w:pPr>
              <w:jc w:val="center"/>
              <w:rPr>
                <w:bCs/>
                <w:szCs w:val="21"/>
              </w:rPr>
            </w:pPr>
          </w:p>
        </w:tc>
        <w:tc>
          <w:tcPr>
            <w:tcW w:w="1356" w:type="pct"/>
            <w:shd w:val="clear" w:color="auto" w:fill="auto"/>
            <w:vAlign w:val="center"/>
          </w:tcPr>
          <w:p w14:paraId="14FD6CB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炉拼台</w:t>
            </w:r>
          </w:p>
        </w:tc>
        <w:tc>
          <w:tcPr>
            <w:tcW w:w="308" w:type="pct"/>
            <w:shd w:val="clear" w:color="auto" w:fill="auto"/>
            <w:vAlign w:val="center"/>
          </w:tcPr>
          <w:p w14:paraId="327A5AE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45" w:type="pct"/>
            <w:shd w:val="clear" w:color="auto" w:fill="auto"/>
            <w:vAlign w:val="center"/>
          </w:tcPr>
          <w:p w14:paraId="4FC89A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1AC425F4">
            <w:pPr>
              <w:jc w:val="center"/>
              <w:rPr>
                <w:b/>
                <w:bCs/>
                <w:szCs w:val="21"/>
                <w:highlight w:val="yellow"/>
              </w:rPr>
            </w:pPr>
            <w:r>
              <w:rPr>
                <w:rFonts w:hint="eastAsia"/>
                <w:b/>
                <w:bCs/>
                <w:szCs w:val="21"/>
              </w:rPr>
              <w:t>拒绝进口</w:t>
            </w:r>
          </w:p>
        </w:tc>
        <w:tc>
          <w:tcPr>
            <w:tcW w:w="641" w:type="pct"/>
            <w:vMerge w:val="continue"/>
          </w:tcPr>
          <w:p w14:paraId="0098AE27">
            <w:pPr>
              <w:jc w:val="center"/>
              <w:rPr>
                <w:b/>
                <w:bCs/>
                <w:szCs w:val="21"/>
                <w:highlight w:val="yellow"/>
              </w:rPr>
            </w:pPr>
          </w:p>
        </w:tc>
        <w:tc>
          <w:tcPr>
            <w:tcW w:w="740" w:type="pct"/>
            <w:vMerge w:val="continue"/>
          </w:tcPr>
          <w:p w14:paraId="1F212839">
            <w:pPr>
              <w:jc w:val="center"/>
              <w:rPr>
                <w:b/>
                <w:bCs/>
                <w:szCs w:val="21"/>
                <w:highlight w:val="yellow"/>
              </w:rPr>
            </w:pPr>
          </w:p>
        </w:tc>
      </w:tr>
      <w:tr w14:paraId="3464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3DD9106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738" w:type="pct"/>
            <w:vMerge w:val="continue"/>
          </w:tcPr>
          <w:p w14:paraId="2BD2B92B">
            <w:pPr>
              <w:jc w:val="center"/>
              <w:rPr>
                <w:bCs/>
                <w:szCs w:val="21"/>
              </w:rPr>
            </w:pPr>
          </w:p>
        </w:tc>
        <w:tc>
          <w:tcPr>
            <w:tcW w:w="1356" w:type="pct"/>
            <w:shd w:val="clear" w:color="auto" w:fill="auto"/>
            <w:vAlign w:val="center"/>
          </w:tcPr>
          <w:p w14:paraId="04EDC27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落地式搅拌机</w:t>
            </w:r>
          </w:p>
        </w:tc>
        <w:tc>
          <w:tcPr>
            <w:tcW w:w="308" w:type="pct"/>
            <w:shd w:val="clear" w:color="auto" w:fill="auto"/>
            <w:vAlign w:val="center"/>
          </w:tcPr>
          <w:p w14:paraId="12C6D5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2E03ED0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65D0F6D">
            <w:pPr>
              <w:jc w:val="center"/>
              <w:rPr>
                <w:b/>
                <w:bCs/>
                <w:szCs w:val="21"/>
                <w:highlight w:val="yellow"/>
              </w:rPr>
            </w:pPr>
            <w:r>
              <w:rPr>
                <w:rFonts w:hint="eastAsia"/>
                <w:b/>
                <w:bCs/>
                <w:szCs w:val="21"/>
              </w:rPr>
              <w:t>拒绝进口</w:t>
            </w:r>
          </w:p>
        </w:tc>
        <w:tc>
          <w:tcPr>
            <w:tcW w:w="641" w:type="pct"/>
            <w:vMerge w:val="continue"/>
          </w:tcPr>
          <w:p w14:paraId="42CD5801">
            <w:pPr>
              <w:jc w:val="center"/>
              <w:rPr>
                <w:b/>
                <w:bCs/>
                <w:szCs w:val="21"/>
                <w:highlight w:val="yellow"/>
              </w:rPr>
            </w:pPr>
          </w:p>
        </w:tc>
        <w:tc>
          <w:tcPr>
            <w:tcW w:w="740" w:type="pct"/>
            <w:vMerge w:val="continue"/>
          </w:tcPr>
          <w:p w14:paraId="59F31AA2">
            <w:pPr>
              <w:jc w:val="center"/>
              <w:rPr>
                <w:b/>
                <w:bCs/>
                <w:szCs w:val="21"/>
                <w:highlight w:val="yellow"/>
              </w:rPr>
            </w:pPr>
          </w:p>
        </w:tc>
      </w:tr>
      <w:tr w14:paraId="53B7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CCB70A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738" w:type="pct"/>
            <w:vMerge w:val="continue"/>
          </w:tcPr>
          <w:p w14:paraId="2B37F7FA">
            <w:pPr>
              <w:jc w:val="center"/>
              <w:rPr>
                <w:bCs/>
                <w:szCs w:val="21"/>
              </w:rPr>
            </w:pPr>
          </w:p>
        </w:tc>
        <w:tc>
          <w:tcPr>
            <w:tcW w:w="1356" w:type="pct"/>
            <w:shd w:val="clear" w:color="auto" w:fill="auto"/>
            <w:vAlign w:val="center"/>
          </w:tcPr>
          <w:p w14:paraId="067C17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落地式开水器带底座</w:t>
            </w:r>
          </w:p>
        </w:tc>
        <w:tc>
          <w:tcPr>
            <w:tcW w:w="308" w:type="pct"/>
            <w:shd w:val="clear" w:color="auto" w:fill="auto"/>
            <w:vAlign w:val="center"/>
          </w:tcPr>
          <w:p w14:paraId="542E53C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66B74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8E78232">
            <w:pPr>
              <w:jc w:val="center"/>
              <w:rPr>
                <w:b/>
                <w:bCs/>
                <w:szCs w:val="21"/>
                <w:highlight w:val="yellow"/>
              </w:rPr>
            </w:pPr>
            <w:r>
              <w:rPr>
                <w:rFonts w:hint="eastAsia"/>
                <w:b/>
                <w:bCs/>
                <w:szCs w:val="21"/>
              </w:rPr>
              <w:t>拒绝进口</w:t>
            </w:r>
          </w:p>
        </w:tc>
        <w:tc>
          <w:tcPr>
            <w:tcW w:w="641" w:type="pct"/>
            <w:vMerge w:val="continue"/>
          </w:tcPr>
          <w:p w14:paraId="4BE0B50A">
            <w:pPr>
              <w:jc w:val="center"/>
              <w:rPr>
                <w:b/>
                <w:bCs/>
                <w:szCs w:val="21"/>
                <w:highlight w:val="yellow"/>
              </w:rPr>
            </w:pPr>
          </w:p>
        </w:tc>
        <w:tc>
          <w:tcPr>
            <w:tcW w:w="740" w:type="pct"/>
            <w:vMerge w:val="continue"/>
          </w:tcPr>
          <w:p w14:paraId="46DA6FFE">
            <w:pPr>
              <w:jc w:val="center"/>
              <w:rPr>
                <w:b/>
                <w:bCs/>
                <w:szCs w:val="21"/>
                <w:highlight w:val="yellow"/>
              </w:rPr>
            </w:pPr>
          </w:p>
        </w:tc>
      </w:tr>
      <w:tr w14:paraId="5C9B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7F453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738" w:type="pct"/>
            <w:vMerge w:val="continue"/>
          </w:tcPr>
          <w:p w14:paraId="4C62BF19">
            <w:pPr>
              <w:jc w:val="center"/>
              <w:rPr>
                <w:bCs/>
                <w:szCs w:val="21"/>
              </w:rPr>
            </w:pPr>
          </w:p>
        </w:tc>
        <w:tc>
          <w:tcPr>
            <w:tcW w:w="1356" w:type="pct"/>
            <w:shd w:val="clear" w:color="auto" w:fill="auto"/>
            <w:vAlign w:val="center"/>
          </w:tcPr>
          <w:p w14:paraId="6AE8046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落地式切丝片机</w:t>
            </w:r>
          </w:p>
        </w:tc>
        <w:tc>
          <w:tcPr>
            <w:tcW w:w="308" w:type="pct"/>
            <w:shd w:val="clear" w:color="auto" w:fill="auto"/>
            <w:vAlign w:val="center"/>
          </w:tcPr>
          <w:p w14:paraId="6EF2DB8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0E9C945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12AC88E">
            <w:pPr>
              <w:jc w:val="center"/>
              <w:rPr>
                <w:b/>
                <w:bCs/>
                <w:szCs w:val="21"/>
                <w:highlight w:val="yellow"/>
              </w:rPr>
            </w:pPr>
            <w:r>
              <w:rPr>
                <w:rFonts w:hint="eastAsia"/>
                <w:b/>
                <w:bCs/>
                <w:szCs w:val="21"/>
              </w:rPr>
              <w:t>拒绝进口</w:t>
            </w:r>
          </w:p>
        </w:tc>
        <w:tc>
          <w:tcPr>
            <w:tcW w:w="641" w:type="pct"/>
            <w:vMerge w:val="continue"/>
          </w:tcPr>
          <w:p w14:paraId="2AF91BA8">
            <w:pPr>
              <w:jc w:val="center"/>
              <w:rPr>
                <w:b/>
                <w:bCs/>
                <w:szCs w:val="21"/>
                <w:highlight w:val="yellow"/>
              </w:rPr>
            </w:pPr>
          </w:p>
        </w:tc>
        <w:tc>
          <w:tcPr>
            <w:tcW w:w="740" w:type="pct"/>
            <w:vMerge w:val="continue"/>
          </w:tcPr>
          <w:p w14:paraId="38B35F4D">
            <w:pPr>
              <w:jc w:val="center"/>
              <w:rPr>
                <w:b/>
                <w:bCs/>
                <w:szCs w:val="21"/>
                <w:highlight w:val="yellow"/>
              </w:rPr>
            </w:pPr>
          </w:p>
        </w:tc>
      </w:tr>
      <w:tr w14:paraId="0F90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433BE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738" w:type="pct"/>
            <w:vMerge w:val="continue"/>
          </w:tcPr>
          <w:p w14:paraId="0A41EFA4">
            <w:pPr>
              <w:jc w:val="center"/>
              <w:rPr>
                <w:bCs/>
                <w:szCs w:val="21"/>
              </w:rPr>
            </w:pPr>
          </w:p>
        </w:tc>
        <w:tc>
          <w:tcPr>
            <w:tcW w:w="1356" w:type="pct"/>
            <w:shd w:val="clear" w:color="auto" w:fill="auto"/>
            <w:vAlign w:val="center"/>
          </w:tcPr>
          <w:p w14:paraId="3FF54A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落地式压面机</w:t>
            </w:r>
          </w:p>
        </w:tc>
        <w:tc>
          <w:tcPr>
            <w:tcW w:w="308" w:type="pct"/>
            <w:shd w:val="clear" w:color="auto" w:fill="auto"/>
            <w:vAlign w:val="center"/>
          </w:tcPr>
          <w:p w14:paraId="68F0CA6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71C4E50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57A3B2A">
            <w:pPr>
              <w:jc w:val="center"/>
              <w:rPr>
                <w:b/>
                <w:bCs/>
                <w:szCs w:val="21"/>
                <w:highlight w:val="yellow"/>
              </w:rPr>
            </w:pPr>
            <w:r>
              <w:rPr>
                <w:rFonts w:hint="eastAsia"/>
                <w:b/>
                <w:bCs/>
                <w:szCs w:val="21"/>
              </w:rPr>
              <w:t>拒绝进口</w:t>
            </w:r>
          </w:p>
        </w:tc>
        <w:tc>
          <w:tcPr>
            <w:tcW w:w="641" w:type="pct"/>
            <w:vMerge w:val="continue"/>
          </w:tcPr>
          <w:p w14:paraId="4DCAED0D">
            <w:pPr>
              <w:jc w:val="center"/>
              <w:rPr>
                <w:b/>
                <w:bCs/>
                <w:szCs w:val="21"/>
                <w:highlight w:val="yellow"/>
              </w:rPr>
            </w:pPr>
          </w:p>
        </w:tc>
        <w:tc>
          <w:tcPr>
            <w:tcW w:w="740" w:type="pct"/>
            <w:vMerge w:val="continue"/>
          </w:tcPr>
          <w:p w14:paraId="01289A27">
            <w:pPr>
              <w:jc w:val="center"/>
              <w:rPr>
                <w:b/>
                <w:bCs/>
                <w:szCs w:val="21"/>
                <w:highlight w:val="yellow"/>
              </w:rPr>
            </w:pPr>
          </w:p>
        </w:tc>
      </w:tr>
      <w:tr w14:paraId="4BEA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D17DA8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738" w:type="pct"/>
            <w:vMerge w:val="continue"/>
          </w:tcPr>
          <w:p w14:paraId="2A38BE36">
            <w:pPr>
              <w:jc w:val="center"/>
              <w:rPr>
                <w:bCs/>
                <w:szCs w:val="21"/>
              </w:rPr>
            </w:pPr>
          </w:p>
        </w:tc>
        <w:tc>
          <w:tcPr>
            <w:tcW w:w="1356" w:type="pct"/>
            <w:shd w:val="clear" w:color="auto" w:fill="auto"/>
            <w:vAlign w:val="center"/>
          </w:tcPr>
          <w:p w14:paraId="0E766A6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米面架(1)</w:t>
            </w:r>
          </w:p>
        </w:tc>
        <w:tc>
          <w:tcPr>
            <w:tcW w:w="308" w:type="pct"/>
            <w:shd w:val="clear" w:color="auto" w:fill="auto"/>
            <w:vAlign w:val="center"/>
          </w:tcPr>
          <w:p w14:paraId="3F41A8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0D5F28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1F7121B">
            <w:pPr>
              <w:jc w:val="center"/>
              <w:rPr>
                <w:b/>
                <w:bCs/>
                <w:szCs w:val="21"/>
                <w:highlight w:val="yellow"/>
              </w:rPr>
            </w:pPr>
            <w:r>
              <w:rPr>
                <w:rFonts w:hint="eastAsia"/>
                <w:b/>
                <w:bCs/>
                <w:szCs w:val="21"/>
              </w:rPr>
              <w:t>拒绝进口</w:t>
            </w:r>
          </w:p>
        </w:tc>
        <w:tc>
          <w:tcPr>
            <w:tcW w:w="641" w:type="pct"/>
            <w:vMerge w:val="continue"/>
          </w:tcPr>
          <w:p w14:paraId="78701362">
            <w:pPr>
              <w:jc w:val="center"/>
              <w:rPr>
                <w:b/>
                <w:bCs/>
                <w:szCs w:val="21"/>
                <w:highlight w:val="yellow"/>
              </w:rPr>
            </w:pPr>
          </w:p>
        </w:tc>
        <w:tc>
          <w:tcPr>
            <w:tcW w:w="740" w:type="pct"/>
            <w:vMerge w:val="continue"/>
          </w:tcPr>
          <w:p w14:paraId="7E450493">
            <w:pPr>
              <w:jc w:val="center"/>
              <w:rPr>
                <w:b/>
                <w:bCs/>
                <w:szCs w:val="21"/>
                <w:highlight w:val="yellow"/>
              </w:rPr>
            </w:pPr>
          </w:p>
        </w:tc>
      </w:tr>
      <w:tr w14:paraId="57A2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38ADC3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738" w:type="pct"/>
            <w:vMerge w:val="continue"/>
          </w:tcPr>
          <w:p w14:paraId="2CAF0581">
            <w:pPr>
              <w:jc w:val="center"/>
              <w:rPr>
                <w:bCs/>
                <w:szCs w:val="21"/>
              </w:rPr>
            </w:pPr>
          </w:p>
        </w:tc>
        <w:tc>
          <w:tcPr>
            <w:tcW w:w="1356" w:type="pct"/>
            <w:shd w:val="clear" w:color="auto" w:fill="auto"/>
            <w:vAlign w:val="center"/>
          </w:tcPr>
          <w:p w14:paraId="70BE9D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米面架(2)</w:t>
            </w:r>
          </w:p>
        </w:tc>
        <w:tc>
          <w:tcPr>
            <w:tcW w:w="308" w:type="pct"/>
            <w:shd w:val="clear" w:color="auto" w:fill="auto"/>
            <w:vAlign w:val="center"/>
          </w:tcPr>
          <w:p w14:paraId="6D4D499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0FFF33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AC6AF4A">
            <w:pPr>
              <w:jc w:val="center"/>
              <w:rPr>
                <w:b/>
                <w:bCs/>
                <w:szCs w:val="21"/>
                <w:highlight w:val="yellow"/>
              </w:rPr>
            </w:pPr>
            <w:r>
              <w:rPr>
                <w:rFonts w:hint="eastAsia"/>
                <w:b/>
                <w:bCs/>
                <w:szCs w:val="21"/>
              </w:rPr>
              <w:t>拒绝进口</w:t>
            </w:r>
          </w:p>
        </w:tc>
        <w:tc>
          <w:tcPr>
            <w:tcW w:w="641" w:type="pct"/>
            <w:vMerge w:val="continue"/>
          </w:tcPr>
          <w:p w14:paraId="114C5A2F">
            <w:pPr>
              <w:jc w:val="center"/>
              <w:rPr>
                <w:b/>
                <w:bCs/>
                <w:szCs w:val="21"/>
                <w:highlight w:val="yellow"/>
              </w:rPr>
            </w:pPr>
          </w:p>
        </w:tc>
        <w:tc>
          <w:tcPr>
            <w:tcW w:w="740" w:type="pct"/>
            <w:vMerge w:val="continue"/>
          </w:tcPr>
          <w:p w14:paraId="2221CC57">
            <w:pPr>
              <w:jc w:val="center"/>
              <w:rPr>
                <w:b/>
                <w:bCs/>
                <w:szCs w:val="21"/>
                <w:highlight w:val="yellow"/>
              </w:rPr>
            </w:pPr>
          </w:p>
        </w:tc>
      </w:tr>
      <w:tr w14:paraId="18E9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25E0E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738" w:type="pct"/>
            <w:vMerge w:val="continue"/>
          </w:tcPr>
          <w:p w14:paraId="388E7971">
            <w:pPr>
              <w:jc w:val="center"/>
              <w:rPr>
                <w:bCs/>
                <w:szCs w:val="21"/>
              </w:rPr>
            </w:pPr>
          </w:p>
        </w:tc>
        <w:tc>
          <w:tcPr>
            <w:tcW w:w="1356" w:type="pct"/>
            <w:shd w:val="clear" w:color="auto" w:fill="auto"/>
            <w:vAlign w:val="center"/>
          </w:tcPr>
          <w:p w14:paraId="04958EF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面粉车</w:t>
            </w:r>
          </w:p>
        </w:tc>
        <w:tc>
          <w:tcPr>
            <w:tcW w:w="308" w:type="pct"/>
            <w:shd w:val="clear" w:color="auto" w:fill="auto"/>
            <w:vAlign w:val="center"/>
          </w:tcPr>
          <w:p w14:paraId="3745B6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BFEF61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3F71497F">
            <w:pPr>
              <w:jc w:val="center"/>
              <w:rPr>
                <w:b/>
                <w:bCs/>
                <w:szCs w:val="21"/>
                <w:highlight w:val="yellow"/>
              </w:rPr>
            </w:pPr>
            <w:r>
              <w:rPr>
                <w:rFonts w:hint="eastAsia"/>
                <w:b/>
                <w:bCs/>
                <w:szCs w:val="21"/>
              </w:rPr>
              <w:t>拒绝进口</w:t>
            </w:r>
          </w:p>
        </w:tc>
        <w:tc>
          <w:tcPr>
            <w:tcW w:w="641" w:type="pct"/>
            <w:vMerge w:val="continue"/>
          </w:tcPr>
          <w:p w14:paraId="55EE02F9">
            <w:pPr>
              <w:jc w:val="center"/>
              <w:rPr>
                <w:b/>
                <w:bCs/>
                <w:szCs w:val="21"/>
                <w:highlight w:val="yellow"/>
              </w:rPr>
            </w:pPr>
          </w:p>
        </w:tc>
        <w:tc>
          <w:tcPr>
            <w:tcW w:w="740" w:type="pct"/>
            <w:vMerge w:val="continue"/>
          </w:tcPr>
          <w:p w14:paraId="1AD09E59">
            <w:pPr>
              <w:jc w:val="center"/>
              <w:rPr>
                <w:b/>
                <w:bCs/>
                <w:szCs w:val="21"/>
                <w:highlight w:val="yellow"/>
              </w:rPr>
            </w:pPr>
          </w:p>
        </w:tc>
      </w:tr>
      <w:tr w14:paraId="317F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27" w:type="pct"/>
            <w:shd w:val="clear" w:color="auto" w:fill="FFFFFF"/>
            <w:vAlign w:val="center"/>
          </w:tcPr>
          <w:p w14:paraId="79ABE5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738" w:type="pct"/>
            <w:vMerge w:val="continue"/>
          </w:tcPr>
          <w:p w14:paraId="7C932141">
            <w:pPr>
              <w:jc w:val="center"/>
              <w:rPr>
                <w:bCs/>
                <w:szCs w:val="21"/>
              </w:rPr>
            </w:pPr>
          </w:p>
        </w:tc>
        <w:tc>
          <w:tcPr>
            <w:tcW w:w="1356" w:type="pct"/>
            <w:shd w:val="clear" w:color="auto" w:fill="auto"/>
            <w:vAlign w:val="center"/>
          </w:tcPr>
          <w:p w14:paraId="50B4182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灭蝇灯</w:t>
            </w:r>
          </w:p>
        </w:tc>
        <w:tc>
          <w:tcPr>
            <w:tcW w:w="308" w:type="pct"/>
            <w:shd w:val="clear" w:color="auto" w:fill="auto"/>
            <w:vAlign w:val="center"/>
          </w:tcPr>
          <w:p w14:paraId="16A077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7E42F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B0C70D0">
            <w:pPr>
              <w:jc w:val="center"/>
              <w:rPr>
                <w:b/>
                <w:bCs/>
                <w:szCs w:val="21"/>
                <w:highlight w:val="yellow"/>
              </w:rPr>
            </w:pPr>
            <w:r>
              <w:rPr>
                <w:rFonts w:hint="eastAsia"/>
                <w:b/>
                <w:bCs/>
                <w:szCs w:val="21"/>
              </w:rPr>
              <w:t>拒绝进口</w:t>
            </w:r>
          </w:p>
        </w:tc>
        <w:tc>
          <w:tcPr>
            <w:tcW w:w="641" w:type="pct"/>
            <w:vMerge w:val="continue"/>
          </w:tcPr>
          <w:p w14:paraId="0804ECC2">
            <w:pPr>
              <w:jc w:val="center"/>
              <w:rPr>
                <w:b/>
                <w:bCs/>
                <w:szCs w:val="21"/>
                <w:highlight w:val="yellow"/>
              </w:rPr>
            </w:pPr>
          </w:p>
        </w:tc>
        <w:tc>
          <w:tcPr>
            <w:tcW w:w="740" w:type="pct"/>
            <w:vMerge w:val="continue"/>
          </w:tcPr>
          <w:p w14:paraId="6F88C329">
            <w:pPr>
              <w:jc w:val="center"/>
              <w:rPr>
                <w:b/>
                <w:bCs/>
                <w:szCs w:val="21"/>
                <w:highlight w:val="yellow"/>
              </w:rPr>
            </w:pPr>
          </w:p>
        </w:tc>
      </w:tr>
      <w:tr w14:paraId="265B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C068E3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738" w:type="pct"/>
            <w:vMerge w:val="continue"/>
          </w:tcPr>
          <w:p w14:paraId="3F11E02B">
            <w:pPr>
              <w:jc w:val="center"/>
              <w:rPr>
                <w:bCs/>
                <w:szCs w:val="21"/>
              </w:rPr>
            </w:pPr>
          </w:p>
        </w:tc>
        <w:tc>
          <w:tcPr>
            <w:tcW w:w="1356" w:type="pct"/>
            <w:shd w:val="clear" w:color="auto" w:fill="auto"/>
            <w:vAlign w:val="center"/>
          </w:tcPr>
          <w:p w14:paraId="36F4709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三层六盘电烤箱</w:t>
            </w:r>
          </w:p>
        </w:tc>
        <w:tc>
          <w:tcPr>
            <w:tcW w:w="308" w:type="pct"/>
            <w:shd w:val="clear" w:color="auto" w:fill="auto"/>
            <w:vAlign w:val="center"/>
          </w:tcPr>
          <w:p w14:paraId="325668A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7C72F09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7BB360F">
            <w:pPr>
              <w:jc w:val="center"/>
              <w:rPr>
                <w:b/>
                <w:bCs/>
                <w:szCs w:val="21"/>
                <w:highlight w:val="yellow"/>
              </w:rPr>
            </w:pPr>
            <w:r>
              <w:rPr>
                <w:rFonts w:hint="eastAsia"/>
                <w:b/>
                <w:bCs/>
                <w:szCs w:val="21"/>
              </w:rPr>
              <w:t>拒绝进口</w:t>
            </w:r>
          </w:p>
        </w:tc>
        <w:tc>
          <w:tcPr>
            <w:tcW w:w="641" w:type="pct"/>
            <w:vMerge w:val="continue"/>
          </w:tcPr>
          <w:p w14:paraId="0900AE00">
            <w:pPr>
              <w:jc w:val="center"/>
              <w:rPr>
                <w:b/>
                <w:bCs/>
                <w:szCs w:val="21"/>
                <w:highlight w:val="yellow"/>
              </w:rPr>
            </w:pPr>
          </w:p>
        </w:tc>
        <w:tc>
          <w:tcPr>
            <w:tcW w:w="740" w:type="pct"/>
            <w:vMerge w:val="continue"/>
          </w:tcPr>
          <w:p w14:paraId="7F9D3D18">
            <w:pPr>
              <w:jc w:val="center"/>
              <w:rPr>
                <w:b/>
                <w:bCs/>
                <w:szCs w:val="21"/>
                <w:highlight w:val="yellow"/>
              </w:rPr>
            </w:pPr>
          </w:p>
        </w:tc>
      </w:tr>
      <w:tr w14:paraId="06C1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0E8765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738" w:type="pct"/>
            <w:vMerge w:val="continue"/>
          </w:tcPr>
          <w:p w14:paraId="65761B80">
            <w:pPr>
              <w:jc w:val="center"/>
              <w:rPr>
                <w:bCs/>
                <w:szCs w:val="21"/>
              </w:rPr>
            </w:pPr>
          </w:p>
        </w:tc>
        <w:tc>
          <w:tcPr>
            <w:tcW w:w="1356" w:type="pct"/>
            <w:shd w:val="clear" w:color="auto" w:fill="auto"/>
            <w:vAlign w:val="center"/>
          </w:tcPr>
          <w:p w14:paraId="3AC593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三层平板货架</w:t>
            </w:r>
          </w:p>
        </w:tc>
        <w:tc>
          <w:tcPr>
            <w:tcW w:w="308" w:type="pct"/>
            <w:shd w:val="clear" w:color="auto" w:fill="auto"/>
            <w:vAlign w:val="center"/>
          </w:tcPr>
          <w:p w14:paraId="375501C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3974A4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D05D85E">
            <w:pPr>
              <w:jc w:val="center"/>
              <w:rPr>
                <w:b/>
                <w:bCs/>
                <w:szCs w:val="21"/>
                <w:highlight w:val="yellow"/>
              </w:rPr>
            </w:pPr>
            <w:r>
              <w:rPr>
                <w:rFonts w:hint="eastAsia"/>
                <w:b/>
                <w:bCs/>
                <w:szCs w:val="21"/>
              </w:rPr>
              <w:t>拒绝进口</w:t>
            </w:r>
          </w:p>
        </w:tc>
        <w:tc>
          <w:tcPr>
            <w:tcW w:w="641" w:type="pct"/>
            <w:vMerge w:val="continue"/>
          </w:tcPr>
          <w:p w14:paraId="4E5336D6">
            <w:pPr>
              <w:jc w:val="center"/>
              <w:rPr>
                <w:b/>
                <w:bCs/>
                <w:szCs w:val="21"/>
                <w:highlight w:val="yellow"/>
              </w:rPr>
            </w:pPr>
          </w:p>
        </w:tc>
        <w:tc>
          <w:tcPr>
            <w:tcW w:w="740" w:type="pct"/>
            <w:vMerge w:val="continue"/>
          </w:tcPr>
          <w:p w14:paraId="733CF7F8">
            <w:pPr>
              <w:jc w:val="center"/>
              <w:rPr>
                <w:b/>
                <w:bCs/>
                <w:szCs w:val="21"/>
                <w:highlight w:val="yellow"/>
              </w:rPr>
            </w:pPr>
          </w:p>
        </w:tc>
      </w:tr>
      <w:tr w14:paraId="4388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F80EAB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738" w:type="pct"/>
            <w:vMerge w:val="continue"/>
          </w:tcPr>
          <w:p w14:paraId="04D438AE">
            <w:pPr>
              <w:jc w:val="center"/>
              <w:rPr>
                <w:bCs/>
                <w:szCs w:val="21"/>
              </w:rPr>
            </w:pPr>
          </w:p>
        </w:tc>
        <w:tc>
          <w:tcPr>
            <w:tcW w:w="1356" w:type="pct"/>
            <w:shd w:val="clear" w:color="auto" w:fill="auto"/>
            <w:vAlign w:val="center"/>
          </w:tcPr>
          <w:p w14:paraId="6DBFF22D">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商用电蒸饭柜（12盘）</w:t>
            </w:r>
          </w:p>
        </w:tc>
        <w:tc>
          <w:tcPr>
            <w:tcW w:w="308" w:type="pct"/>
            <w:shd w:val="clear" w:color="auto" w:fill="auto"/>
            <w:vAlign w:val="center"/>
          </w:tcPr>
          <w:p w14:paraId="257CA41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F76F6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D3C7C14">
            <w:pPr>
              <w:jc w:val="center"/>
              <w:rPr>
                <w:b/>
                <w:bCs/>
                <w:szCs w:val="21"/>
                <w:highlight w:val="yellow"/>
              </w:rPr>
            </w:pPr>
            <w:r>
              <w:rPr>
                <w:rFonts w:hint="eastAsia"/>
                <w:b/>
                <w:bCs/>
                <w:szCs w:val="21"/>
              </w:rPr>
              <w:t>拒绝进口</w:t>
            </w:r>
          </w:p>
        </w:tc>
        <w:tc>
          <w:tcPr>
            <w:tcW w:w="641" w:type="pct"/>
            <w:vMerge w:val="continue"/>
          </w:tcPr>
          <w:p w14:paraId="1DF7CE54">
            <w:pPr>
              <w:jc w:val="center"/>
              <w:rPr>
                <w:b/>
                <w:bCs/>
                <w:szCs w:val="21"/>
                <w:highlight w:val="yellow"/>
              </w:rPr>
            </w:pPr>
          </w:p>
        </w:tc>
        <w:tc>
          <w:tcPr>
            <w:tcW w:w="740" w:type="pct"/>
            <w:vMerge w:val="continue"/>
          </w:tcPr>
          <w:p w14:paraId="1C970C62">
            <w:pPr>
              <w:jc w:val="center"/>
              <w:rPr>
                <w:b/>
                <w:bCs/>
                <w:szCs w:val="21"/>
                <w:highlight w:val="yellow"/>
              </w:rPr>
            </w:pPr>
          </w:p>
        </w:tc>
      </w:tr>
      <w:tr w14:paraId="2A3E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1541D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738" w:type="pct"/>
            <w:vMerge w:val="continue"/>
          </w:tcPr>
          <w:p w14:paraId="2FC87A85">
            <w:pPr>
              <w:jc w:val="center"/>
              <w:rPr>
                <w:bCs/>
                <w:szCs w:val="21"/>
              </w:rPr>
            </w:pPr>
          </w:p>
        </w:tc>
        <w:tc>
          <w:tcPr>
            <w:tcW w:w="1356" w:type="pct"/>
            <w:shd w:val="clear" w:color="auto" w:fill="auto"/>
            <w:vAlign w:val="center"/>
          </w:tcPr>
          <w:p w14:paraId="06C2341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双层工作台(1)</w:t>
            </w:r>
          </w:p>
        </w:tc>
        <w:tc>
          <w:tcPr>
            <w:tcW w:w="308" w:type="pct"/>
            <w:shd w:val="clear" w:color="auto" w:fill="auto"/>
            <w:vAlign w:val="center"/>
          </w:tcPr>
          <w:p w14:paraId="56E4F10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5" w:type="pct"/>
            <w:shd w:val="clear" w:color="auto" w:fill="auto"/>
            <w:vAlign w:val="center"/>
          </w:tcPr>
          <w:p w14:paraId="0FBC7B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05E2EEE">
            <w:pPr>
              <w:jc w:val="center"/>
              <w:rPr>
                <w:b/>
                <w:bCs/>
                <w:szCs w:val="21"/>
                <w:highlight w:val="yellow"/>
              </w:rPr>
            </w:pPr>
            <w:r>
              <w:rPr>
                <w:rFonts w:hint="eastAsia"/>
                <w:b/>
                <w:bCs/>
                <w:szCs w:val="21"/>
              </w:rPr>
              <w:t>拒绝进口</w:t>
            </w:r>
          </w:p>
        </w:tc>
        <w:tc>
          <w:tcPr>
            <w:tcW w:w="641" w:type="pct"/>
            <w:vMerge w:val="continue"/>
          </w:tcPr>
          <w:p w14:paraId="56F0ED18">
            <w:pPr>
              <w:jc w:val="center"/>
              <w:rPr>
                <w:b/>
                <w:bCs/>
                <w:szCs w:val="21"/>
                <w:highlight w:val="yellow"/>
              </w:rPr>
            </w:pPr>
          </w:p>
        </w:tc>
        <w:tc>
          <w:tcPr>
            <w:tcW w:w="740" w:type="pct"/>
            <w:vMerge w:val="continue"/>
          </w:tcPr>
          <w:p w14:paraId="3CBA6F9F">
            <w:pPr>
              <w:jc w:val="center"/>
              <w:rPr>
                <w:b/>
                <w:bCs/>
                <w:szCs w:val="21"/>
                <w:highlight w:val="yellow"/>
              </w:rPr>
            </w:pPr>
          </w:p>
        </w:tc>
      </w:tr>
      <w:tr w14:paraId="24F0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059576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w:t>
            </w:r>
          </w:p>
        </w:tc>
        <w:tc>
          <w:tcPr>
            <w:tcW w:w="738" w:type="pct"/>
            <w:vMerge w:val="continue"/>
          </w:tcPr>
          <w:p w14:paraId="0467274A">
            <w:pPr>
              <w:jc w:val="center"/>
              <w:rPr>
                <w:bCs/>
                <w:szCs w:val="21"/>
              </w:rPr>
            </w:pPr>
          </w:p>
        </w:tc>
        <w:tc>
          <w:tcPr>
            <w:tcW w:w="1356" w:type="pct"/>
            <w:shd w:val="clear" w:color="auto" w:fill="auto"/>
            <w:vAlign w:val="center"/>
          </w:tcPr>
          <w:p w14:paraId="451EAD8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双层工作台(2)</w:t>
            </w:r>
          </w:p>
        </w:tc>
        <w:tc>
          <w:tcPr>
            <w:tcW w:w="308" w:type="pct"/>
            <w:shd w:val="clear" w:color="auto" w:fill="auto"/>
            <w:vAlign w:val="center"/>
          </w:tcPr>
          <w:p w14:paraId="3514F8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5" w:type="pct"/>
            <w:shd w:val="clear" w:color="auto" w:fill="auto"/>
            <w:vAlign w:val="center"/>
          </w:tcPr>
          <w:p w14:paraId="6F1CA6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D155CC2">
            <w:pPr>
              <w:jc w:val="center"/>
              <w:rPr>
                <w:b/>
                <w:bCs/>
                <w:szCs w:val="21"/>
                <w:highlight w:val="yellow"/>
              </w:rPr>
            </w:pPr>
            <w:r>
              <w:rPr>
                <w:rFonts w:hint="eastAsia"/>
                <w:b/>
                <w:bCs/>
                <w:szCs w:val="21"/>
              </w:rPr>
              <w:t>拒绝进口</w:t>
            </w:r>
          </w:p>
        </w:tc>
        <w:tc>
          <w:tcPr>
            <w:tcW w:w="641" w:type="pct"/>
            <w:vMerge w:val="continue"/>
          </w:tcPr>
          <w:p w14:paraId="373537CB">
            <w:pPr>
              <w:jc w:val="center"/>
              <w:rPr>
                <w:b/>
                <w:bCs/>
                <w:szCs w:val="21"/>
                <w:highlight w:val="yellow"/>
              </w:rPr>
            </w:pPr>
          </w:p>
        </w:tc>
        <w:tc>
          <w:tcPr>
            <w:tcW w:w="740" w:type="pct"/>
            <w:vMerge w:val="continue"/>
          </w:tcPr>
          <w:p w14:paraId="1ED4D7E7">
            <w:pPr>
              <w:jc w:val="center"/>
              <w:rPr>
                <w:b/>
                <w:bCs/>
                <w:szCs w:val="21"/>
                <w:highlight w:val="yellow"/>
              </w:rPr>
            </w:pPr>
          </w:p>
        </w:tc>
      </w:tr>
      <w:tr w14:paraId="4F86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4811B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w:t>
            </w:r>
          </w:p>
        </w:tc>
        <w:tc>
          <w:tcPr>
            <w:tcW w:w="738" w:type="pct"/>
            <w:vMerge w:val="continue"/>
          </w:tcPr>
          <w:p w14:paraId="4D07F7F5">
            <w:pPr>
              <w:jc w:val="center"/>
              <w:rPr>
                <w:bCs/>
                <w:szCs w:val="21"/>
              </w:rPr>
            </w:pPr>
          </w:p>
        </w:tc>
        <w:tc>
          <w:tcPr>
            <w:tcW w:w="1356" w:type="pct"/>
            <w:shd w:val="clear" w:color="auto" w:fill="auto"/>
            <w:vAlign w:val="center"/>
          </w:tcPr>
          <w:p w14:paraId="64D07BC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双层工作台(3)</w:t>
            </w:r>
          </w:p>
        </w:tc>
        <w:tc>
          <w:tcPr>
            <w:tcW w:w="308" w:type="pct"/>
            <w:shd w:val="clear" w:color="auto" w:fill="auto"/>
            <w:vAlign w:val="center"/>
          </w:tcPr>
          <w:p w14:paraId="5476A94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96AADA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99AECC7">
            <w:pPr>
              <w:jc w:val="center"/>
              <w:rPr>
                <w:b/>
                <w:bCs/>
                <w:szCs w:val="21"/>
                <w:highlight w:val="yellow"/>
              </w:rPr>
            </w:pPr>
            <w:r>
              <w:rPr>
                <w:rFonts w:hint="eastAsia"/>
                <w:b/>
                <w:bCs/>
                <w:szCs w:val="21"/>
              </w:rPr>
              <w:t>拒绝进口</w:t>
            </w:r>
          </w:p>
        </w:tc>
        <w:tc>
          <w:tcPr>
            <w:tcW w:w="641" w:type="pct"/>
            <w:vMerge w:val="continue"/>
          </w:tcPr>
          <w:p w14:paraId="42E0AA68">
            <w:pPr>
              <w:jc w:val="center"/>
              <w:rPr>
                <w:b/>
                <w:bCs/>
                <w:szCs w:val="21"/>
                <w:highlight w:val="yellow"/>
              </w:rPr>
            </w:pPr>
          </w:p>
        </w:tc>
        <w:tc>
          <w:tcPr>
            <w:tcW w:w="740" w:type="pct"/>
            <w:vMerge w:val="continue"/>
          </w:tcPr>
          <w:p w14:paraId="6B0E9D0E">
            <w:pPr>
              <w:jc w:val="center"/>
              <w:rPr>
                <w:b/>
                <w:bCs/>
                <w:szCs w:val="21"/>
                <w:highlight w:val="yellow"/>
              </w:rPr>
            </w:pPr>
          </w:p>
        </w:tc>
      </w:tr>
      <w:tr w14:paraId="4291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21AD0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w:t>
            </w:r>
          </w:p>
        </w:tc>
        <w:tc>
          <w:tcPr>
            <w:tcW w:w="738" w:type="pct"/>
            <w:vMerge w:val="continue"/>
          </w:tcPr>
          <w:p w14:paraId="1CA5293F">
            <w:pPr>
              <w:jc w:val="center"/>
              <w:rPr>
                <w:bCs/>
                <w:szCs w:val="21"/>
              </w:rPr>
            </w:pPr>
          </w:p>
        </w:tc>
        <w:tc>
          <w:tcPr>
            <w:tcW w:w="1356" w:type="pct"/>
            <w:shd w:val="clear" w:color="auto" w:fill="auto"/>
            <w:vAlign w:val="center"/>
          </w:tcPr>
          <w:p w14:paraId="744D680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双层工作台(4)</w:t>
            </w:r>
          </w:p>
        </w:tc>
        <w:tc>
          <w:tcPr>
            <w:tcW w:w="308" w:type="pct"/>
            <w:shd w:val="clear" w:color="auto" w:fill="auto"/>
            <w:vAlign w:val="center"/>
          </w:tcPr>
          <w:p w14:paraId="1DB96D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7DECFA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AEE238E">
            <w:pPr>
              <w:jc w:val="center"/>
              <w:rPr>
                <w:b/>
                <w:bCs/>
                <w:szCs w:val="21"/>
                <w:highlight w:val="yellow"/>
              </w:rPr>
            </w:pPr>
            <w:r>
              <w:rPr>
                <w:rFonts w:hint="eastAsia"/>
                <w:b/>
                <w:bCs/>
                <w:szCs w:val="21"/>
              </w:rPr>
              <w:t>拒绝进口</w:t>
            </w:r>
          </w:p>
        </w:tc>
        <w:tc>
          <w:tcPr>
            <w:tcW w:w="641" w:type="pct"/>
            <w:vMerge w:val="continue"/>
          </w:tcPr>
          <w:p w14:paraId="171C95DE">
            <w:pPr>
              <w:jc w:val="center"/>
              <w:rPr>
                <w:b/>
                <w:bCs/>
                <w:szCs w:val="21"/>
                <w:highlight w:val="yellow"/>
              </w:rPr>
            </w:pPr>
          </w:p>
        </w:tc>
        <w:tc>
          <w:tcPr>
            <w:tcW w:w="740" w:type="pct"/>
            <w:vMerge w:val="continue"/>
          </w:tcPr>
          <w:p w14:paraId="75D1B1AA">
            <w:pPr>
              <w:jc w:val="center"/>
              <w:rPr>
                <w:b/>
                <w:bCs/>
                <w:szCs w:val="21"/>
                <w:highlight w:val="yellow"/>
              </w:rPr>
            </w:pPr>
          </w:p>
        </w:tc>
      </w:tr>
      <w:tr w14:paraId="13D5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DAF23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738" w:type="pct"/>
            <w:vMerge w:val="continue"/>
          </w:tcPr>
          <w:p w14:paraId="0D89E8B3">
            <w:pPr>
              <w:jc w:val="center"/>
              <w:rPr>
                <w:bCs/>
                <w:szCs w:val="21"/>
              </w:rPr>
            </w:pPr>
          </w:p>
        </w:tc>
        <w:tc>
          <w:tcPr>
            <w:tcW w:w="1356" w:type="pct"/>
            <w:shd w:val="clear" w:color="auto" w:fill="auto"/>
            <w:vAlign w:val="center"/>
          </w:tcPr>
          <w:p w14:paraId="5C296A6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双层工作台(5)</w:t>
            </w:r>
          </w:p>
        </w:tc>
        <w:tc>
          <w:tcPr>
            <w:tcW w:w="308" w:type="pct"/>
            <w:shd w:val="clear" w:color="auto" w:fill="auto"/>
            <w:vAlign w:val="center"/>
          </w:tcPr>
          <w:p w14:paraId="1295583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3E8C50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284C2E3">
            <w:pPr>
              <w:jc w:val="center"/>
              <w:rPr>
                <w:b/>
                <w:bCs/>
                <w:szCs w:val="21"/>
                <w:highlight w:val="yellow"/>
              </w:rPr>
            </w:pPr>
            <w:r>
              <w:rPr>
                <w:rFonts w:hint="eastAsia"/>
                <w:b/>
                <w:bCs/>
                <w:szCs w:val="21"/>
              </w:rPr>
              <w:t>拒绝进口</w:t>
            </w:r>
          </w:p>
        </w:tc>
        <w:tc>
          <w:tcPr>
            <w:tcW w:w="641" w:type="pct"/>
            <w:vMerge w:val="continue"/>
          </w:tcPr>
          <w:p w14:paraId="1B3E8DD5">
            <w:pPr>
              <w:jc w:val="center"/>
              <w:rPr>
                <w:b/>
                <w:bCs/>
                <w:szCs w:val="21"/>
                <w:highlight w:val="yellow"/>
              </w:rPr>
            </w:pPr>
          </w:p>
        </w:tc>
        <w:tc>
          <w:tcPr>
            <w:tcW w:w="740" w:type="pct"/>
            <w:vMerge w:val="continue"/>
          </w:tcPr>
          <w:p w14:paraId="1031ECB6">
            <w:pPr>
              <w:jc w:val="center"/>
              <w:rPr>
                <w:b/>
                <w:bCs/>
                <w:szCs w:val="21"/>
                <w:highlight w:val="yellow"/>
              </w:rPr>
            </w:pPr>
          </w:p>
        </w:tc>
      </w:tr>
      <w:tr w14:paraId="585C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CD23BD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w:t>
            </w:r>
          </w:p>
        </w:tc>
        <w:tc>
          <w:tcPr>
            <w:tcW w:w="738" w:type="pct"/>
            <w:vMerge w:val="continue"/>
          </w:tcPr>
          <w:p w14:paraId="6A5D5D03">
            <w:pPr>
              <w:jc w:val="center"/>
              <w:rPr>
                <w:bCs/>
                <w:szCs w:val="21"/>
              </w:rPr>
            </w:pPr>
          </w:p>
        </w:tc>
        <w:tc>
          <w:tcPr>
            <w:tcW w:w="1356" w:type="pct"/>
            <w:shd w:val="clear" w:color="auto" w:fill="auto"/>
            <w:vAlign w:val="center"/>
          </w:tcPr>
          <w:p w14:paraId="4C368FB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双层斩台工作台</w:t>
            </w:r>
          </w:p>
        </w:tc>
        <w:tc>
          <w:tcPr>
            <w:tcW w:w="308" w:type="pct"/>
            <w:shd w:val="clear" w:color="auto" w:fill="auto"/>
            <w:vAlign w:val="center"/>
          </w:tcPr>
          <w:p w14:paraId="31797A6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15DC6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0E16469">
            <w:pPr>
              <w:jc w:val="center"/>
              <w:rPr>
                <w:b/>
                <w:bCs/>
                <w:szCs w:val="21"/>
                <w:highlight w:val="yellow"/>
              </w:rPr>
            </w:pPr>
            <w:r>
              <w:rPr>
                <w:rFonts w:hint="eastAsia"/>
                <w:b/>
                <w:bCs/>
                <w:szCs w:val="21"/>
              </w:rPr>
              <w:t>拒绝进口</w:t>
            </w:r>
          </w:p>
        </w:tc>
        <w:tc>
          <w:tcPr>
            <w:tcW w:w="641" w:type="pct"/>
            <w:vMerge w:val="continue"/>
          </w:tcPr>
          <w:p w14:paraId="7235E886">
            <w:pPr>
              <w:jc w:val="center"/>
              <w:rPr>
                <w:b/>
                <w:bCs/>
                <w:szCs w:val="21"/>
                <w:highlight w:val="yellow"/>
              </w:rPr>
            </w:pPr>
          </w:p>
        </w:tc>
        <w:tc>
          <w:tcPr>
            <w:tcW w:w="740" w:type="pct"/>
            <w:vMerge w:val="continue"/>
          </w:tcPr>
          <w:p w14:paraId="2C2DD01E">
            <w:pPr>
              <w:jc w:val="center"/>
              <w:rPr>
                <w:b/>
                <w:bCs/>
                <w:szCs w:val="21"/>
                <w:highlight w:val="yellow"/>
              </w:rPr>
            </w:pPr>
          </w:p>
        </w:tc>
      </w:tr>
      <w:tr w14:paraId="2176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4DD6D3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47</w:t>
            </w:r>
          </w:p>
        </w:tc>
        <w:tc>
          <w:tcPr>
            <w:tcW w:w="738" w:type="pct"/>
            <w:vMerge w:val="continue"/>
          </w:tcPr>
          <w:p w14:paraId="68DCE0F1">
            <w:pPr>
              <w:jc w:val="center"/>
              <w:rPr>
                <w:bCs/>
                <w:szCs w:val="21"/>
              </w:rPr>
            </w:pPr>
          </w:p>
        </w:tc>
        <w:tc>
          <w:tcPr>
            <w:tcW w:w="1356" w:type="pct"/>
            <w:shd w:val="clear" w:color="auto" w:fill="auto"/>
            <w:vAlign w:val="center"/>
          </w:tcPr>
          <w:p w14:paraId="5AC9A77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双门发酵箱</w:t>
            </w:r>
          </w:p>
        </w:tc>
        <w:tc>
          <w:tcPr>
            <w:tcW w:w="308" w:type="pct"/>
            <w:shd w:val="clear" w:color="auto" w:fill="auto"/>
            <w:vAlign w:val="center"/>
          </w:tcPr>
          <w:p w14:paraId="6015ECB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49BCA5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168C236">
            <w:pPr>
              <w:jc w:val="center"/>
              <w:rPr>
                <w:b/>
                <w:bCs/>
                <w:szCs w:val="21"/>
                <w:highlight w:val="yellow"/>
              </w:rPr>
            </w:pPr>
            <w:r>
              <w:rPr>
                <w:rFonts w:hint="eastAsia"/>
                <w:b/>
                <w:bCs/>
                <w:szCs w:val="21"/>
              </w:rPr>
              <w:t>拒绝进口</w:t>
            </w:r>
          </w:p>
        </w:tc>
        <w:tc>
          <w:tcPr>
            <w:tcW w:w="641" w:type="pct"/>
            <w:vMerge w:val="continue"/>
          </w:tcPr>
          <w:p w14:paraId="59CED953">
            <w:pPr>
              <w:jc w:val="center"/>
              <w:rPr>
                <w:b/>
                <w:bCs/>
                <w:szCs w:val="21"/>
                <w:highlight w:val="yellow"/>
              </w:rPr>
            </w:pPr>
          </w:p>
        </w:tc>
        <w:tc>
          <w:tcPr>
            <w:tcW w:w="740" w:type="pct"/>
            <w:vMerge w:val="continue"/>
          </w:tcPr>
          <w:p w14:paraId="53972949">
            <w:pPr>
              <w:jc w:val="center"/>
              <w:rPr>
                <w:b/>
                <w:bCs/>
                <w:szCs w:val="21"/>
                <w:highlight w:val="yellow"/>
              </w:rPr>
            </w:pPr>
          </w:p>
        </w:tc>
      </w:tr>
      <w:tr w14:paraId="1DCE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D0B1EE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w:t>
            </w:r>
          </w:p>
        </w:tc>
        <w:tc>
          <w:tcPr>
            <w:tcW w:w="738" w:type="pct"/>
            <w:vMerge w:val="continue"/>
          </w:tcPr>
          <w:p w14:paraId="3DE8FA07">
            <w:pPr>
              <w:jc w:val="center"/>
              <w:rPr>
                <w:bCs/>
                <w:szCs w:val="21"/>
              </w:rPr>
            </w:pPr>
          </w:p>
        </w:tc>
        <w:tc>
          <w:tcPr>
            <w:tcW w:w="1356" w:type="pct"/>
            <w:shd w:val="clear" w:color="auto" w:fill="auto"/>
            <w:vAlign w:val="center"/>
          </w:tcPr>
          <w:p w14:paraId="15D11B4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双通移门荷台柜</w:t>
            </w:r>
          </w:p>
        </w:tc>
        <w:tc>
          <w:tcPr>
            <w:tcW w:w="308" w:type="pct"/>
            <w:shd w:val="clear" w:color="auto" w:fill="auto"/>
            <w:vAlign w:val="center"/>
          </w:tcPr>
          <w:p w14:paraId="0EC118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4AE92A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105D3A64">
            <w:pPr>
              <w:jc w:val="center"/>
              <w:rPr>
                <w:b/>
                <w:bCs/>
                <w:szCs w:val="21"/>
                <w:highlight w:val="yellow"/>
              </w:rPr>
            </w:pPr>
            <w:r>
              <w:rPr>
                <w:rFonts w:hint="eastAsia"/>
                <w:b/>
                <w:bCs/>
                <w:szCs w:val="21"/>
              </w:rPr>
              <w:t>拒绝进口</w:t>
            </w:r>
          </w:p>
        </w:tc>
        <w:tc>
          <w:tcPr>
            <w:tcW w:w="641" w:type="pct"/>
            <w:vMerge w:val="continue"/>
          </w:tcPr>
          <w:p w14:paraId="16D1C0B0">
            <w:pPr>
              <w:jc w:val="center"/>
              <w:rPr>
                <w:b/>
                <w:bCs/>
                <w:szCs w:val="21"/>
                <w:highlight w:val="yellow"/>
              </w:rPr>
            </w:pPr>
          </w:p>
        </w:tc>
        <w:tc>
          <w:tcPr>
            <w:tcW w:w="740" w:type="pct"/>
            <w:vMerge w:val="continue"/>
          </w:tcPr>
          <w:p w14:paraId="5A9B0706">
            <w:pPr>
              <w:jc w:val="center"/>
              <w:rPr>
                <w:b/>
                <w:bCs/>
                <w:szCs w:val="21"/>
                <w:highlight w:val="yellow"/>
              </w:rPr>
            </w:pPr>
          </w:p>
        </w:tc>
      </w:tr>
      <w:tr w14:paraId="2785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27" w:type="pct"/>
            <w:shd w:val="clear" w:color="auto" w:fill="FFFFFF"/>
            <w:vAlign w:val="center"/>
          </w:tcPr>
          <w:p w14:paraId="2F641D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w:t>
            </w:r>
          </w:p>
        </w:tc>
        <w:tc>
          <w:tcPr>
            <w:tcW w:w="738" w:type="pct"/>
            <w:vMerge w:val="continue"/>
          </w:tcPr>
          <w:p w14:paraId="4D57189A">
            <w:pPr>
              <w:jc w:val="center"/>
              <w:rPr>
                <w:bCs/>
                <w:szCs w:val="21"/>
              </w:rPr>
            </w:pPr>
          </w:p>
        </w:tc>
        <w:tc>
          <w:tcPr>
            <w:tcW w:w="1356" w:type="pct"/>
            <w:shd w:val="clear" w:color="auto" w:fill="auto"/>
            <w:vAlign w:val="center"/>
          </w:tcPr>
          <w:p w14:paraId="5E115DDD">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四层平板货架(1)</w:t>
            </w:r>
          </w:p>
        </w:tc>
        <w:tc>
          <w:tcPr>
            <w:tcW w:w="308" w:type="pct"/>
            <w:shd w:val="clear" w:color="auto" w:fill="auto"/>
            <w:vAlign w:val="center"/>
          </w:tcPr>
          <w:p w14:paraId="002E230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9C9BEA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6B846D3C">
            <w:pPr>
              <w:jc w:val="center"/>
              <w:rPr>
                <w:b/>
                <w:bCs/>
                <w:szCs w:val="21"/>
                <w:highlight w:val="yellow"/>
              </w:rPr>
            </w:pPr>
            <w:r>
              <w:rPr>
                <w:rFonts w:hint="eastAsia"/>
                <w:b/>
                <w:bCs/>
                <w:szCs w:val="21"/>
              </w:rPr>
              <w:t>拒绝进口</w:t>
            </w:r>
          </w:p>
        </w:tc>
        <w:tc>
          <w:tcPr>
            <w:tcW w:w="641" w:type="pct"/>
            <w:vMerge w:val="continue"/>
          </w:tcPr>
          <w:p w14:paraId="36B31F33">
            <w:pPr>
              <w:jc w:val="center"/>
              <w:rPr>
                <w:b/>
                <w:bCs/>
                <w:szCs w:val="21"/>
                <w:highlight w:val="yellow"/>
              </w:rPr>
            </w:pPr>
          </w:p>
        </w:tc>
        <w:tc>
          <w:tcPr>
            <w:tcW w:w="740" w:type="pct"/>
            <w:vMerge w:val="continue"/>
          </w:tcPr>
          <w:p w14:paraId="6C864065">
            <w:pPr>
              <w:jc w:val="center"/>
              <w:rPr>
                <w:b/>
                <w:bCs/>
                <w:szCs w:val="21"/>
                <w:highlight w:val="yellow"/>
              </w:rPr>
            </w:pPr>
          </w:p>
        </w:tc>
      </w:tr>
      <w:tr w14:paraId="630C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798394E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738" w:type="pct"/>
            <w:vMerge w:val="continue"/>
          </w:tcPr>
          <w:p w14:paraId="0143DEF1">
            <w:pPr>
              <w:jc w:val="center"/>
              <w:rPr>
                <w:bCs/>
                <w:szCs w:val="21"/>
              </w:rPr>
            </w:pPr>
          </w:p>
        </w:tc>
        <w:tc>
          <w:tcPr>
            <w:tcW w:w="1356" w:type="pct"/>
            <w:shd w:val="clear" w:color="auto" w:fill="auto"/>
            <w:vAlign w:val="center"/>
          </w:tcPr>
          <w:p w14:paraId="28C0C85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四层平板货架(2)</w:t>
            </w:r>
          </w:p>
        </w:tc>
        <w:tc>
          <w:tcPr>
            <w:tcW w:w="308" w:type="pct"/>
            <w:shd w:val="clear" w:color="auto" w:fill="auto"/>
            <w:vAlign w:val="center"/>
          </w:tcPr>
          <w:p w14:paraId="2C27DA2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912AB4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5071301F">
            <w:pPr>
              <w:jc w:val="center"/>
              <w:rPr>
                <w:b/>
                <w:bCs/>
                <w:szCs w:val="21"/>
                <w:highlight w:val="yellow"/>
              </w:rPr>
            </w:pPr>
            <w:r>
              <w:rPr>
                <w:rFonts w:hint="eastAsia"/>
                <w:b/>
                <w:bCs/>
                <w:szCs w:val="21"/>
              </w:rPr>
              <w:t>拒绝进口</w:t>
            </w:r>
          </w:p>
        </w:tc>
        <w:tc>
          <w:tcPr>
            <w:tcW w:w="641" w:type="pct"/>
            <w:vMerge w:val="continue"/>
          </w:tcPr>
          <w:p w14:paraId="25EBAAF5">
            <w:pPr>
              <w:jc w:val="center"/>
              <w:rPr>
                <w:b/>
                <w:bCs/>
                <w:szCs w:val="21"/>
                <w:highlight w:val="yellow"/>
              </w:rPr>
            </w:pPr>
          </w:p>
        </w:tc>
        <w:tc>
          <w:tcPr>
            <w:tcW w:w="740" w:type="pct"/>
            <w:vMerge w:val="continue"/>
          </w:tcPr>
          <w:p w14:paraId="433F2537">
            <w:pPr>
              <w:jc w:val="center"/>
              <w:rPr>
                <w:b/>
                <w:bCs/>
                <w:szCs w:val="21"/>
                <w:highlight w:val="yellow"/>
              </w:rPr>
            </w:pPr>
          </w:p>
        </w:tc>
      </w:tr>
      <w:tr w14:paraId="5AD2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8D7C65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51</w:t>
            </w:r>
          </w:p>
        </w:tc>
        <w:tc>
          <w:tcPr>
            <w:tcW w:w="738" w:type="pct"/>
            <w:vMerge w:val="continue"/>
          </w:tcPr>
          <w:p w14:paraId="0C401F82">
            <w:pPr>
              <w:jc w:val="center"/>
              <w:rPr>
                <w:bCs/>
                <w:szCs w:val="21"/>
              </w:rPr>
            </w:pPr>
          </w:p>
        </w:tc>
        <w:tc>
          <w:tcPr>
            <w:tcW w:w="1356" w:type="pct"/>
            <w:shd w:val="clear" w:color="auto" w:fill="auto"/>
            <w:vAlign w:val="center"/>
          </w:tcPr>
          <w:p w14:paraId="2473B8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四层栅格货架</w:t>
            </w:r>
          </w:p>
        </w:tc>
        <w:tc>
          <w:tcPr>
            <w:tcW w:w="308" w:type="pct"/>
            <w:shd w:val="clear" w:color="auto" w:fill="auto"/>
            <w:vAlign w:val="center"/>
          </w:tcPr>
          <w:p w14:paraId="32CD349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6413530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B8F39A4">
            <w:pPr>
              <w:jc w:val="center"/>
              <w:rPr>
                <w:b/>
                <w:bCs/>
                <w:szCs w:val="21"/>
                <w:highlight w:val="yellow"/>
              </w:rPr>
            </w:pPr>
            <w:r>
              <w:rPr>
                <w:rFonts w:hint="eastAsia"/>
                <w:b/>
                <w:bCs/>
                <w:szCs w:val="21"/>
              </w:rPr>
              <w:t>拒绝进口</w:t>
            </w:r>
          </w:p>
        </w:tc>
        <w:tc>
          <w:tcPr>
            <w:tcW w:w="641" w:type="pct"/>
            <w:vMerge w:val="continue"/>
          </w:tcPr>
          <w:p w14:paraId="2CCB401B">
            <w:pPr>
              <w:jc w:val="center"/>
              <w:rPr>
                <w:b/>
                <w:bCs/>
                <w:szCs w:val="21"/>
                <w:highlight w:val="yellow"/>
              </w:rPr>
            </w:pPr>
          </w:p>
        </w:tc>
        <w:tc>
          <w:tcPr>
            <w:tcW w:w="740" w:type="pct"/>
            <w:vMerge w:val="continue"/>
          </w:tcPr>
          <w:p w14:paraId="48908981">
            <w:pPr>
              <w:jc w:val="center"/>
              <w:rPr>
                <w:b/>
                <w:bCs/>
                <w:szCs w:val="21"/>
                <w:highlight w:val="yellow"/>
              </w:rPr>
            </w:pPr>
          </w:p>
        </w:tc>
      </w:tr>
      <w:tr w14:paraId="5CC1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D0FB8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w:t>
            </w:r>
          </w:p>
        </w:tc>
        <w:tc>
          <w:tcPr>
            <w:tcW w:w="738" w:type="pct"/>
            <w:vMerge w:val="continue"/>
          </w:tcPr>
          <w:p w14:paraId="7781643C">
            <w:pPr>
              <w:jc w:val="center"/>
              <w:rPr>
                <w:bCs/>
                <w:szCs w:val="21"/>
              </w:rPr>
            </w:pPr>
          </w:p>
        </w:tc>
        <w:tc>
          <w:tcPr>
            <w:tcW w:w="1356" w:type="pct"/>
            <w:shd w:val="clear" w:color="auto" w:fill="auto"/>
            <w:vAlign w:val="center"/>
          </w:tcPr>
          <w:p w14:paraId="09C1DC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挂墙</w:t>
            </w:r>
            <w:r>
              <w:rPr>
                <w:rFonts w:hint="eastAsia" w:ascii="宋体" w:hAnsi="宋体" w:eastAsia="宋体" w:cs="宋体"/>
                <w:i w:val="0"/>
                <w:iCs w:val="0"/>
                <w:color w:val="000000"/>
                <w:kern w:val="0"/>
                <w:sz w:val="22"/>
                <w:szCs w:val="22"/>
                <w:u w:val="none"/>
                <w:lang w:val="en-US" w:eastAsia="zh-CN" w:bidi="ar"/>
              </w:rPr>
              <w:t>添加剂柜</w:t>
            </w:r>
          </w:p>
        </w:tc>
        <w:tc>
          <w:tcPr>
            <w:tcW w:w="308" w:type="pct"/>
            <w:shd w:val="clear" w:color="auto" w:fill="auto"/>
            <w:vAlign w:val="center"/>
          </w:tcPr>
          <w:p w14:paraId="51959D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00DF03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159773D5">
            <w:pPr>
              <w:jc w:val="center"/>
              <w:rPr>
                <w:b/>
                <w:bCs/>
                <w:szCs w:val="21"/>
                <w:highlight w:val="yellow"/>
              </w:rPr>
            </w:pPr>
            <w:r>
              <w:rPr>
                <w:rFonts w:hint="eastAsia"/>
                <w:b/>
                <w:bCs/>
                <w:szCs w:val="21"/>
              </w:rPr>
              <w:t>拒绝进口</w:t>
            </w:r>
          </w:p>
        </w:tc>
        <w:tc>
          <w:tcPr>
            <w:tcW w:w="641" w:type="pct"/>
            <w:vMerge w:val="continue"/>
          </w:tcPr>
          <w:p w14:paraId="5953BED6">
            <w:pPr>
              <w:jc w:val="center"/>
              <w:rPr>
                <w:b/>
                <w:bCs/>
                <w:szCs w:val="21"/>
                <w:highlight w:val="yellow"/>
              </w:rPr>
            </w:pPr>
          </w:p>
        </w:tc>
        <w:tc>
          <w:tcPr>
            <w:tcW w:w="740" w:type="pct"/>
            <w:vMerge w:val="continue"/>
          </w:tcPr>
          <w:p w14:paraId="5DFA2F33">
            <w:pPr>
              <w:jc w:val="center"/>
              <w:rPr>
                <w:b/>
                <w:bCs/>
                <w:szCs w:val="21"/>
                <w:highlight w:val="yellow"/>
              </w:rPr>
            </w:pPr>
          </w:p>
        </w:tc>
      </w:tr>
      <w:tr w14:paraId="2E32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B9E9DD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738" w:type="pct"/>
            <w:vMerge w:val="continue"/>
          </w:tcPr>
          <w:p w14:paraId="61DD2A67">
            <w:pPr>
              <w:jc w:val="center"/>
              <w:rPr>
                <w:bCs/>
                <w:szCs w:val="21"/>
              </w:rPr>
            </w:pPr>
          </w:p>
        </w:tc>
        <w:tc>
          <w:tcPr>
            <w:tcW w:w="1356" w:type="pct"/>
            <w:shd w:val="clear" w:color="auto" w:fill="auto"/>
            <w:vAlign w:val="center"/>
          </w:tcPr>
          <w:p w14:paraId="324D18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拖把池连拖布架</w:t>
            </w:r>
          </w:p>
        </w:tc>
        <w:tc>
          <w:tcPr>
            <w:tcW w:w="308" w:type="pct"/>
            <w:shd w:val="clear" w:color="auto" w:fill="auto"/>
            <w:vAlign w:val="center"/>
          </w:tcPr>
          <w:p w14:paraId="2074EF6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709C7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4C8DAB22">
            <w:pPr>
              <w:jc w:val="center"/>
              <w:rPr>
                <w:b/>
                <w:bCs/>
                <w:szCs w:val="21"/>
                <w:highlight w:val="yellow"/>
              </w:rPr>
            </w:pPr>
            <w:r>
              <w:rPr>
                <w:rFonts w:hint="eastAsia"/>
                <w:b/>
                <w:bCs/>
                <w:szCs w:val="21"/>
              </w:rPr>
              <w:t>拒绝进口</w:t>
            </w:r>
          </w:p>
        </w:tc>
        <w:tc>
          <w:tcPr>
            <w:tcW w:w="641" w:type="pct"/>
            <w:vMerge w:val="continue"/>
          </w:tcPr>
          <w:p w14:paraId="634EE624">
            <w:pPr>
              <w:jc w:val="center"/>
              <w:rPr>
                <w:b/>
                <w:bCs/>
                <w:szCs w:val="21"/>
                <w:highlight w:val="yellow"/>
              </w:rPr>
            </w:pPr>
          </w:p>
        </w:tc>
        <w:tc>
          <w:tcPr>
            <w:tcW w:w="740" w:type="pct"/>
            <w:vMerge w:val="continue"/>
          </w:tcPr>
          <w:p w14:paraId="47C3A96E">
            <w:pPr>
              <w:jc w:val="center"/>
              <w:rPr>
                <w:b/>
                <w:bCs/>
                <w:szCs w:val="21"/>
                <w:highlight w:val="yellow"/>
              </w:rPr>
            </w:pPr>
          </w:p>
        </w:tc>
      </w:tr>
      <w:tr w14:paraId="13AA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74D67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738" w:type="pct"/>
            <w:vMerge w:val="continue"/>
          </w:tcPr>
          <w:p w14:paraId="585292E0">
            <w:pPr>
              <w:jc w:val="center"/>
              <w:rPr>
                <w:bCs/>
                <w:szCs w:val="21"/>
              </w:rPr>
            </w:pPr>
          </w:p>
        </w:tc>
        <w:tc>
          <w:tcPr>
            <w:tcW w:w="1356" w:type="pct"/>
            <w:shd w:val="clear" w:color="auto" w:fill="auto"/>
            <w:vAlign w:val="center"/>
          </w:tcPr>
          <w:p w14:paraId="020A581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油网烟罩连新风箱(1)</w:t>
            </w:r>
          </w:p>
        </w:tc>
        <w:tc>
          <w:tcPr>
            <w:tcW w:w="308" w:type="pct"/>
            <w:shd w:val="clear" w:color="auto" w:fill="auto"/>
            <w:vAlign w:val="center"/>
          </w:tcPr>
          <w:p w14:paraId="1C3307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245" w:type="pct"/>
            <w:shd w:val="clear" w:color="auto" w:fill="auto"/>
            <w:vAlign w:val="center"/>
          </w:tcPr>
          <w:p w14:paraId="7F7ED77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41" w:type="pct"/>
            <w:vAlign w:val="center"/>
          </w:tcPr>
          <w:p w14:paraId="6BC1F92F">
            <w:pPr>
              <w:jc w:val="center"/>
              <w:rPr>
                <w:b/>
                <w:bCs/>
                <w:szCs w:val="21"/>
                <w:highlight w:val="yellow"/>
              </w:rPr>
            </w:pPr>
            <w:r>
              <w:rPr>
                <w:rFonts w:hint="eastAsia"/>
                <w:b/>
                <w:bCs/>
                <w:szCs w:val="21"/>
              </w:rPr>
              <w:t>拒绝进口</w:t>
            </w:r>
          </w:p>
        </w:tc>
        <w:tc>
          <w:tcPr>
            <w:tcW w:w="641" w:type="pct"/>
            <w:vMerge w:val="continue"/>
          </w:tcPr>
          <w:p w14:paraId="065207BE">
            <w:pPr>
              <w:jc w:val="center"/>
              <w:rPr>
                <w:b/>
                <w:bCs/>
                <w:szCs w:val="21"/>
                <w:highlight w:val="yellow"/>
              </w:rPr>
            </w:pPr>
          </w:p>
        </w:tc>
        <w:tc>
          <w:tcPr>
            <w:tcW w:w="740" w:type="pct"/>
            <w:vMerge w:val="continue"/>
          </w:tcPr>
          <w:p w14:paraId="31C33BB5">
            <w:pPr>
              <w:jc w:val="center"/>
              <w:rPr>
                <w:b/>
                <w:bCs/>
                <w:szCs w:val="21"/>
                <w:highlight w:val="yellow"/>
              </w:rPr>
            </w:pPr>
          </w:p>
        </w:tc>
      </w:tr>
      <w:tr w14:paraId="1642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AB690D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w:t>
            </w:r>
          </w:p>
        </w:tc>
        <w:tc>
          <w:tcPr>
            <w:tcW w:w="738" w:type="pct"/>
            <w:vMerge w:val="continue"/>
          </w:tcPr>
          <w:p w14:paraId="7A39CBEF">
            <w:pPr>
              <w:jc w:val="center"/>
              <w:rPr>
                <w:bCs/>
                <w:szCs w:val="21"/>
              </w:rPr>
            </w:pPr>
          </w:p>
        </w:tc>
        <w:tc>
          <w:tcPr>
            <w:tcW w:w="1356" w:type="pct"/>
            <w:shd w:val="clear" w:color="auto" w:fill="auto"/>
            <w:vAlign w:val="center"/>
          </w:tcPr>
          <w:p w14:paraId="5FE74C9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油网烟罩连新风箱(2)</w:t>
            </w:r>
          </w:p>
        </w:tc>
        <w:tc>
          <w:tcPr>
            <w:tcW w:w="308" w:type="pct"/>
            <w:shd w:val="clear" w:color="auto" w:fill="auto"/>
            <w:vAlign w:val="center"/>
          </w:tcPr>
          <w:p w14:paraId="229E8C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245" w:type="pct"/>
            <w:shd w:val="clear" w:color="auto" w:fill="auto"/>
            <w:vAlign w:val="center"/>
          </w:tcPr>
          <w:p w14:paraId="54211D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41" w:type="pct"/>
            <w:vAlign w:val="center"/>
          </w:tcPr>
          <w:p w14:paraId="771F9AD3">
            <w:pPr>
              <w:jc w:val="center"/>
              <w:rPr>
                <w:b/>
                <w:bCs/>
                <w:szCs w:val="21"/>
                <w:highlight w:val="yellow"/>
              </w:rPr>
            </w:pPr>
            <w:r>
              <w:rPr>
                <w:rFonts w:hint="eastAsia"/>
                <w:b/>
                <w:bCs/>
                <w:szCs w:val="21"/>
              </w:rPr>
              <w:t>拒绝进口</w:t>
            </w:r>
          </w:p>
        </w:tc>
        <w:tc>
          <w:tcPr>
            <w:tcW w:w="641" w:type="pct"/>
            <w:vMerge w:val="continue"/>
          </w:tcPr>
          <w:p w14:paraId="17D7912A">
            <w:pPr>
              <w:jc w:val="center"/>
              <w:rPr>
                <w:b/>
                <w:bCs/>
                <w:szCs w:val="21"/>
                <w:highlight w:val="yellow"/>
              </w:rPr>
            </w:pPr>
          </w:p>
        </w:tc>
        <w:tc>
          <w:tcPr>
            <w:tcW w:w="740" w:type="pct"/>
            <w:vMerge w:val="continue"/>
          </w:tcPr>
          <w:p w14:paraId="1BBE6D66">
            <w:pPr>
              <w:jc w:val="center"/>
              <w:rPr>
                <w:b/>
                <w:bCs/>
                <w:szCs w:val="21"/>
                <w:highlight w:val="yellow"/>
              </w:rPr>
            </w:pPr>
          </w:p>
        </w:tc>
      </w:tr>
      <w:tr w14:paraId="0136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E7151A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56</w:t>
            </w:r>
          </w:p>
        </w:tc>
        <w:tc>
          <w:tcPr>
            <w:tcW w:w="738" w:type="pct"/>
            <w:vMerge w:val="continue"/>
          </w:tcPr>
          <w:p w14:paraId="2C5900A3">
            <w:pPr>
              <w:jc w:val="center"/>
              <w:rPr>
                <w:bCs/>
                <w:szCs w:val="21"/>
              </w:rPr>
            </w:pPr>
          </w:p>
        </w:tc>
        <w:tc>
          <w:tcPr>
            <w:tcW w:w="1356" w:type="pct"/>
            <w:shd w:val="clear" w:color="auto" w:fill="auto"/>
            <w:vAlign w:val="center"/>
          </w:tcPr>
          <w:p w14:paraId="04A011E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中餐灶(燃气单头小炒炉)</w:t>
            </w:r>
          </w:p>
        </w:tc>
        <w:tc>
          <w:tcPr>
            <w:tcW w:w="308" w:type="pct"/>
            <w:shd w:val="clear" w:color="auto" w:fill="auto"/>
            <w:vAlign w:val="center"/>
          </w:tcPr>
          <w:p w14:paraId="4623B5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5" w:type="pct"/>
            <w:shd w:val="clear" w:color="auto" w:fill="auto"/>
            <w:vAlign w:val="center"/>
          </w:tcPr>
          <w:p w14:paraId="53C4E82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226AD363">
            <w:pPr>
              <w:jc w:val="center"/>
              <w:rPr>
                <w:b/>
                <w:bCs/>
                <w:szCs w:val="21"/>
                <w:highlight w:val="yellow"/>
              </w:rPr>
            </w:pPr>
            <w:r>
              <w:rPr>
                <w:rFonts w:hint="eastAsia"/>
                <w:b/>
                <w:bCs/>
                <w:szCs w:val="21"/>
              </w:rPr>
              <w:t>拒绝进口</w:t>
            </w:r>
          </w:p>
        </w:tc>
        <w:tc>
          <w:tcPr>
            <w:tcW w:w="641" w:type="pct"/>
            <w:vMerge w:val="continue"/>
          </w:tcPr>
          <w:p w14:paraId="6E787729">
            <w:pPr>
              <w:jc w:val="center"/>
              <w:rPr>
                <w:b/>
                <w:bCs/>
                <w:szCs w:val="21"/>
                <w:highlight w:val="yellow"/>
              </w:rPr>
            </w:pPr>
          </w:p>
        </w:tc>
        <w:tc>
          <w:tcPr>
            <w:tcW w:w="740" w:type="pct"/>
            <w:vMerge w:val="continue"/>
          </w:tcPr>
          <w:p w14:paraId="2D386562">
            <w:pPr>
              <w:jc w:val="center"/>
              <w:rPr>
                <w:b/>
                <w:bCs/>
                <w:szCs w:val="21"/>
                <w:highlight w:val="yellow"/>
              </w:rPr>
            </w:pPr>
          </w:p>
        </w:tc>
      </w:tr>
      <w:tr w14:paraId="77E7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9E6AAE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w:t>
            </w:r>
          </w:p>
        </w:tc>
        <w:tc>
          <w:tcPr>
            <w:tcW w:w="738" w:type="pct"/>
            <w:vMerge w:val="continue"/>
          </w:tcPr>
          <w:p w14:paraId="5A6CFA5B">
            <w:pPr>
              <w:jc w:val="center"/>
              <w:rPr>
                <w:bCs/>
                <w:szCs w:val="21"/>
              </w:rPr>
            </w:pPr>
          </w:p>
        </w:tc>
        <w:tc>
          <w:tcPr>
            <w:tcW w:w="1356" w:type="pct"/>
            <w:shd w:val="clear" w:color="auto" w:fill="auto"/>
            <w:vAlign w:val="center"/>
          </w:tcPr>
          <w:p w14:paraId="3D3511A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紫外线杀菌灯</w:t>
            </w:r>
          </w:p>
        </w:tc>
        <w:tc>
          <w:tcPr>
            <w:tcW w:w="308" w:type="pct"/>
            <w:shd w:val="clear" w:color="auto" w:fill="auto"/>
            <w:vAlign w:val="center"/>
          </w:tcPr>
          <w:p w14:paraId="27D5EDE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245" w:type="pct"/>
            <w:shd w:val="clear" w:color="auto" w:fill="auto"/>
            <w:vAlign w:val="center"/>
          </w:tcPr>
          <w:p w14:paraId="199E918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3288E2B3">
            <w:pPr>
              <w:jc w:val="center"/>
              <w:rPr>
                <w:b/>
                <w:bCs/>
                <w:szCs w:val="21"/>
                <w:highlight w:val="yellow"/>
              </w:rPr>
            </w:pPr>
            <w:r>
              <w:rPr>
                <w:rFonts w:hint="eastAsia"/>
                <w:b/>
                <w:bCs/>
                <w:szCs w:val="21"/>
              </w:rPr>
              <w:t>拒绝进口</w:t>
            </w:r>
          </w:p>
        </w:tc>
        <w:tc>
          <w:tcPr>
            <w:tcW w:w="641" w:type="pct"/>
            <w:vMerge w:val="continue"/>
          </w:tcPr>
          <w:p w14:paraId="760000B3">
            <w:pPr>
              <w:jc w:val="center"/>
              <w:rPr>
                <w:b/>
                <w:bCs/>
                <w:szCs w:val="21"/>
                <w:highlight w:val="yellow"/>
              </w:rPr>
            </w:pPr>
          </w:p>
        </w:tc>
        <w:tc>
          <w:tcPr>
            <w:tcW w:w="740" w:type="pct"/>
            <w:vMerge w:val="continue"/>
          </w:tcPr>
          <w:p w14:paraId="36A9F78F">
            <w:pPr>
              <w:jc w:val="center"/>
              <w:rPr>
                <w:b/>
                <w:bCs/>
                <w:szCs w:val="21"/>
                <w:highlight w:val="yellow"/>
              </w:rPr>
            </w:pPr>
          </w:p>
        </w:tc>
      </w:tr>
      <w:tr w14:paraId="2857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9FD908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w:t>
            </w:r>
          </w:p>
        </w:tc>
        <w:tc>
          <w:tcPr>
            <w:tcW w:w="738" w:type="pct"/>
            <w:vMerge w:val="continue"/>
          </w:tcPr>
          <w:p w14:paraId="2EAEED24">
            <w:pPr>
              <w:jc w:val="center"/>
              <w:rPr>
                <w:bCs/>
                <w:szCs w:val="21"/>
              </w:rPr>
            </w:pPr>
          </w:p>
        </w:tc>
        <w:tc>
          <w:tcPr>
            <w:tcW w:w="1356" w:type="pct"/>
            <w:shd w:val="clear" w:color="auto" w:fill="auto"/>
            <w:vAlign w:val="center"/>
          </w:tcPr>
          <w:p w14:paraId="02CC168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百叶窗</w:t>
            </w:r>
          </w:p>
        </w:tc>
        <w:tc>
          <w:tcPr>
            <w:tcW w:w="308" w:type="pct"/>
            <w:shd w:val="clear" w:color="auto" w:fill="auto"/>
            <w:vAlign w:val="center"/>
          </w:tcPr>
          <w:p w14:paraId="0BC53B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2AD23F1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4C0BAF35">
            <w:pPr>
              <w:jc w:val="center"/>
              <w:rPr>
                <w:b/>
                <w:bCs/>
                <w:szCs w:val="21"/>
                <w:highlight w:val="yellow"/>
              </w:rPr>
            </w:pPr>
            <w:r>
              <w:rPr>
                <w:rFonts w:hint="eastAsia"/>
                <w:b/>
                <w:bCs/>
                <w:szCs w:val="21"/>
              </w:rPr>
              <w:t>拒绝进口</w:t>
            </w:r>
          </w:p>
        </w:tc>
        <w:tc>
          <w:tcPr>
            <w:tcW w:w="641" w:type="pct"/>
            <w:vMerge w:val="continue"/>
          </w:tcPr>
          <w:p w14:paraId="2D617306">
            <w:pPr>
              <w:jc w:val="center"/>
              <w:rPr>
                <w:b/>
                <w:bCs/>
                <w:szCs w:val="21"/>
                <w:highlight w:val="yellow"/>
              </w:rPr>
            </w:pPr>
          </w:p>
        </w:tc>
        <w:tc>
          <w:tcPr>
            <w:tcW w:w="740" w:type="pct"/>
            <w:vMerge w:val="continue"/>
          </w:tcPr>
          <w:p w14:paraId="16904CD6">
            <w:pPr>
              <w:jc w:val="center"/>
              <w:rPr>
                <w:b/>
                <w:bCs/>
                <w:szCs w:val="21"/>
                <w:highlight w:val="yellow"/>
              </w:rPr>
            </w:pPr>
          </w:p>
        </w:tc>
      </w:tr>
      <w:tr w14:paraId="029D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B8CD95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w:t>
            </w:r>
          </w:p>
        </w:tc>
        <w:tc>
          <w:tcPr>
            <w:tcW w:w="738" w:type="pct"/>
            <w:vMerge w:val="continue"/>
          </w:tcPr>
          <w:p w14:paraId="1B80207D">
            <w:pPr>
              <w:jc w:val="center"/>
              <w:rPr>
                <w:bCs/>
                <w:szCs w:val="21"/>
              </w:rPr>
            </w:pPr>
          </w:p>
        </w:tc>
        <w:tc>
          <w:tcPr>
            <w:tcW w:w="1356" w:type="pct"/>
            <w:shd w:val="clear" w:color="auto" w:fill="auto"/>
            <w:vAlign w:val="center"/>
          </w:tcPr>
          <w:p w14:paraId="029D5D9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抽气风管</w:t>
            </w:r>
          </w:p>
        </w:tc>
        <w:tc>
          <w:tcPr>
            <w:tcW w:w="308" w:type="pct"/>
            <w:shd w:val="clear" w:color="auto" w:fill="auto"/>
            <w:vAlign w:val="center"/>
          </w:tcPr>
          <w:p w14:paraId="45AD92A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105 </w:t>
            </w:r>
          </w:p>
        </w:tc>
        <w:tc>
          <w:tcPr>
            <w:tcW w:w="245" w:type="pct"/>
            <w:shd w:val="clear" w:color="auto" w:fill="auto"/>
            <w:vAlign w:val="center"/>
          </w:tcPr>
          <w:p w14:paraId="7F49E18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641" w:type="pct"/>
            <w:vAlign w:val="center"/>
          </w:tcPr>
          <w:p w14:paraId="15D9611E">
            <w:pPr>
              <w:jc w:val="center"/>
              <w:rPr>
                <w:b/>
                <w:bCs/>
                <w:szCs w:val="21"/>
                <w:highlight w:val="yellow"/>
              </w:rPr>
            </w:pPr>
            <w:r>
              <w:rPr>
                <w:rFonts w:hint="eastAsia"/>
                <w:b/>
                <w:bCs/>
                <w:szCs w:val="21"/>
              </w:rPr>
              <w:t>拒绝进口</w:t>
            </w:r>
          </w:p>
        </w:tc>
        <w:tc>
          <w:tcPr>
            <w:tcW w:w="641" w:type="pct"/>
            <w:vMerge w:val="continue"/>
          </w:tcPr>
          <w:p w14:paraId="53F9B6E9">
            <w:pPr>
              <w:jc w:val="center"/>
              <w:rPr>
                <w:b/>
                <w:bCs/>
                <w:szCs w:val="21"/>
                <w:highlight w:val="yellow"/>
              </w:rPr>
            </w:pPr>
          </w:p>
        </w:tc>
        <w:tc>
          <w:tcPr>
            <w:tcW w:w="740" w:type="pct"/>
            <w:vMerge w:val="continue"/>
          </w:tcPr>
          <w:p w14:paraId="0A1F25B8">
            <w:pPr>
              <w:jc w:val="center"/>
              <w:rPr>
                <w:b/>
                <w:bCs/>
                <w:szCs w:val="21"/>
                <w:highlight w:val="yellow"/>
              </w:rPr>
            </w:pPr>
          </w:p>
        </w:tc>
      </w:tr>
      <w:tr w14:paraId="0C4F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0CA9000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738" w:type="pct"/>
            <w:vMerge w:val="continue"/>
          </w:tcPr>
          <w:p w14:paraId="5FE1B5AE">
            <w:pPr>
              <w:jc w:val="center"/>
              <w:rPr>
                <w:bCs/>
                <w:szCs w:val="21"/>
              </w:rPr>
            </w:pPr>
          </w:p>
        </w:tc>
        <w:tc>
          <w:tcPr>
            <w:tcW w:w="1356" w:type="pct"/>
            <w:shd w:val="clear" w:color="auto" w:fill="auto"/>
            <w:vAlign w:val="center"/>
          </w:tcPr>
          <w:p w14:paraId="0C5288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308" w:type="pct"/>
            <w:shd w:val="clear" w:color="auto" w:fill="auto"/>
            <w:vAlign w:val="center"/>
          </w:tcPr>
          <w:p w14:paraId="5AC8D71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245" w:type="pct"/>
            <w:shd w:val="clear" w:color="auto" w:fill="auto"/>
            <w:vAlign w:val="center"/>
          </w:tcPr>
          <w:p w14:paraId="5E3F589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41" w:type="pct"/>
            <w:vAlign w:val="center"/>
          </w:tcPr>
          <w:p w14:paraId="200EB9B6">
            <w:pPr>
              <w:jc w:val="center"/>
              <w:rPr>
                <w:b/>
                <w:bCs/>
                <w:szCs w:val="21"/>
                <w:highlight w:val="yellow"/>
              </w:rPr>
            </w:pPr>
            <w:r>
              <w:rPr>
                <w:rFonts w:hint="eastAsia"/>
                <w:b/>
                <w:bCs/>
                <w:szCs w:val="21"/>
              </w:rPr>
              <w:t>拒绝进口</w:t>
            </w:r>
          </w:p>
        </w:tc>
        <w:tc>
          <w:tcPr>
            <w:tcW w:w="641" w:type="pct"/>
            <w:vMerge w:val="continue"/>
          </w:tcPr>
          <w:p w14:paraId="7D2827DE">
            <w:pPr>
              <w:jc w:val="center"/>
              <w:rPr>
                <w:b/>
                <w:bCs/>
                <w:szCs w:val="21"/>
                <w:highlight w:val="yellow"/>
              </w:rPr>
            </w:pPr>
          </w:p>
        </w:tc>
        <w:tc>
          <w:tcPr>
            <w:tcW w:w="740" w:type="pct"/>
            <w:vMerge w:val="continue"/>
          </w:tcPr>
          <w:p w14:paraId="5C8A8828">
            <w:pPr>
              <w:jc w:val="center"/>
              <w:rPr>
                <w:b/>
                <w:bCs/>
                <w:szCs w:val="21"/>
                <w:highlight w:val="yellow"/>
              </w:rPr>
            </w:pPr>
          </w:p>
        </w:tc>
      </w:tr>
      <w:tr w14:paraId="30CE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31B953D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61</w:t>
            </w:r>
          </w:p>
        </w:tc>
        <w:tc>
          <w:tcPr>
            <w:tcW w:w="738" w:type="pct"/>
            <w:vMerge w:val="continue"/>
          </w:tcPr>
          <w:p w14:paraId="7A2B0727">
            <w:pPr>
              <w:jc w:val="center"/>
              <w:rPr>
                <w:bCs/>
                <w:szCs w:val="21"/>
              </w:rPr>
            </w:pPr>
          </w:p>
        </w:tc>
        <w:tc>
          <w:tcPr>
            <w:tcW w:w="1356" w:type="pct"/>
            <w:shd w:val="clear" w:color="auto" w:fill="auto"/>
            <w:vAlign w:val="center"/>
          </w:tcPr>
          <w:p w14:paraId="48E285B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防火阀</w:t>
            </w:r>
          </w:p>
        </w:tc>
        <w:tc>
          <w:tcPr>
            <w:tcW w:w="308" w:type="pct"/>
            <w:shd w:val="clear" w:color="auto" w:fill="auto"/>
            <w:vAlign w:val="center"/>
          </w:tcPr>
          <w:p w14:paraId="7A12C60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50E28E5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7B04C46A">
            <w:pPr>
              <w:jc w:val="center"/>
              <w:rPr>
                <w:b/>
                <w:bCs/>
                <w:szCs w:val="21"/>
                <w:highlight w:val="yellow"/>
              </w:rPr>
            </w:pPr>
            <w:r>
              <w:rPr>
                <w:rFonts w:hint="eastAsia"/>
                <w:b/>
                <w:bCs/>
                <w:szCs w:val="21"/>
              </w:rPr>
              <w:t>拒绝进口</w:t>
            </w:r>
          </w:p>
        </w:tc>
        <w:tc>
          <w:tcPr>
            <w:tcW w:w="641" w:type="pct"/>
            <w:vMerge w:val="continue"/>
          </w:tcPr>
          <w:p w14:paraId="5E52BF05">
            <w:pPr>
              <w:jc w:val="center"/>
              <w:rPr>
                <w:b/>
                <w:bCs/>
                <w:szCs w:val="21"/>
                <w:highlight w:val="yellow"/>
              </w:rPr>
            </w:pPr>
          </w:p>
        </w:tc>
        <w:tc>
          <w:tcPr>
            <w:tcW w:w="740" w:type="pct"/>
            <w:vMerge w:val="continue"/>
          </w:tcPr>
          <w:p w14:paraId="30131360">
            <w:pPr>
              <w:jc w:val="center"/>
              <w:rPr>
                <w:b/>
                <w:bCs/>
                <w:szCs w:val="21"/>
                <w:highlight w:val="yellow"/>
              </w:rPr>
            </w:pPr>
          </w:p>
        </w:tc>
      </w:tr>
      <w:tr w14:paraId="3FD6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7639D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w:t>
            </w:r>
          </w:p>
        </w:tc>
        <w:tc>
          <w:tcPr>
            <w:tcW w:w="738" w:type="pct"/>
            <w:vMerge w:val="continue"/>
          </w:tcPr>
          <w:p w14:paraId="4D74AF40">
            <w:pPr>
              <w:jc w:val="center"/>
              <w:rPr>
                <w:bCs/>
                <w:szCs w:val="21"/>
              </w:rPr>
            </w:pPr>
          </w:p>
        </w:tc>
        <w:tc>
          <w:tcPr>
            <w:tcW w:w="1356" w:type="pct"/>
            <w:shd w:val="clear" w:color="auto" w:fill="auto"/>
            <w:vAlign w:val="center"/>
          </w:tcPr>
          <w:p w14:paraId="355407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风柜出入口变径(法兰连接)</w:t>
            </w:r>
          </w:p>
        </w:tc>
        <w:tc>
          <w:tcPr>
            <w:tcW w:w="308" w:type="pct"/>
            <w:shd w:val="clear" w:color="auto" w:fill="auto"/>
            <w:vAlign w:val="center"/>
          </w:tcPr>
          <w:p w14:paraId="21DC2BC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4 </w:t>
            </w:r>
          </w:p>
        </w:tc>
        <w:tc>
          <w:tcPr>
            <w:tcW w:w="245" w:type="pct"/>
            <w:shd w:val="clear" w:color="auto" w:fill="auto"/>
            <w:vAlign w:val="center"/>
          </w:tcPr>
          <w:p w14:paraId="064E353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58396E37">
            <w:pPr>
              <w:jc w:val="center"/>
              <w:rPr>
                <w:b/>
                <w:bCs/>
                <w:szCs w:val="21"/>
                <w:highlight w:val="yellow"/>
              </w:rPr>
            </w:pPr>
            <w:r>
              <w:rPr>
                <w:rFonts w:hint="eastAsia"/>
                <w:b/>
                <w:bCs/>
                <w:szCs w:val="21"/>
              </w:rPr>
              <w:t>拒绝进口</w:t>
            </w:r>
          </w:p>
        </w:tc>
        <w:tc>
          <w:tcPr>
            <w:tcW w:w="641" w:type="pct"/>
            <w:vMerge w:val="continue"/>
          </w:tcPr>
          <w:p w14:paraId="1095C69A">
            <w:pPr>
              <w:jc w:val="center"/>
              <w:rPr>
                <w:b/>
                <w:bCs/>
                <w:szCs w:val="21"/>
                <w:highlight w:val="yellow"/>
              </w:rPr>
            </w:pPr>
          </w:p>
        </w:tc>
        <w:tc>
          <w:tcPr>
            <w:tcW w:w="740" w:type="pct"/>
            <w:vMerge w:val="continue"/>
          </w:tcPr>
          <w:p w14:paraId="370FA265">
            <w:pPr>
              <w:jc w:val="center"/>
              <w:rPr>
                <w:b/>
                <w:bCs/>
                <w:szCs w:val="21"/>
                <w:highlight w:val="yellow"/>
              </w:rPr>
            </w:pPr>
          </w:p>
        </w:tc>
      </w:tr>
      <w:tr w14:paraId="5852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74E6A9B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63</w:t>
            </w:r>
          </w:p>
        </w:tc>
        <w:tc>
          <w:tcPr>
            <w:tcW w:w="738" w:type="pct"/>
            <w:vMerge w:val="continue"/>
          </w:tcPr>
          <w:p w14:paraId="3CE7F6CC">
            <w:pPr>
              <w:jc w:val="center"/>
              <w:rPr>
                <w:bCs/>
                <w:szCs w:val="21"/>
              </w:rPr>
            </w:pPr>
          </w:p>
        </w:tc>
        <w:tc>
          <w:tcPr>
            <w:tcW w:w="1356" w:type="pct"/>
            <w:shd w:val="clear" w:color="auto" w:fill="auto"/>
            <w:vAlign w:val="center"/>
          </w:tcPr>
          <w:p w14:paraId="50E54AA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风柜出入口软接</w:t>
            </w:r>
          </w:p>
        </w:tc>
        <w:tc>
          <w:tcPr>
            <w:tcW w:w="308" w:type="pct"/>
            <w:shd w:val="clear" w:color="auto" w:fill="auto"/>
            <w:vAlign w:val="center"/>
          </w:tcPr>
          <w:p w14:paraId="58D0B8F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3 </w:t>
            </w:r>
          </w:p>
        </w:tc>
        <w:tc>
          <w:tcPr>
            <w:tcW w:w="245" w:type="pct"/>
            <w:shd w:val="clear" w:color="auto" w:fill="auto"/>
            <w:vAlign w:val="center"/>
          </w:tcPr>
          <w:p w14:paraId="3FB1434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1F9AB92C">
            <w:pPr>
              <w:jc w:val="center"/>
              <w:rPr>
                <w:b/>
                <w:bCs/>
                <w:szCs w:val="21"/>
                <w:highlight w:val="yellow"/>
              </w:rPr>
            </w:pPr>
            <w:r>
              <w:rPr>
                <w:rFonts w:hint="eastAsia"/>
                <w:b/>
                <w:bCs/>
                <w:szCs w:val="21"/>
              </w:rPr>
              <w:t>拒绝进口</w:t>
            </w:r>
          </w:p>
        </w:tc>
        <w:tc>
          <w:tcPr>
            <w:tcW w:w="641" w:type="pct"/>
            <w:vMerge w:val="continue"/>
          </w:tcPr>
          <w:p w14:paraId="0F186FB2">
            <w:pPr>
              <w:jc w:val="center"/>
              <w:rPr>
                <w:b/>
                <w:bCs/>
                <w:szCs w:val="21"/>
                <w:highlight w:val="yellow"/>
              </w:rPr>
            </w:pPr>
          </w:p>
        </w:tc>
        <w:tc>
          <w:tcPr>
            <w:tcW w:w="740" w:type="pct"/>
            <w:vMerge w:val="continue"/>
          </w:tcPr>
          <w:p w14:paraId="517FC179">
            <w:pPr>
              <w:jc w:val="center"/>
              <w:rPr>
                <w:b/>
                <w:bCs/>
                <w:szCs w:val="21"/>
                <w:highlight w:val="yellow"/>
              </w:rPr>
            </w:pPr>
          </w:p>
        </w:tc>
      </w:tr>
      <w:tr w14:paraId="60A5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793470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64</w:t>
            </w:r>
          </w:p>
        </w:tc>
        <w:tc>
          <w:tcPr>
            <w:tcW w:w="738" w:type="pct"/>
            <w:vMerge w:val="continue"/>
          </w:tcPr>
          <w:p w14:paraId="6DB5C88D">
            <w:pPr>
              <w:jc w:val="center"/>
              <w:rPr>
                <w:bCs/>
                <w:szCs w:val="21"/>
              </w:rPr>
            </w:pPr>
          </w:p>
        </w:tc>
        <w:tc>
          <w:tcPr>
            <w:tcW w:w="1356" w:type="pct"/>
            <w:shd w:val="clear" w:color="auto" w:fill="auto"/>
            <w:vAlign w:val="center"/>
          </w:tcPr>
          <w:p w14:paraId="33FFFF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风柜座架连避振器</w:t>
            </w:r>
          </w:p>
        </w:tc>
        <w:tc>
          <w:tcPr>
            <w:tcW w:w="308" w:type="pct"/>
            <w:shd w:val="clear" w:color="auto" w:fill="auto"/>
            <w:vAlign w:val="center"/>
          </w:tcPr>
          <w:p w14:paraId="2BD36D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2 </w:t>
            </w:r>
          </w:p>
        </w:tc>
        <w:tc>
          <w:tcPr>
            <w:tcW w:w="245" w:type="pct"/>
            <w:shd w:val="clear" w:color="auto" w:fill="auto"/>
            <w:vAlign w:val="center"/>
          </w:tcPr>
          <w:p w14:paraId="7925517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3F7223E5">
            <w:pPr>
              <w:jc w:val="center"/>
              <w:rPr>
                <w:b/>
                <w:bCs/>
                <w:szCs w:val="21"/>
                <w:highlight w:val="yellow"/>
              </w:rPr>
            </w:pPr>
            <w:r>
              <w:rPr>
                <w:rFonts w:hint="eastAsia"/>
                <w:b/>
                <w:bCs/>
                <w:szCs w:val="21"/>
              </w:rPr>
              <w:t>拒绝进口</w:t>
            </w:r>
          </w:p>
        </w:tc>
        <w:tc>
          <w:tcPr>
            <w:tcW w:w="641" w:type="pct"/>
            <w:vMerge w:val="continue"/>
          </w:tcPr>
          <w:p w14:paraId="6D7C4EAD">
            <w:pPr>
              <w:jc w:val="center"/>
              <w:rPr>
                <w:b/>
                <w:bCs/>
                <w:szCs w:val="21"/>
                <w:highlight w:val="yellow"/>
              </w:rPr>
            </w:pPr>
          </w:p>
        </w:tc>
        <w:tc>
          <w:tcPr>
            <w:tcW w:w="740" w:type="pct"/>
            <w:vMerge w:val="continue"/>
          </w:tcPr>
          <w:p w14:paraId="16300CB3">
            <w:pPr>
              <w:jc w:val="center"/>
              <w:rPr>
                <w:b/>
                <w:bCs/>
                <w:szCs w:val="21"/>
                <w:highlight w:val="yellow"/>
              </w:rPr>
            </w:pPr>
          </w:p>
        </w:tc>
      </w:tr>
      <w:tr w14:paraId="684A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4879293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65</w:t>
            </w:r>
          </w:p>
        </w:tc>
        <w:tc>
          <w:tcPr>
            <w:tcW w:w="738" w:type="pct"/>
            <w:vMerge w:val="continue"/>
          </w:tcPr>
          <w:p w14:paraId="46A89AD4">
            <w:pPr>
              <w:jc w:val="center"/>
              <w:rPr>
                <w:bCs/>
                <w:szCs w:val="21"/>
              </w:rPr>
            </w:pPr>
          </w:p>
        </w:tc>
        <w:tc>
          <w:tcPr>
            <w:tcW w:w="1356" w:type="pct"/>
            <w:shd w:val="clear" w:color="auto" w:fill="auto"/>
            <w:vAlign w:val="center"/>
          </w:tcPr>
          <w:p w14:paraId="252FAD8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风机变频控制箱（1）</w:t>
            </w:r>
          </w:p>
        </w:tc>
        <w:tc>
          <w:tcPr>
            <w:tcW w:w="308" w:type="pct"/>
            <w:shd w:val="clear" w:color="auto" w:fill="auto"/>
            <w:vAlign w:val="center"/>
          </w:tcPr>
          <w:p w14:paraId="19F636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56E1E4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3E598AC8">
            <w:pPr>
              <w:jc w:val="center"/>
              <w:rPr>
                <w:b/>
                <w:bCs/>
                <w:szCs w:val="21"/>
                <w:highlight w:val="yellow"/>
              </w:rPr>
            </w:pPr>
            <w:r>
              <w:rPr>
                <w:rFonts w:hint="eastAsia"/>
                <w:b/>
                <w:bCs/>
                <w:szCs w:val="21"/>
              </w:rPr>
              <w:t>拒绝进口</w:t>
            </w:r>
          </w:p>
        </w:tc>
        <w:tc>
          <w:tcPr>
            <w:tcW w:w="641" w:type="pct"/>
            <w:vMerge w:val="continue"/>
          </w:tcPr>
          <w:p w14:paraId="59578F3C">
            <w:pPr>
              <w:jc w:val="center"/>
              <w:rPr>
                <w:b/>
                <w:bCs/>
                <w:szCs w:val="21"/>
                <w:highlight w:val="yellow"/>
              </w:rPr>
            </w:pPr>
          </w:p>
        </w:tc>
        <w:tc>
          <w:tcPr>
            <w:tcW w:w="740" w:type="pct"/>
            <w:vMerge w:val="continue"/>
          </w:tcPr>
          <w:p w14:paraId="3B63A30F">
            <w:pPr>
              <w:jc w:val="center"/>
              <w:rPr>
                <w:b/>
                <w:bCs/>
                <w:szCs w:val="21"/>
                <w:highlight w:val="yellow"/>
              </w:rPr>
            </w:pPr>
          </w:p>
        </w:tc>
      </w:tr>
      <w:tr w14:paraId="4E30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27" w:type="pct"/>
            <w:shd w:val="clear" w:color="auto" w:fill="FFFFFF"/>
            <w:vAlign w:val="center"/>
          </w:tcPr>
          <w:p w14:paraId="7FDF7F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66</w:t>
            </w:r>
          </w:p>
        </w:tc>
        <w:tc>
          <w:tcPr>
            <w:tcW w:w="738" w:type="pct"/>
            <w:vMerge w:val="continue"/>
          </w:tcPr>
          <w:p w14:paraId="4467F087">
            <w:pPr>
              <w:jc w:val="center"/>
              <w:rPr>
                <w:bCs/>
                <w:szCs w:val="21"/>
              </w:rPr>
            </w:pPr>
          </w:p>
        </w:tc>
        <w:tc>
          <w:tcPr>
            <w:tcW w:w="1356" w:type="pct"/>
            <w:shd w:val="clear" w:color="auto" w:fill="auto"/>
            <w:vAlign w:val="center"/>
          </w:tcPr>
          <w:p w14:paraId="3C8ADD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风机变频控制箱（2）</w:t>
            </w:r>
          </w:p>
        </w:tc>
        <w:tc>
          <w:tcPr>
            <w:tcW w:w="308" w:type="pct"/>
            <w:shd w:val="clear" w:color="auto" w:fill="auto"/>
            <w:vAlign w:val="center"/>
          </w:tcPr>
          <w:p w14:paraId="0E6561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3B9DC7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0EEC5D2">
            <w:pPr>
              <w:jc w:val="center"/>
              <w:rPr>
                <w:b/>
                <w:bCs/>
                <w:szCs w:val="21"/>
                <w:highlight w:val="yellow"/>
              </w:rPr>
            </w:pPr>
            <w:r>
              <w:rPr>
                <w:rFonts w:hint="eastAsia"/>
                <w:b/>
                <w:bCs/>
                <w:szCs w:val="21"/>
              </w:rPr>
              <w:t>拒绝进口</w:t>
            </w:r>
          </w:p>
        </w:tc>
        <w:tc>
          <w:tcPr>
            <w:tcW w:w="641" w:type="pct"/>
            <w:vMerge w:val="continue"/>
          </w:tcPr>
          <w:p w14:paraId="33923007">
            <w:pPr>
              <w:jc w:val="center"/>
              <w:rPr>
                <w:b/>
                <w:bCs/>
                <w:szCs w:val="21"/>
                <w:highlight w:val="yellow"/>
              </w:rPr>
            </w:pPr>
          </w:p>
        </w:tc>
        <w:tc>
          <w:tcPr>
            <w:tcW w:w="740" w:type="pct"/>
            <w:vMerge w:val="continue"/>
          </w:tcPr>
          <w:p w14:paraId="746E27A2">
            <w:pPr>
              <w:jc w:val="center"/>
              <w:rPr>
                <w:b/>
                <w:bCs/>
                <w:szCs w:val="21"/>
                <w:highlight w:val="yellow"/>
              </w:rPr>
            </w:pPr>
          </w:p>
        </w:tc>
      </w:tr>
      <w:tr w14:paraId="1EAC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0EC24C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w:t>
            </w:r>
          </w:p>
        </w:tc>
        <w:tc>
          <w:tcPr>
            <w:tcW w:w="738" w:type="pct"/>
            <w:vMerge w:val="continue"/>
          </w:tcPr>
          <w:p w14:paraId="47D3C8A8">
            <w:pPr>
              <w:jc w:val="center"/>
              <w:rPr>
                <w:bCs/>
                <w:szCs w:val="21"/>
              </w:rPr>
            </w:pPr>
          </w:p>
        </w:tc>
        <w:tc>
          <w:tcPr>
            <w:tcW w:w="1356" w:type="pct"/>
            <w:shd w:val="clear" w:color="auto" w:fill="auto"/>
            <w:vAlign w:val="center"/>
          </w:tcPr>
          <w:p w14:paraId="0C5911B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308" w:type="pct"/>
            <w:shd w:val="clear" w:color="auto" w:fill="auto"/>
            <w:vAlign w:val="center"/>
          </w:tcPr>
          <w:p w14:paraId="2D79B94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7033C3E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0C84BE76">
            <w:pPr>
              <w:jc w:val="center"/>
              <w:rPr>
                <w:b/>
                <w:bCs/>
                <w:szCs w:val="21"/>
                <w:highlight w:val="yellow"/>
              </w:rPr>
            </w:pPr>
            <w:r>
              <w:rPr>
                <w:rFonts w:hint="eastAsia"/>
                <w:b/>
                <w:bCs/>
                <w:szCs w:val="21"/>
              </w:rPr>
              <w:t>拒绝进口</w:t>
            </w:r>
          </w:p>
        </w:tc>
        <w:tc>
          <w:tcPr>
            <w:tcW w:w="641" w:type="pct"/>
            <w:vMerge w:val="continue"/>
          </w:tcPr>
          <w:p w14:paraId="10DD66E9">
            <w:pPr>
              <w:jc w:val="center"/>
              <w:rPr>
                <w:b/>
                <w:bCs/>
                <w:szCs w:val="21"/>
                <w:highlight w:val="yellow"/>
              </w:rPr>
            </w:pPr>
          </w:p>
        </w:tc>
        <w:tc>
          <w:tcPr>
            <w:tcW w:w="740" w:type="pct"/>
            <w:vMerge w:val="continue"/>
          </w:tcPr>
          <w:p w14:paraId="168F273B">
            <w:pPr>
              <w:jc w:val="center"/>
              <w:rPr>
                <w:b/>
                <w:bCs/>
                <w:szCs w:val="21"/>
                <w:highlight w:val="yellow"/>
              </w:rPr>
            </w:pPr>
          </w:p>
        </w:tc>
      </w:tr>
      <w:tr w14:paraId="5C6F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391FF5D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w:t>
            </w:r>
          </w:p>
        </w:tc>
        <w:tc>
          <w:tcPr>
            <w:tcW w:w="738" w:type="pct"/>
            <w:vMerge w:val="continue"/>
          </w:tcPr>
          <w:p w14:paraId="08651F51">
            <w:pPr>
              <w:jc w:val="center"/>
              <w:rPr>
                <w:bCs/>
                <w:szCs w:val="21"/>
              </w:rPr>
            </w:pPr>
          </w:p>
        </w:tc>
        <w:tc>
          <w:tcPr>
            <w:tcW w:w="1356" w:type="pct"/>
            <w:shd w:val="clear" w:color="auto" w:fill="auto"/>
            <w:vAlign w:val="center"/>
          </w:tcPr>
          <w:p w14:paraId="29C4C8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调节阀</w:t>
            </w:r>
          </w:p>
        </w:tc>
        <w:tc>
          <w:tcPr>
            <w:tcW w:w="308" w:type="pct"/>
            <w:shd w:val="clear" w:color="auto" w:fill="auto"/>
            <w:vAlign w:val="center"/>
          </w:tcPr>
          <w:p w14:paraId="1431C74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2 </w:t>
            </w:r>
          </w:p>
        </w:tc>
        <w:tc>
          <w:tcPr>
            <w:tcW w:w="245" w:type="pct"/>
            <w:shd w:val="clear" w:color="auto" w:fill="auto"/>
            <w:vAlign w:val="center"/>
          </w:tcPr>
          <w:p w14:paraId="01CF8EE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73F732D8">
            <w:pPr>
              <w:jc w:val="center"/>
              <w:rPr>
                <w:b/>
                <w:bCs/>
                <w:szCs w:val="21"/>
                <w:highlight w:val="yellow"/>
              </w:rPr>
            </w:pPr>
            <w:r>
              <w:rPr>
                <w:rFonts w:hint="eastAsia"/>
                <w:b/>
                <w:bCs/>
                <w:szCs w:val="21"/>
              </w:rPr>
              <w:t>拒绝进口</w:t>
            </w:r>
          </w:p>
        </w:tc>
        <w:tc>
          <w:tcPr>
            <w:tcW w:w="641" w:type="pct"/>
            <w:vMerge w:val="continue"/>
          </w:tcPr>
          <w:p w14:paraId="6EBB26EA">
            <w:pPr>
              <w:jc w:val="center"/>
              <w:rPr>
                <w:b/>
                <w:bCs/>
                <w:szCs w:val="21"/>
                <w:highlight w:val="yellow"/>
              </w:rPr>
            </w:pPr>
          </w:p>
        </w:tc>
        <w:tc>
          <w:tcPr>
            <w:tcW w:w="740" w:type="pct"/>
            <w:vMerge w:val="continue"/>
          </w:tcPr>
          <w:p w14:paraId="36701F65">
            <w:pPr>
              <w:jc w:val="center"/>
              <w:rPr>
                <w:b/>
                <w:bCs/>
                <w:szCs w:val="21"/>
                <w:highlight w:val="yellow"/>
              </w:rPr>
            </w:pPr>
          </w:p>
        </w:tc>
      </w:tr>
      <w:tr w14:paraId="01FE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2F01F2B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69</w:t>
            </w:r>
          </w:p>
        </w:tc>
        <w:tc>
          <w:tcPr>
            <w:tcW w:w="738" w:type="pct"/>
            <w:vMerge w:val="continue"/>
          </w:tcPr>
          <w:p w14:paraId="23A4151E">
            <w:pPr>
              <w:jc w:val="center"/>
              <w:rPr>
                <w:bCs/>
                <w:szCs w:val="21"/>
              </w:rPr>
            </w:pPr>
          </w:p>
        </w:tc>
        <w:tc>
          <w:tcPr>
            <w:tcW w:w="1356" w:type="pct"/>
            <w:shd w:val="clear" w:color="auto" w:fill="auto"/>
            <w:vAlign w:val="center"/>
          </w:tcPr>
          <w:p w14:paraId="6D277E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鲜风风柜电源线及线管</w:t>
            </w:r>
          </w:p>
        </w:tc>
        <w:tc>
          <w:tcPr>
            <w:tcW w:w="308" w:type="pct"/>
            <w:shd w:val="clear" w:color="auto" w:fill="auto"/>
            <w:vAlign w:val="center"/>
          </w:tcPr>
          <w:p w14:paraId="088359D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245" w:type="pct"/>
            <w:shd w:val="clear" w:color="auto" w:fill="auto"/>
            <w:vAlign w:val="center"/>
          </w:tcPr>
          <w:p w14:paraId="145F43A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41" w:type="pct"/>
            <w:vAlign w:val="center"/>
          </w:tcPr>
          <w:p w14:paraId="3BEB8110">
            <w:pPr>
              <w:jc w:val="center"/>
              <w:rPr>
                <w:b/>
                <w:bCs/>
                <w:szCs w:val="21"/>
                <w:highlight w:val="yellow"/>
              </w:rPr>
            </w:pPr>
            <w:r>
              <w:rPr>
                <w:rFonts w:hint="eastAsia"/>
                <w:b/>
                <w:bCs/>
                <w:szCs w:val="21"/>
              </w:rPr>
              <w:t>拒绝进口</w:t>
            </w:r>
          </w:p>
        </w:tc>
        <w:tc>
          <w:tcPr>
            <w:tcW w:w="641" w:type="pct"/>
            <w:vMerge w:val="continue"/>
          </w:tcPr>
          <w:p w14:paraId="62D62E8E">
            <w:pPr>
              <w:jc w:val="center"/>
              <w:rPr>
                <w:b/>
                <w:bCs/>
                <w:szCs w:val="21"/>
                <w:highlight w:val="yellow"/>
              </w:rPr>
            </w:pPr>
          </w:p>
        </w:tc>
        <w:tc>
          <w:tcPr>
            <w:tcW w:w="740" w:type="pct"/>
            <w:vMerge w:val="continue"/>
          </w:tcPr>
          <w:p w14:paraId="68575933">
            <w:pPr>
              <w:jc w:val="center"/>
              <w:rPr>
                <w:b/>
                <w:bCs/>
                <w:szCs w:val="21"/>
                <w:highlight w:val="yellow"/>
              </w:rPr>
            </w:pPr>
          </w:p>
        </w:tc>
      </w:tr>
      <w:tr w14:paraId="560B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08EBE2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w:t>
            </w:r>
          </w:p>
        </w:tc>
        <w:tc>
          <w:tcPr>
            <w:tcW w:w="738" w:type="pct"/>
            <w:vMerge w:val="continue"/>
          </w:tcPr>
          <w:p w14:paraId="366560B9">
            <w:pPr>
              <w:jc w:val="center"/>
              <w:rPr>
                <w:bCs/>
                <w:szCs w:val="21"/>
              </w:rPr>
            </w:pPr>
          </w:p>
        </w:tc>
        <w:tc>
          <w:tcPr>
            <w:tcW w:w="1356" w:type="pct"/>
            <w:shd w:val="clear" w:color="auto" w:fill="auto"/>
            <w:vAlign w:val="center"/>
          </w:tcPr>
          <w:p w14:paraId="4C6173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鲜风咀</w:t>
            </w:r>
          </w:p>
        </w:tc>
        <w:tc>
          <w:tcPr>
            <w:tcW w:w="308" w:type="pct"/>
            <w:shd w:val="clear" w:color="auto" w:fill="auto"/>
            <w:vAlign w:val="center"/>
          </w:tcPr>
          <w:p w14:paraId="46C98A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10 </w:t>
            </w:r>
          </w:p>
        </w:tc>
        <w:tc>
          <w:tcPr>
            <w:tcW w:w="245" w:type="pct"/>
            <w:shd w:val="clear" w:color="auto" w:fill="auto"/>
            <w:vAlign w:val="center"/>
          </w:tcPr>
          <w:p w14:paraId="3BDDFBF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641" w:type="pct"/>
            <w:vAlign w:val="center"/>
          </w:tcPr>
          <w:p w14:paraId="333E1ACE">
            <w:pPr>
              <w:jc w:val="center"/>
              <w:rPr>
                <w:b/>
                <w:bCs/>
                <w:szCs w:val="21"/>
                <w:highlight w:val="yellow"/>
              </w:rPr>
            </w:pPr>
            <w:r>
              <w:rPr>
                <w:rFonts w:hint="eastAsia"/>
                <w:b/>
                <w:bCs/>
                <w:szCs w:val="21"/>
              </w:rPr>
              <w:t>拒绝进口</w:t>
            </w:r>
          </w:p>
        </w:tc>
        <w:tc>
          <w:tcPr>
            <w:tcW w:w="641" w:type="pct"/>
            <w:vMerge w:val="continue"/>
          </w:tcPr>
          <w:p w14:paraId="522722CA">
            <w:pPr>
              <w:jc w:val="center"/>
              <w:rPr>
                <w:b/>
                <w:bCs/>
                <w:szCs w:val="21"/>
                <w:highlight w:val="yellow"/>
              </w:rPr>
            </w:pPr>
          </w:p>
        </w:tc>
        <w:tc>
          <w:tcPr>
            <w:tcW w:w="740" w:type="pct"/>
            <w:vMerge w:val="continue"/>
          </w:tcPr>
          <w:p w14:paraId="1C8D56F5">
            <w:pPr>
              <w:jc w:val="center"/>
              <w:rPr>
                <w:b/>
                <w:bCs/>
                <w:szCs w:val="21"/>
                <w:highlight w:val="yellow"/>
              </w:rPr>
            </w:pPr>
          </w:p>
        </w:tc>
      </w:tr>
      <w:tr w14:paraId="1A77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513F1A4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w:t>
            </w:r>
          </w:p>
        </w:tc>
        <w:tc>
          <w:tcPr>
            <w:tcW w:w="738" w:type="pct"/>
            <w:vMerge w:val="continue"/>
          </w:tcPr>
          <w:p w14:paraId="08F71D7A">
            <w:pPr>
              <w:jc w:val="center"/>
              <w:rPr>
                <w:bCs/>
                <w:szCs w:val="21"/>
              </w:rPr>
            </w:pPr>
          </w:p>
        </w:tc>
        <w:tc>
          <w:tcPr>
            <w:tcW w:w="1356" w:type="pct"/>
            <w:shd w:val="clear" w:color="auto" w:fill="auto"/>
            <w:vAlign w:val="center"/>
          </w:tcPr>
          <w:p w14:paraId="2A1B06D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新风风管</w:t>
            </w:r>
          </w:p>
        </w:tc>
        <w:tc>
          <w:tcPr>
            <w:tcW w:w="308" w:type="pct"/>
            <w:shd w:val="clear" w:color="auto" w:fill="auto"/>
            <w:vAlign w:val="center"/>
          </w:tcPr>
          <w:p w14:paraId="0FD22B10">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w:t>
            </w:r>
          </w:p>
        </w:tc>
        <w:tc>
          <w:tcPr>
            <w:tcW w:w="245" w:type="pct"/>
            <w:shd w:val="clear" w:color="auto" w:fill="auto"/>
            <w:vAlign w:val="center"/>
          </w:tcPr>
          <w:p w14:paraId="25C92B6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641" w:type="pct"/>
            <w:vAlign w:val="center"/>
          </w:tcPr>
          <w:p w14:paraId="375FEC2B">
            <w:pPr>
              <w:jc w:val="center"/>
              <w:rPr>
                <w:b/>
                <w:bCs/>
                <w:szCs w:val="21"/>
                <w:highlight w:val="yellow"/>
              </w:rPr>
            </w:pPr>
            <w:r>
              <w:rPr>
                <w:rFonts w:hint="eastAsia"/>
                <w:b/>
                <w:bCs/>
                <w:szCs w:val="21"/>
              </w:rPr>
              <w:t>拒绝进口</w:t>
            </w:r>
          </w:p>
        </w:tc>
        <w:tc>
          <w:tcPr>
            <w:tcW w:w="641" w:type="pct"/>
            <w:vMerge w:val="continue"/>
          </w:tcPr>
          <w:p w14:paraId="0FFA63D6">
            <w:pPr>
              <w:jc w:val="center"/>
              <w:rPr>
                <w:b/>
                <w:bCs/>
                <w:szCs w:val="21"/>
                <w:highlight w:val="yellow"/>
              </w:rPr>
            </w:pPr>
          </w:p>
        </w:tc>
        <w:tc>
          <w:tcPr>
            <w:tcW w:w="740" w:type="pct"/>
            <w:vMerge w:val="continue"/>
          </w:tcPr>
          <w:p w14:paraId="37E1E3F9">
            <w:pPr>
              <w:jc w:val="center"/>
              <w:rPr>
                <w:b/>
                <w:bCs/>
                <w:szCs w:val="21"/>
                <w:highlight w:val="yellow"/>
              </w:rPr>
            </w:pPr>
          </w:p>
        </w:tc>
      </w:tr>
      <w:tr w14:paraId="5E9D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27" w:type="pct"/>
            <w:shd w:val="clear" w:color="auto" w:fill="FFFFFF"/>
            <w:vAlign w:val="center"/>
          </w:tcPr>
          <w:p w14:paraId="0D6992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w:t>
            </w:r>
          </w:p>
        </w:tc>
        <w:tc>
          <w:tcPr>
            <w:tcW w:w="738" w:type="pct"/>
            <w:vMerge w:val="continue"/>
          </w:tcPr>
          <w:p w14:paraId="48E88EDC">
            <w:pPr>
              <w:jc w:val="center"/>
              <w:rPr>
                <w:bCs/>
                <w:szCs w:val="21"/>
              </w:rPr>
            </w:pPr>
          </w:p>
        </w:tc>
        <w:tc>
          <w:tcPr>
            <w:tcW w:w="1356" w:type="pct"/>
            <w:shd w:val="clear" w:color="auto" w:fill="auto"/>
            <w:vAlign w:val="center"/>
          </w:tcPr>
          <w:p w14:paraId="34BF17C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新风风柜</w:t>
            </w:r>
          </w:p>
        </w:tc>
        <w:tc>
          <w:tcPr>
            <w:tcW w:w="308" w:type="pct"/>
            <w:shd w:val="clear" w:color="auto" w:fill="auto"/>
            <w:vAlign w:val="center"/>
          </w:tcPr>
          <w:p w14:paraId="576F98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23E225D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2C43FA10">
            <w:pPr>
              <w:jc w:val="center"/>
              <w:rPr>
                <w:b/>
                <w:bCs/>
                <w:szCs w:val="21"/>
                <w:highlight w:val="yellow"/>
              </w:rPr>
            </w:pPr>
            <w:r>
              <w:rPr>
                <w:rFonts w:hint="eastAsia"/>
                <w:b/>
                <w:bCs/>
                <w:szCs w:val="21"/>
              </w:rPr>
              <w:t>拒绝进口</w:t>
            </w:r>
          </w:p>
        </w:tc>
        <w:tc>
          <w:tcPr>
            <w:tcW w:w="641" w:type="pct"/>
            <w:vMerge w:val="continue"/>
          </w:tcPr>
          <w:p w14:paraId="13E1C813">
            <w:pPr>
              <w:jc w:val="center"/>
              <w:rPr>
                <w:b/>
                <w:bCs/>
                <w:szCs w:val="21"/>
                <w:highlight w:val="yellow"/>
              </w:rPr>
            </w:pPr>
          </w:p>
        </w:tc>
        <w:tc>
          <w:tcPr>
            <w:tcW w:w="740" w:type="pct"/>
            <w:vMerge w:val="continue"/>
          </w:tcPr>
          <w:p w14:paraId="1166C311">
            <w:pPr>
              <w:jc w:val="center"/>
              <w:rPr>
                <w:b/>
                <w:bCs/>
                <w:szCs w:val="21"/>
                <w:highlight w:val="yellow"/>
              </w:rPr>
            </w:pPr>
          </w:p>
        </w:tc>
      </w:tr>
      <w:tr w14:paraId="01A5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46939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73</w:t>
            </w:r>
          </w:p>
        </w:tc>
        <w:tc>
          <w:tcPr>
            <w:tcW w:w="738" w:type="pct"/>
            <w:vMerge w:val="continue"/>
          </w:tcPr>
          <w:p w14:paraId="50D3704F">
            <w:pPr>
              <w:jc w:val="center"/>
              <w:rPr>
                <w:bCs/>
                <w:szCs w:val="21"/>
              </w:rPr>
            </w:pPr>
          </w:p>
        </w:tc>
        <w:tc>
          <w:tcPr>
            <w:tcW w:w="1356" w:type="pct"/>
            <w:shd w:val="clear" w:color="auto" w:fill="auto"/>
            <w:vAlign w:val="center"/>
          </w:tcPr>
          <w:p w14:paraId="67CDAB4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308" w:type="pct"/>
            <w:shd w:val="clear" w:color="auto" w:fill="auto"/>
            <w:vAlign w:val="center"/>
          </w:tcPr>
          <w:p w14:paraId="602D0F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245" w:type="pct"/>
            <w:shd w:val="clear" w:color="auto" w:fill="auto"/>
            <w:vAlign w:val="center"/>
          </w:tcPr>
          <w:p w14:paraId="38951F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41" w:type="pct"/>
            <w:vAlign w:val="center"/>
          </w:tcPr>
          <w:p w14:paraId="60262D8C">
            <w:pPr>
              <w:jc w:val="center"/>
              <w:rPr>
                <w:b/>
                <w:bCs/>
                <w:szCs w:val="21"/>
                <w:highlight w:val="yellow"/>
              </w:rPr>
            </w:pPr>
            <w:r>
              <w:rPr>
                <w:rFonts w:hint="eastAsia"/>
                <w:b/>
                <w:bCs/>
                <w:szCs w:val="21"/>
              </w:rPr>
              <w:t>拒绝进口</w:t>
            </w:r>
          </w:p>
        </w:tc>
        <w:tc>
          <w:tcPr>
            <w:tcW w:w="641" w:type="pct"/>
            <w:vMerge w:val="continue"/>
          </w:tcPr>
          <w:p w14:paraId="67B27904">
            <w:pPr>
              <w:jc w:val="center"/>
              <w:rPr>
                <w:b/>
                <w:bCs/>
                <w:szCs w:val="21"/>
                <w:highlight w:val="yellow"/>
              </w:rPr>
            </w:pPr>
          </w:p>
        </w:tc>
        <w:tc>
          <w:tcPr>
            <w:tcW w:w="740" w:type="pct"/>
            <w:vMerge w:val="continue"/>
          </w:tcPr>
          <w:p w14:paraId="7397555B">
            <w:pPr>
              <w:jc w:val="center"/>
              <w:rPr>
                <w:b/>
                <w:bCs/>
                <w:szCs w:val="21"/>
                <w:highlight w:val="yellow"/>
              </w:rPr>
            </w:pPr>
          </w:p>
        </w:tc>
      </w:tr>
      <w:tr w14:paraId="059B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1332C6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74</w:t>
            </w:r>
          </w:p>
        </w:tc>
        <w:tc>
          <w:tcPr>
            <w:tcW w:w="738" w:type="pct"/>
            <w:vMerge w:val="continue"/>
          </w:tcPr>
          <w:p w14:paraId="72AA1D27">
            <w:pPr>
              <w:jc w:val="center"/>
              <w:rPr>
                <w:bCs/>
                <w:szCs w:val="21"/>
              </w:rPr>
            </w:pPr>
          </w:p>
        </w:tc>
        <w:tc>
          <w:tcPr>
            <w:tcW w:w="1356" w:type="pct"/>
            <w:shd w:val="clear" w:color="auto" w:fill="auto"/>
            <w:vAlign w:val="center"/>
          </w:tcPr>
          <w:p w14:paraId="01724E4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油烟净化器支架</w:t>
            </w:r>
          </w:p>
        </w:tc>
        <w:tc>
          <w:tcPr>
            <w:tcW w:w="308" w:type="pct"/>
            <w:shd w:val="clear" w:color="auto" w:fill="auto"/>
            <w:vAlign w:val="center"/>
          </w:tcPr>
          <w:p w14:paraId="7C59E96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56AF0D4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1A6D5322">
            <w:pPr>
              <w:jc w:val="center"/>
              <w:rPr>
                <w:b/>
                <w:bCs/>
                <w:szCs w:val="21"/>
                <w:highlight w:val="yellow"/>
              </w:rPr>
            </w:pPr>
            <w:r>
              <w:rPr>
                <w:rFonts w:hint="eastAsia"/>
                <w:b/>
                <w:bCs/>
                <w:szCs w:val="21"/>
              </w:rPr>
              <w:t>拒绝进口</w:t>
            </w:r>
          </w:p>
        </w:tc>
        <w:tc>
          <w:tcPr>
            <w:tcW w:w="641" w:type="pct"/>
            <w:vMerge w:val="continue"/>
          </w:tcPr>
          <w:p w14:paraId="760737AF">
            <w:pPr>
              <w:jc w:val="center"/>
              <w:rPr>
                <w:b/>
                <w:bCs/>
                <w:szCs w:val="21"/>
                <w:highlight w:val="yellow"/>
              </w:rPr>
            </w:pPr>
          </w:p>
        </w:tc>
        <w:tc>
          <w:tcPr>
            <w:tcW w:w="740" w:type="pct"/>
            <w:vMerge w:val="continue"/>
          </w:tcPr>
          <w:p w14:paraId="5672BBE2">
            <w:pPr>
              <w:jc w:val="center"/>
              <w:rPr>
                <w:b/>
                <w:bCs/>
                <w:szCs w:val="21"/>
                <w:highlight w:val="yellow"/>
              </w:rPr>
            </w:pPr>
          </w:p>
        </w:tc>
      </w:tr>
      <w:tr w14:paraId="2244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shd w:val="clear" w:color="auto" w:fill="FFFFFF"/>
            <w:vAlign w:val="center"/>
          </w:tcPr>
          <w:p w14:paraId="77C680C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75</w:t>
            </w:r>
          </w:p>
        </w:tc>
        <w:tc>
          <w:tcPr>
            <w:tcW w:w="738" w:type="pct"/>
            <w:vMerge w:val="continue"/>
          </w:tcPr>
          <w:p w14:paraId="522B2CA9">
            <w:pPr>
              <w:jc w:val="center"/>
              <w:rPr>
                <w:bCs/>
                <w:szCs w:val="21"/>
              </w:rPr>
            </w:pPr>
          </w:p>
        </w:tc>
        <w:tc>
          <w:tcPr>
            <w:tcW w:w="1356" w:type="pct"/>
            <w:shd w:val="clear" w:color="auto" w:fill="auto"/>
            <w:vAlign w:val="center"/>
          </w:tcPr>
          <w:p w14:paraId="25ABE49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油烟净化设备（低空）</w:t>
            </w:r>
          </w:p>
        </w:tc>
        <w:tc>
          <w:tcPr>
            <w:tcW w:w="308" w:type="pct"/>
            <w:shd w:val="clear" w:color="auto" w:fill="auto"/>
            <w:vAlign w:val="center"/>
          </w:tcPr>
          <w:p w14:paraId="68CE569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5" w:type="pct"/>
            <w:shd w:val="clear" w:color="auto" w:fill="auto"/>
            <w:vAlign w:val="center"/>
          </w:tcPr>
          <w:p w14:paraId="33E9676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641" w:type="pct"/>
            <w:vAlign w:val="center"/>
          </w:tcPr>
          <w:p w14:paraId="7C5BE872">
            <w:pPr>
              <w:jc w:val="center"/>
              <w:rPr>
                <w:b/>
                <w:bCs/>
                <w:szCs w:val="21"/>
                <w:highlight w:val="yellow"/>
              </w:rPr>
            </w:pPr>
            <w:r>
              <w:rPr>
                <w:rFonts w:hint="eastAsia"/>
                <w:b/>
                <w:bCs/>
                <w:szCs w:val="21"/>
              </w:rPr>
              <w:t>拒绝进口</w:t>
            </w:r>
          </w:p>
        </w:tc>
        <w:tc>
          <w:tcPr>
            <w:tcW w:w="641" w:type="pct"/>
            <w:vMerge w:val="continue"/>
          </w:tcPr>
          <w:p w14:paraId="280584A2">
            <w:pPr>
              <w:jc w:val="center"/>
              <w:rPr>
                <w:b/>
                <w:bCs/>
                <w:szCs w:val="21"/>
                <w:highlight w:val="yellow"/>
              </w:rPr>
            </w:pPr>
          </w:p>
        </w:tc>
        <w:tc>
          <w:tcPr>
            <w:tcW w:w="740" w:type="pct"/>
            <w:vMerge w:val="continue"/>
          </w:tcPr>
          <w:p w14:paraId="25980A16">
            <w:pPr>
              <w:jc w:val="center"/>
              <w:rPr>
                <w:b/>
                <w:bCs/>
                <w:szCs w:val="21"/>
                <w:highlight w:val="yellow"/>
              </w:rPr>
            </w:pP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5"/>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落地式搅拌机  </w:t>
      </w:r>
      <w:r>
        <w:rPr>
          <w:rFonts w:hint="eastAsia" w:ascii="宋体" w:hAnsi="宋体"/>
          <w:b/>
          <w:color w:val="FF0000"/>
          <w:szCs w:val="21"/>
        </w:rPr>
        <w:t>。</w:t>
      </w:r>
    </w:p>
    <w:bookmarkEnd w:id="36"/>
    <w:p w14:paraId="1867A013">
      <w:pPr>
        <w:rPr>
          <w:rFonts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8" w:name="_Toc128884461"/>
      <w:r>
        <w:rPr>
          <w:rFonts w:hint="eastAsia"/>
          <w:sz w:val="28"/>
          <w:szCs w:val="28"/>
        </w:rPr>
        <w:t>三、实质性条款</w:t>
      </w:r>
    </w:p>
    <w:tbl>
      <w:tblPr>
        <w:tblStyle w:val="19"/>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8"/>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39"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344CA3AD">
      <w:pPr>
        <w:ind w:firstLine="422" w:firstLineChars="200"/>
        <w:rPr>
          <w:rFonts w:hint="eastAsia"/>
          <w:b/>
          <w:szCs w:val="21"/>
        </w:rPr>
      </w:pPr>
    </w:p>
    <w:bookmarkEnd w:id="39"/>
    <w:tbl>
      <w:tblPr>
        <w:tblStyle w:val="19"/>
        <w:tblW w:w="5208" w:type="pct"/>
        <w:tblInd w:w="-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188"/>
        <w:gridCol w:w="6961"/>
      </w:tblGrid>
      <w:tr w14:paraId="06896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blHeader/>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70D1B">
            <w:pPr>
              <w:jc w:val="center"/>
              <w:rPr>
                <w:rFonts w:hint="eastAsia" w:ascii="宋体" w:hAnsi="宋体" w:eastAsia="宋体" w:cs="宋体"/>
                <w:b/>
                <w:bCs/>
                <w:i w:val="0"/>
                <w:iCs w:val="0"/>
                <w:color w:val="000000"/>
                <w:sz w:val="22"/>
                <w:szCs w:val="22"/>
                <w:u w:val="none"/>
              </w:rPr>
            </w:pPr>
            <w:r>
              <w:rPr>
                <w:b/>
                <w:bCs/>
                <w:color w:val="000000" w:themeColor="text1"/>
                <w:szCs w:val="21"/>
              </w:rPr>
              <w:t>序号</w:t>
            </w: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519FAFAB">
            <w:pPr>
              <w:widowControl/>
              <w:jc w:val="center"/>
              <w:rPr>
                <w:rFonts w:hint="eastAsia" w:ascii="宋体" w:hAnsi="宋体" w:eastAsia="宋体" w:cs="宋体"/>
                <w:b/>
                <w:bCs/>
                <w:i w:val="0"/>
                <w:iCs w:val="0"/>
                <w:color w:val="000000"/>
                <w:sz w:val="22"/>
                <w:szCs w:val="22"/>
                <w:u w:val="none"/>
              </w:rPr>
            </w:pPr>
            <w:r>
              <w:rPr>
                <w:b/>
                <w:bCs/>
                <w:color w:val="000000" w:themeColor="text1"/>
                <w:szCs w:val="21"/>
              </w:rPr>
              <w:t>货物名称</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009C17D">
            <w:pPr>
              <w:jc w:val="center"/>
              <w:rPr>
                <w:rFonts w:hint="eastAsia" w:ascii="宋体" w:hAnsi="宋体" w:eastAsia="宋体" w:cs="宋体"/>
                <w:b/>
                <w:bCs/>
                <w:i w:val="0"/>
                <w:iCs w:val="0"/>
                <w:color w:val="000000"/>
                <w:sz w:val="22"/>
                <w:szCs w:val="22"/>
                <w:u w:val="none"/>
              </w:rPr>
            </w:pPr>
            <w:r>
              <w:rPr>
                <w:rFonts w:hint="eastAsia"/>
                <w:b/>
                <w:bCs/>
                <w:color w:val="000000" w:themeColor="text1"/>
                <w:szCs w:val="21"/>
              </w:rPr>
              <w:t>招标</w:t>
            </w:r>
            <w:r>
              <w:rPr>
                <w:b/>
                <w:bCs/>
                <w:color w:val="000000" w:themeColor="text1"/>
                <w:szCs w:val="21"/>
              </w:rPr>
              <w:t>技术要求</w:t>
            </w:r>
          </w:p>
        </w:tc>
      </w:tr>
      <w:tr w14:paraId="5DF2E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CAD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9DAC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饼盆车柜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0C1252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柜身采用304#1.0mm±0.1mm不锈钢板制作；</w:t>
            </w:r>
          </w:p>
        </w:tc>
      </w:tr>
      <w:tr w14:paraId="302C3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61624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2C3A6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DA1A25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孔板掩门采用304#1.0mm±0.1mm不锈钢板制作；</w:t>
            </w:r>
          </w:p>
        </w:tc>
      </w:tr>
      <w:tr w14:paraId="66BF1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54DA5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DC66C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B8C306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配活动脚轮；</w:t>
            </w:r>
          </w:p>
        </w:tc>
      </w:tr>
      <w:tr w14:paraId="5D67C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DFFF1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E0D17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86A9F3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适合放置长400(mm)±10%*宽600(mm)±10%烤盘；</w:t>
            </w:r>
          </w:p>
        </w:tc>
      </w:tr>
      <w:tr w14:paraId="4120F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BCAC7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8589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4D28AD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外形尺寸：长470(mm)±10%*宽630(mm)±10%*高1750(mm)±10%。</w:t>
            </w:r>
          </w:p>
        </w:tc>
      </w:tr>
      <w:tr w14:paraId="4F1D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B65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FAF8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案板台</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747AC8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台面304#1.5mm±0.1mm不锈钢板，层板采用304#1.0mm±0.1mm不锈钢板，下衬木板加固，不锈钢板封底；</w:t>
            </w:r>
          </w:p>
        </w:tc>
      </w:tr>
      <w:tr w14:paraId="28783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EC2B3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A6D6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D2A73E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下可推入面粉车；</w:t>
            </w:r>
          </w:p>
        </w:tc>
      </w:tr>
      <w:tr w14:paraId="0E62B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29DF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7413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29D501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台脚采用不锈钢圆管，带防震脚；</w:t>
            </w:r>
          </w:p>
        </w:tc>
      </w:tr>
      <w:tr w14:paraId="6B0D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CCB37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0CB1F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39CBA7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外形尺寸：长1800(mm)±10%*宽700(mm)±10%*高800(mm)±10%(mm)。</w:t>
            </w:r>
          </w:p>
        </w:tc>
      </w:tr>
      <w:tr w14:paraId="7DC8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A092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6FF1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949A19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主要材料06Cr19Ni10(304)/1.5、06Cr19Ni10(304)/1.0不锈钢板依据GB/T3280-2015《不锈钢冷轧钢板和钢带》标准，检测项目：不锈钢板材化学元素（共检7项）C(碳)、S(硫)、P(磷)、Mn(锰)、Si(硅)、Cr(铬)、Ni(镍)，单项检测结果：C(碳)≤0.06、S(硫)≤0.004、P(磷)≤0.035、Mn(锰)≤1.2、Si(硅)≤0.45、Cr(铬)≥18.0、Ni(镍)≥8.0，检测结论：共检7项，所检项目符合GB/T 3280-2015《不锈钢冷轧钢板和钢计量始会带》标准中牌号06Cr19Ni10的要求。(</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758DF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38B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0B962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钢防鼠板(1)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5F6BD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 1.0mm±0.1mm 不锈钢板制作；</w:t>
            </w:r>
          </w:p>
        </w:tc>
      </w:tr>
      <w:tr w14:paraId="48C07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8C17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7601C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70D829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外形尺寸：长1400(mm)±10%*宽 25(mm)±10%*高600(mm)±10%（长度根据现场环境定制）。</w:t>
            </w:r>
          </w:p>
        </w:tc>
      </w:tr>
      <w:tr w14:paraId="74742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6855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444C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钢防鼠板(2)</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36F435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 1.0mm±0.1mm 不锈钢板制作；</w:t>
            </w:r>
          </w:p>
        </w:tc>
      </w:tr>
      <w:tr w14:paraId="76564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513A4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CD319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70F3A9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 25(mm)±10%*高600(mm)±10%（长度根据现场环境定制）。</w:t>
            </w:r>
          </w:p>
        </w:tc>
      </w:tr>
      <w:tr w14:paraId="1858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07E9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BF22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钢防鼠板(3)</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5271D1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 1.0mm±0.1mm 不锈钢板制作；</w:t>
            </w:r>
          </w:p>
        </w:tc>
      </w:tr>
      <w:tr w14:paraId="65695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0F678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7905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F3763A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外形尺寸：长800(mm)±10%*宽 25(mm)±10%*高600(mm)±10%（长度根据现场环境定制）。</w:t>
            </w:r>
          </w:p>
        </w:tc>
      </w:tr>
      <w:tr w14:paraId="35D2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C54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FB9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封墙钢</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D03B8C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 1.0mm±0.1mm 厚不锈钢板制作；</w:t>
            </w:r>
          </w:p>
        </w:tc>
      </w:tr>
      <w:tr w14:paraId="60ED9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A0E7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FDD43B">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A60C7E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外形尺寸：长4500（mm）±10%（长度根据现场环境定制）。</w:t>
            </w:r>
          </w:p>
        </w:tc>
      </w:tr>
      <w:tr w14:paraId="5646C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A99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6443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食物夹</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124F7E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304#不锈钢材质，参考规格：长约250(mm)。</w:t>
            </w:r>
          </w:p>
        </w:tc>
      </w:tr>
      <w:tr w14:paraId="08C42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98039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97AC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64F773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▲所投产品食物夹依据 GB/T 29601-2013《不锈钢器皿》、GB/T 3280-2015《不锈钢冷轧钢板和钢带》，检测项目：1.不锈钢化学成分、2.渗水、3.柄部，检验结论：合格。(</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査询记录截图。注:对应参数(检验检测项)需在检验检测报告中标注。如检验检测报告中明确备注说明相关检验检测项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71702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66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C8CA1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大锅灶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燃气双头大</w:t>
            </w:r>
            <w:r>
              <w:rPr>
                <w:rFonts w:hint="eastAsia" w:ascii="宋体" w:hAnsi="宋体" w:cs="宋体"/>
                <w:i w:val="0"/>
                <w:iCs w:val="0"/>
                <w:color w:val="000000"/>
                <w:kern w:val="0"/>
                <w:sz w:val="22"/>
                <w:szCs w:val="22"/>
                <w:u w:val="none"/>
                <w:lang w:val="en-US" w:eastAsia="zh-CN" w:bidi="ar"/>
              </w:rPr>
              <w:t>炒炉）</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00794B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炉面采用304# 1.35mm±0.1mm 厚不锈钢板；</w:t>
            </w:r>
          </w:p>
        </w:tc>
      </w:tr>
      <w:tr w14:paraId="4461E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CAF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23204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B91422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侧板及背板采用304# 1.0mm±0.1mm不锈钢板；</w:t>
            </w:r>
          </w:p>
        </w:tc>
      </w:tr>
      <w:tr w14:paraId="7198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829E2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B518E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6744F2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配节能环保炉头、电子点火及熄火保护器；</w:t>
            </w:r>
          </w:p>
        </w:tc>
      </w:tr>
      <w:tr w14:paraId="1437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59337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79DD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82C772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外形尺寸：长2200(mm)±10%*宽 1250(mm)±10%*高800(mm)±10%。</w:t>
            </w:r>
          </w:p>
        </w:tc>
      </w:tr>
      <w:tr w14:paraId="5EB65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30B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1DE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单大星盆台</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4906C1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 304#1.2mm±0.1mm 厚不锈钢板；</w:t>
            </w:r>
          </w:p>
        </w:tc>
      </w:tr>
      <w:tr w14:paraId="56DD2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EAF6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B416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2656DC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星盆斗采用 304#1.2mm±0.1mm 厚不锈钢板；</w:t>
            </w:r>
          </w:p>
        </w:tc>
      </w:tr>
      <w:tr w14:paraId="0FE2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DF25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01E1E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3DF5C5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r>
      <w:tr w14:paraId="24D21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0DEBD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F976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6FA65E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 700(mm)±10%*高800（mm）±10% 。</w:t>
            </w:r>
          </w:p>
        </w:tc>
      </w:tr>
      <w:tr w14:paraId="741A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40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955E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单玻璃门留样雪柜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6C0F1C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采用全封闭式压缩机，可调式层架；</w:t>
            </w:r>
          </w:p>
        </w:tc>
      </w:tr>
      <w:tr w14:paraId="300F9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6043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0257E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0D7A25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温度范围：0℃～10℃；</w:t>
            </w:r>
          </w:p>
        </w:tc>
      </w:tr>
      <w:tr w14:paraId="18768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5609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8FDCD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DCA0F9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制冷方式：风冷；</w:t>
            </w:r>
          </w:p>
        </w:tc>
      </w:tr>
      <w:tr w14:paraId="5E15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323B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DDA9E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11EF8C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功率：270W/220V/50Hz；</w:t>
            </w:r>
          </w:p>
        </w:tc>
      </w:tr>
      <w:tr w14:paraId="794CE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5058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8E243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9E7119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外形尺寸：长610(mm)±10%*宽596(mm)±10%*高2120(mm)±10%。</w:t>
            </w:r>
          </w:p>
        </w:tc>
      </w:tr>
      <w:tr w14:paraId="30D1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4A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0FFC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单层地架</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CD9C7E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立柱及框架采用304#*1.0±0.1mm 厚不锈钢管制作；</w:t>
            </w:r>
          </w:p>
        </w:tc>
      </w:tr>
      <w:tr w14:paraId="577C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67D5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7E8A4B">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95F88D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外形尺寸：长550(mm)±10%*宽450(mm)±10%*高250（mm）±10%。</w:t>
            </w:r>
          </w:p>
        </w:tc>
      </w:tr>
      <w:tr w14:paraId="14634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right w:val="single" w:color="000000" w:sz="4" w:space="0"/>
            </w:tcBorders>
            <w:shd w:val="clear" w:color="auto" w:fill="FFFFFF"/>
            <w:noWrap w:val="0"/>
            <w:vAlign w:val="center"/>
          </w:tcPr>
          <w:p w14:paraId="0EFF3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87" w:type="dxa"/>
            <w:vMerge w:val="restart"/>
            <w:tcBorders>
              <w:top w:val="single" w:color="000000" w:sz="4" w:space="0"/>
              <w:left w:val="single" w:color="000000" w:sz="4" w:space="0"/>
              <w:right w:val="single" w:color="000000" w:sz="4" w:space="0"/>
            </w:tcBorders>
            <w:noWrap w:val="0"/>
            <w:vAlign w:val="center"/>
          </w:tcPr>
          <w:p w14:paraId="2DE219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单门高温消毒柜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328D7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容积：≥380L；</w:t>
            </w:r>
          </w:p>
        </w:tc>
      </w:tr>
      <w:tr w14:paraId="26204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left w:val="single" w:color="000000" w:sz="4" w:space="0"/>
              <w:right w:val="single" w:color="000000" w:sz="4" w:space="0"/>
            </w:tcBorders>
            <w:shd w:val="clear" w:color="auto" w:fill="FFFFFF"/>
            <w:noWrap w:val="0"/>
            <w:vAlign w:val="center"/>
          </w:tcPr>
          <w:p w14:paraId="6F5AC61A">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right w:val="single" w:color="000000" w:sz="4" w:space="0"/>
            </w:tcBorders>
            <w:noWrap w:val="0"/>
            <w:vAlign w:val="center"/>
          </w:tcPr>
          <w:p w14:paraId="359A364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CE6A15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额定输入功率：≤2.3kW/220V；</w:t>
            </w:r>
          </w:p>
        </w:tc>
      </w:tr>
      <w:tr w14:paraId="0407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left w:val="single" w:color="000000" w:sz="4" w:space="0"/>
              <w:right w:val="single" w:color="000000" w:sz="4" w:space="0"/>
            </w:tcBorders>
            <w:shd w:val="clear" w:color="auto" w:fill="FFFFFF"/>
            <w:noWrap w:val="0"/>
            <w:vAlign w:val="center"/>
          </w:tcPr>
          <w:p w14:paraId="21C703A8">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right w:val="single" w:color="000000" w:sz="4" w:space="0"/>
            </w:tcBorders>
            <w:noWrap w:val="0"/>
            <w:vAlign w:val="center"/>
          </w:tcPr>
          <w:p w14:paraId="39F9257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B346FC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外形尺寸：长675(mm)±10%*宽700(mm)±10%*高1950(mm)±10%。</w:t>
            </w:r>
          </w:p>
        </w:tc>
      </w:tr>
      <w:tr w14:paraId="3E223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734" w:type="dxa"/>
            <w:vMerge w:val="continue"/>
            <w:tcBorders>
              <w:left w:val="single" w:color="000000" w:sz="4" w:space="0"/>
              <w:right w:val="single" w:color="000000" w:sz="4" w:space="0"/>
            </w:tcBorders>
            <w:shd w:val="clear" w:color="auto" w:fill="FFFFFF"/>
            <w:noWrap w:val="0"/>
            <w:vAlign w:val="center"/>
          </w:tcPr>
          <w:p w14:paraId="7E17497C">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right w:val="single" w:color="000000" w:sz="4" w:space="0"/>
            </w:tcBorders>
            <w:noWrap w:val="0"/>
            <w:vAlign w:val="center"/>
          </w:tcPr>
          <w:p w14:paraId="367D50E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79EB1D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▲所投产品单门高温消毒柜核心部件“不锈钢重力脚、发热管”依据GB/T 2423.3-2016《环境试验 第2部分：试验方法 试验Cab：恒定温热试验》标准进行试验，试验条件“温度：45℃±2℃，相对湿度：90%±3%，持续时间≥180h”；试验后样品外观正常无生锈无变形，其中发热管通电能正常运行。(</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1032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734" w:type="dxa"/>
            <w:vMerge w:val="continue"/>
            <w:tcBorders>
              <w:left w:val="single" w:color="000000" w:sz="4" w:space="0"/>
              <w:bottom w:val="single" w:color="000000" w:sz="4" w:space="0"/>
              <w:right w:val="single" w:color="000000" w:sz="4" w:space="0"/>
            </w:tcBorders>
            <w:shd w:val="clear" w:color="auto" w:fill="FFFFFF"/>
            <w:noWrap w:val="0"/>
            <w:vAlign w:val="center"/>
          </w:tcPr>
          <w:p w14:paraId="63605365">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bottom w:val="single" w:color="000000" w:sz="4" w:space="0"/>
              <w:right w:val="single" w:color="000000" w:sz="4" w:space="0"/>
            </w:tcBorders>
            <w:noWrap w:val="0"/>
            <w:vAlign w:val="center"/>
          </w:tcPr>
          <w:p w14:paraId="14C3704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881111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Times New Roman"/>
                <w:b/>
                <w:color w:val="FF0000"/>
                <w:szCs w:val="21"/>
                <w:highlight w:val="none"/>
                <w:lang w:val="en-US" w:eastAsia="zh-CN"/>
              </w:rPr>
              <w:t>★投标时须提供全国消毒产品网上备案信息服务平台截图https://credit.jdzx.net.cn/xdcp/loginPage.do</w:t>
            </w:r>
          </w:p>
        </w:tc>
      </w:tr>
      <w:tr w14:paraId="7237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7EA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A15B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单温星盆龙头</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F4FA89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座台式单温，主体黄铜铸造表面抛光镀铬处理；</w:t>
            </w:r>
          </w:p>
        </w:tc>
      </w:tr>
      <w:tr w14:paraId="48464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AC77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D819A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947CBE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陶瓷阀芯，一字形手柄；</w:t>
            </w:r>
          </w:p>
        </w:tc>
      </w:tr>
      <w:tr w14:paraId="5B4BB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2EFDE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A86C6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031A75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鹅颈水嘴，铜管厚度≥1.1mm, 360度可旋转。</w:t>
            </w:r>
          </w:p>
        </w:tc>
      </w:tr>
      <w:tr w14:paraId="45D3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2D017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AB1DA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AD3484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▲所投产品部件龙头弯管部位，依据 YS/T 482-2022《铜及铜合金分析方法 火花放电原子发射光谱法》标准，检测项目：化学成分铅（Pb）含量，检测结果：（Pb）≤0.03%。(</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0F8AF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B795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A3AEE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193F56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Times New Roman"/>
                <w:b/>
                <w:color w:val="FF0000"/>
                <w:szCs w:val="21"/>
                <w:highlight w:val="none"/>
                <w:lang w:val="en-US" w:eastAsia="zh-CN"/>
              </w:rPr>
              <w:t>★投标时提供所投产品获得国家认可的认证机构出具的处于有效期内的节水产品认证证书。</w:t>
            </w:r>
          </w:p>
        </w:tc>
      </w:tr>
      <w:tr w14:paraId="69D83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8E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DDD6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单星盆台</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F271A3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台面板采用304#1.2mm±0.1mm 厚不锈钢板；</w:t>
            </w:r>
          </w:p>
        </w:tc>
      </w:tr>
      <w:tr w14:paraId="19B55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1DBA2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D4052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795FFA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星盆斗采用304#1.2mm±0.1mm 厚不锈钢板；</w:t>
            </w:r>
          </w:p>
        </w:tc>
      </w:tr>
      <w:tr w14:paraId="1366F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101A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C312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052234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r>
      <w:tr w14:paraId="78AF7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D774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AABC1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F299EA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外形尺寸：长650(mm)±10%*宽 700(mm)±10%*高800（mm）±10% 。</w:t>
            </w:r>
          </w:p>
        </w:tc>
      </w:tr>
      <w:tr w14:paraId="1DA8E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EAB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5167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刀具砧板保洁柜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854F9A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采用304#不锈钢制作，配可视门，带可调子弹脚；</w:t>
            </w:r>
          </w:p>
        </w:tc>
      </w:tr>
      <w:tr w14:paraId="6EA05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8745E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EEFCA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832ABF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具有砧板、刀具及毛巾保洁功能；</w:t>
            </w:r>
          </w:p>
        </w:tc>
      </w:tr>
      <w:tr w14:paraId="3B8C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B173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B2619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F6C41E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外形尺寸：长900(mm)±10%*宽600(mm)±10%*高1650（mm）±10%。</w:t>
            </w:r>
          </w:p>
        </w:tc>
      </w:tr>
      <w:tr w14:paraId="7FB42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2F02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0144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份数盆</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B09943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304#不锈钢材质，带盖；外形尺寸：长530(mm)±10%*宽325(mm)±10%*高100（mm）±10%。</w:t>
            </w:r>
          </w:p>
        </w:tc>
      </w:tr>
      <w:tr w14:paraId="1C44C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0404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9648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40802B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査询记录截图。注:对应参数(检验检测项)需在检验检测报告中标注。如检验检测报告中明确备注说明相关检验检测项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45114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11D9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F2F7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风幕机</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2CE305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风量:不低于1400m³/h；</w:t>
            </w:r>
          </w:p>
        </w:tc>
      </w:tr>
      <w:tr w14:paraId="51B48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B518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B6678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60B6FF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有效安装高度：3.5米以内；</w:t>
            </w:r>
          </w:p>
        </w:tc>
      </w:tr>
      <w:tr w14:paraId="3418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1DA91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42CE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675322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功率：不低于135W/220V；</w:t>
            </w:r>
          </w:p>
        </w:tc>
      </w:tr>
      <w:tr w14:paraId="3FA83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90AB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14ACB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BAE952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外形尺寸:长900（mm）±10%*宽210（mm）±10%*高220（mm）±10%。</w:t>
            </w:r>
          </w:p>
        </w:tc>
      </w:tr>
      <w:tr w14:paraId="2D33A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47E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1B4C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储水式电热水器</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766BF3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容量：≥100L；</w:t>
            </w:r>
          </w:p>
        </w:tc>
      </w:tr>
      <w:tr w14:paraId="7BAC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EE9D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E4B02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8F2281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功率：≥2kW/220V。</w:t>
            </w:r>
          </w:p>
        </w:tc>
      </w:tr>
      <w:tr w14:paraId="736CF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79E6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66FFE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1EEEC5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Times New Roman"/>
                <w:b/>
                <w:color w:val="FF0000"/>
                <w:szCs w:val="21"/>
                <w:highlight w:val="none"/>
                <w:lang w:val="en-US" w:eastAsia="zh-CN"/>
              </w:rPr>
              <w:t>★投标时提供所投产品获得国家认可的认证机构出具的处于有效期内的节能产品认证证书。</w:t>
            </w:r>
          </w:p>
        </w:tc>
      </w:tr>
      <w:tr w14:paraId="2DC5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25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F5F5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308484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采用304#1.0±0.1mm不锈钢板制作；</w:t>
            </w:r>
          </w:p>
        </w:tc>
      </w:tr>
      <w:tr w14:paraId="27FC1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967A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C467B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A7EF8F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外形尺寸:长2000（mm）±10%*宽350（mm）±10%*高250（mm）±10%。</w:t>
            </w:r>
          </w:p>
        </w:tc>
      </w:tr>
      <w:tr w14:paraId="43ED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1E7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DB1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挂墙单层板架(2)</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5F5ED0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采用304#1.0±0.1mm不锈钢板制作；</w:t>
            </w:r>
          </w:p>
        </w:tc>
      </w:tr>
      <w:tr w14:paraId="75369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0C06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D4E52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DEB56D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外形尺寸:长1500（mm）±10%*宽350（mm）±10%*高250（mm）±10%。</w:t>
            </w:r>
          </w:p>
        </w:tc>
      </w:tr>
      <w:tr w14:paraId="100A6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85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602A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挂墙单层板架(3)</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BE0553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采用304#1.0±0.1mm不锈钢板制作；</w:t>
            </w:r>
          </w:p>
        </w:tc>
      </w:tr>
      <w:tr w14:paraId="7DD6D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5747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FC67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5B038B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外形尺寸:长1200（mm）±10%*宽350（mm）±10%*高250（mm）±10%。</w:t>
            </w:r>
          </w:p>
        </w:tc>
      </w:tr>
      <w:tr w14:paraId="0206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F9C5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A2B2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挂墙刀具保洁箱</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E6A25E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电功率：≤220V/15W；</w:t>
            </w:r>
          </w:p>
        </w:tc>
      </w:tr>
      <w:tr w14:paraId="6E0A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BDA19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D7F4A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BFC738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容量：可容纳14把刀，适用于中式刀、厨师刀；</w:t>
            </w:r>
          </w:p>
        </w:tc>
      </w:tr>
      <w:tr w14:paraId="4031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B861C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77CFB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026EED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外形尺寸：长545(mm)±10%*宽138(mm)±10%*高660(mm)±10%。</w:t>
            </w:r>
          </w:p>
        </w:tc>
      </w:tr>
      <w:tr w14:paraId="063AA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79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5960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挂墙感应洗手星</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A1026B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 304#1.2mm±0.1mm 厚不锈钢板；</w:t>
            </w:r>
          </w:p>
        </w:tc>
      </w:tr>
      <w:tr w14:paraId="4302A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0657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AEFE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A906C1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星盆斗采用 304#1.0mm±0.1mm 厚不锈钢板；</w:t>
            </w:r>
          </w:p>
        </w:tc>
      </w:tr>
      <w:tr w14:paraId="2F16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3D845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DC3CB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F5F6B8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外形尺寸：长500（mm）±10%*宽300（mm）±10%*高280（mm）±10%（长度和宽度可根据现场环境定制）。</w:t>
            </w:r>
          </w:p>
        </w:tc>
      </w:tr>
      <w:tr w14:paraId="2A5AF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1A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B55A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挂墙干手器</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3A55B4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出风方式：单面出风；</w:t>
            </w:r>
          </w:p>
        </w:tc>
      </w:tr>
      <w:tr w14:paraId="31FA1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AAE7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5FB4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F703D1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安装方式：壁挂式 。</w:t>
            </w:r>
          </w:p>
        </w:tc>
      </w:tr>
      <w:tr w14:paraId="3DA23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927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27A30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活动倒残渣栏</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FAEC5A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采用304#1.0±0.1mm不锈钢制作；</w:t>
            </w:r>
          </w:p>
        </w:tc>
      </w:tr>
      <w:tr w14:paraId="2C2D4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AD71F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3C9CF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B4F9F2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外形尺寸:长550(mm)±10%*宽400(mm)±10%*高250（mm）±10% 。</w:t>
            </w:r>
          </w:p>
        </w:tc>
      </w:tr>
      <w:tr w14:paraId="3484E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87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8BF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活动三层沥水板架</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6E63BC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r>
      <w:tr w14:paraId="24298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C5CC9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C64B6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FB61CF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r>
      <w:tr w14:paraId="2CF7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A5A49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2D7A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C61DDA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r>
      <w:tr w14:paraId="2465F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3B5AE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F764C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7AB369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外形尺寸：长1200(mm)±10%*宽500(mm)±10%*高1200（mm）±10%。</w:t>
            </w:r>
          </w:p>
        </w:tc>
      </w:tr>
      <w:tr w14:paraId="23616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560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E2101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活动双层沥水通架</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C20C00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r>
      <w:tr w14:paraId="68EED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7FD7F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0E3E0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C7C6C5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r>
      <w:tr w14:paraId="02752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1C7C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ED4E8B">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749E33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r>
      <w:tr w14:paraId="7B5FC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D6980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D945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2509ED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外形尺寸：长900(mm)±10%*宽500(mm)±10%*高800（mm）±10%。</w:t>
            </w:r>
          </w:p>
        </w:tc>
      </w:tr>
      <w:tr w14:paraId="1066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C6A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7210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净水器</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1557BB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净水产量：360L/H</w:t>
            </w:r>
          </w:p>
        </w:tc>
      </w:tr>
      <w:tr w14:paraId="2D2CD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F7862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3C722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567613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出水水压实时监测</w:t>
            </w:r>
          </w:p>
        </w:tc>
      </w:tr>
      <w:tr w14:paraId="6229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FFD7A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9F4A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9F9149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外形尺寸：长155(mm)±10%*宽120(mm)±10%*高615(mm)±10%。</w:t>
            </w:r>
          </w:p>
        </w:tc>
      </w:tr>
      <w:tr w14:paraId="014B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1DD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47BF3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炉拼台</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5819D6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37772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20658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CD730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24DFBC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外形尺寸：长400（mm）±10%*宽1250（mm）±10%*高800（mm）±10%（长度和宽度可根据现场环境定制）。</w:t>
            </w:r>
          </w:p>
        </w:tc>
      </w:tr>
      <w:tr w14:paraId="26BFF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714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6279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落地式搅拌机</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C7C7BF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功率：≥1.5kW/380V；</w:t>
            </w:r>
          </w:p>
        </w:tc>
      </w:tr>
      <w:tr w14:paraId="39CE9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859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540F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35AC5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料桶容量：≥38L，最大和面量：≥10kg；</w:t>
            </w:r>
          </w:p>
        </w:tc>
      </w:tr>
      <w:tr w14:paraId="6D8F7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BAB1F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D1854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9D377A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外形尺寸：长680(mm)±10%*宽550(mm)±10%*高1025(mm)±10%。</w:t>
            </w:r>
          </w:p>
        </w:tc>
      </w:tr>
      <w:tr w14:paraId="7A079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10C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01C3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落地式开水器带底座</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4D8D3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全304#不锈钢材料制造；</w:t>
            </w:r>
          </w:p>
        </w:tc>
      </w:tr>
      <w:tr w14:paraId="2F401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7680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1AB76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8A48EF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自动机械延时进水控制，保障使用100%开水，整体灌注聚氨酯发泡保温；</w:t>
            </w:r>
          </w:p>
        </w:tc>
      </w:tr>
      <w:tr w14:paraId="7BBC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03C7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A3CB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33186B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功率：≥9kW/380V；</w:t>
            </w:r>
          </w:p>
        </w:tc>
      </w:tr>
      <w:tr w14:paraId="5B9E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3DDA4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18E2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2A4584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外形尺寸：长450(mm)±10%*宽400(mm)±10%*高920(mm)±10%。</w:t>
            </w:r>
          </w:p>
        </w:tc>
      </w:tr>
      <w:tr w14:paraId="01AAC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635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856E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落地式切丝片机</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109DEB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功率：0.75kW/220V；</w:t>
            </w:r>
          </w:p>
        </w:tc>
      </w:tr>
      <w:tr w14:paraId="08C34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FE44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20E08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3A6144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生产能力：≥200kg/h；</w:t>
            </w:r>
          </w:p>
        </w:tc>
      </w:tr>
      <w:tr w14:paraId="0D3E4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4ACDD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E86A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A996BA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外形尺寸：长400(mm)±10%*宽300(mm)±10%*高 610(mm)±10% 。</w:t>
            </w:r>
          </w:p>
        </w:tc>
      </w:tr>
      <w:tr w14:paraId="13AC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3A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4F01F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落地式压面机</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B5B823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压面滚筒长度：≥230mm；</w:t>
            </w:r>
          </w:p>
        </w:tc>
      </w:tr>
      <w:tr w14:paraId="3E881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5DDE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8B9A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A9867D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压面滚筒转速：≥50 转/分；</w:t>
            </w:r>
          </w:p>
        </w:tc>
      </w:tr>
      <w:tr w14:paraId="7363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16C4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56BEE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BF46BD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面皮厚度可调：1-8mm；</w:t>
            </w:r>
          </w:p>
        </w:tc>
      </w:tr>
      <w:tr w14:paraId="7C53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BEA92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199A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C3BC1A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不锈钢机架和不锈钢滚筒；</w:t>
            </w:r>
          </w:p>
        </w:tc>
      </w:tr>
      <w:tr w14:paraId="4266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9B53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FB521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6D3992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外形尺寸：长450(mm)±10%*宽 360(mm)±10%*高860(mm)±10%。</w:t>
            </w:r>
          </w:p>
        </w:tc>
      </w:tr>
      <w:tr w14:paraId="0E3BF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A1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C57C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米面架(1)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7C2DCF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立柱及框架采用304#1.0mm±0.1mm 厚不锈钢管制作；</w:t>
            </w:r>
          </w:p>
        </w:tc>
      </w:tr>
      <w:tr w14:paraId="2E81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51718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22B8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901C49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r>
      <w:tr w14:paraId="36A13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5E580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BDE44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CA1799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 500(mm)±10%*高250（mm）±10%。</w:t>
            </w:r>
          </w:p>
        </w:tc>
      </w:tr>
      <w:tr w14:paraId="19CDE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5C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8C45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米面架(2)</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941FCA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立柱及框架采用304#1.0mm±0.1mm 厚不锈钢管制作；</w:t>
            </w:r>
          </w:p>
        </w:tc>
      </w:tr>
      <w:tr w14:paraId="7C522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F7DC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D2E5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9686D1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r>
      <w:tr w14:paraId="7689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66C7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6B718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387142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 500(mm)±10%*高250（mm）±10%。</w:t>
            </w:r>
          </w:p>
        </w:tc>
      </w:tr>
      <w:tr w14:paraId="156AE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63A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5B35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面粉车</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9C2CB5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板材采用厚304#1.2±0.1mm不锈钢板，盖板采用304#1.0±0.1mm不锈钢板；</w:t>
            </w:r>
          </w:p>
        </w:tc>
      </w:tr>
      <w:tr w14:paraId="3AAAD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700A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B395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C0A8C8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不锈钢桶内需四周圆边处理；</w:t>
            </w:r>
          </w:p>
        </w:tc>
      </w:tr>
      <w:tr w14:paraId="1EF97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148E1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0499C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2E023F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r>
      <w:tr w14:paraId="3C2DF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202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B821B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E29FE5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外形尺寸：长450(mm)±10%*宽620(mm)±10%*高550(mm)±10%。</w:t>
            </w:r>
          </w:p>
        </w:tc>
      </w:tr>
      <w:tr w14:paraId="6001B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71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232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灭蝇灯</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3448D1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电功率：≥16W/220V；</w:t>
            </w:r>
          </w:p>
        </w:tc>
      </w:tr>
      <w:tr w14:paraId="35964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1550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48DB1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C6E7AC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覆盖面积：≥40㎡；</w:t>
            </w:r>
          </w:p>
        </w:tc>
      </w:tr>
      <w:tr w14:paraId="51ADB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19909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85A6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ECBBD2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外形尺寸：长490（mm）±10%*宽210（mm）±10%*高195（mm）±10%。</w:t>
            </w:r>
          </w:p>
        </w:tc>
      </w:tr>
      <w:tr w14:paraId="2901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396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EB5B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三层六盘电烤箱</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35D219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三层六盘，烤盘竖放；</w:t>
            </w:r>
          </w:p>
        </w:tc>
      </w:tr>
      <w:tr w14:paraId="1CD8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FBE5D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4B077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F4671D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功率：≥19.5kW/380V；</w:t>
            </w:r>
          </w:p>
        </w:tc>
      </w:tr>
      <w:tr w14:paraId="7BBF9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A27F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8CFFB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63F840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外形尺寸：长1220(mm)±10%*宽 860(mm)±10%*高1530(mm)±10%。</w:t>
            </w:r>
          </w:p>
        </w:tc>
      </w:tr>
      <w:tr w14:paraId="0926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DBE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3ACA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三层平板货架</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05322E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r>
      <w:tr w14:paraId="35AC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BFD23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188D4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B21FB3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r>
      <w:tr w14:paraId="55588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B471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A0500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01BC8A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r>
      <w:tr w14:paraId="60514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17350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406F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BE5576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外形尺寸：长1200(mm)±10%*宽500(mm)±10%*高1200（mm）±10%。</w:t>
            </w:r>
          </w:p>
        </w:tc>
      </w:tr>
      <w:tr w14:paraId="13470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27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EC8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商用电蒸饭柜（12盘）</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4B9E51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柜身整体聚氨酯发泡；带门锁、自动进水、防干烧保护；</w:t>
            </w:r>
          </w:p>
        </w:tc>
      </w:tr>
      <w:tr w14:paraId="6B2F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958F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EEA2F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9CC957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定时功能，自动控制时间；</w:t>
            </w:r>
          </w:p>
        </w:tc>
      </w:tr>
      <w:tr w14:paraId="5DFCF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3A10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D2B90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92AF61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功率：≥12kW/380V；</w:t>
            </w:r>
          </w:p>
        </w:tc>
      </w:tr>
      <w:tr w14:paraId="49D65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3F6F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BDDAEB">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8E681E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外形尺寸：长710（mm）±10%*宽650（mm）±10%*高1800（mm）±10%；</w:t>
            </w:r>
          </w:p>
        </w:tc>
      </w:tr>
      <w:tr w14:paraId="420DE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5D7A9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A494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82EBED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▲所投对应型号产品依据 GB/T2423.2-2008《电工电子产品环境试验 第 2 部分：试验方法 试验 B：高温》、GB/T2423.1-2008《电工电子产品环境试验 第 2 部分：试验方法 试验 B：低温》 标准，检测内容：1.高温存储试验/5.2、2.低温存储试验/5.3；检测结论：合格。(</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6591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6403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3D04D">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24B977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▲所投产品部件密封胶条依据 GB/T2423.16-2022标准，检测项目:长霉试验，检测结果：高于或等于1级。(</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26586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A3E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F15D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707D88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4B79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F0BFD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18655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FAA6AA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r>
      <w:tr w14:paraId="75E77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3ACE7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3BD4B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2B30CA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r>
      <w:tr w14:paraId="6843D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19C3B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14B56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C0B071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外形尺寸：长600（mm）±10%*宽750（mm）±10%*高800（mm）±10%。</w:t>
            </w:r>
          </w:p>
        </w:tc>
      </w:tr>
      <w:tr w14:paraId="2DC5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3E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079D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双层工作台(2)</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E1A266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15681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65E41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0BFE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32B20E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r>
      <w:tr w14:paraId="2AA06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82B2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900C8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453A7C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r>
      <w:tr w14:paraId="3A4DE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A57D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01274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518CCA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外形尺寸：长1200（mm）±10%*宽600（mm）±10%*高800（mm）±10%。</w:t>
            </w:r>
          </w:p>
        </w:tc>
      </w:tr>
      <w:tr w14:paraId="1F1A4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C44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0E1C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双层工作台(3)</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17F97B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2A77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FD97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3BF5C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FA0F0F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r>
      <w:tr w14:paraId="7220C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CE1F0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8DF520">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27F730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r>
      <w:tr w14:paraId="357A6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6339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69BB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58F294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外形尺寸：长1000（mm）±10%*宽700（mm）±10%*高800（mm）±10%。</w:t>
            </w:r>
          </w:p>
        </w:tc>
      </w:tr>
      <w:tr w14:paraId="4E8BC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8799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C875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双层工作台(4)</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C52C47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0208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3220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BF4FC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4DE04F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r>
      <w:tr w14:paraId="0B2B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DB5C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3CAA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FF050A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r>
      <w:tr w14:paraId="56AE8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693F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FCBA3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2781B3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外形尺寸：长580（mm）±10%*宽510（mm）±10%*高800（mm）±10%。</w:t>
            </w:r>
          </w:p>
        </w:tc>
      </w:tr>
      <w:tr w14:paraId="4979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6AB4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5E64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双层工作台(5)</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B83C98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07AA0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CCE8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C1375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332223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r>
      <w:tr w14:paraId="2F83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AD009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5AA7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AB6C9F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r>
      <w:tr w14:paraId="37D90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0ADD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349ED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96DC25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外形尺寸：长500（mm）±10%*宽700（mm）±10%*高800（mm）±10%。</w:t>
            </w:r>
          </w:p>
        </w:tc>
      </w:tr>
      <w:tr w14:paraId="11976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31A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31F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双层斩台工作台</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36D268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59837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6E4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51842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F223A9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r>
      <w:tr w14:paraId="42435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6B92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A9DD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3F6D46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r>
      <w:tr w14:paraId="18CA1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5463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2C559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120AC0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外形尺寸：长1400（mm）±10%*宽700（mm）±10%*高800（mm）±10%。</w:t>
            </w:r>
          </w:p>
        </w:tc>
      </w:tr>
      <w:tr w14:paraId="0970D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B54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0227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双门发酵箱</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E3E6F4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标准盘数：≥28盘；</w:t>
            </w:r>
          </w:p>
        </w:tc>
      </w:tr>
      <w:tr w14:paraId="3DD1F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9FB6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9C20D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5BAB30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功率：≥2.7kW/220V；</w:t>
            </w:r>
          </w:p>
        </w:tc>
      </w:tr>
      <w:tr w14:paraId="243A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AE995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99A21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089C21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外形尺寸：长1020（mm）±10%*宽770（mm）±10%*高1900（mm）±10%。</w:t>
            </w:r>
          </w:p>
        </w:tc>
      </w:tr>
      <w:tr w14:paraId="7DF1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A1F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503D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双通移门荷台柜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2FF524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r>
      <w:tr w14:paraId="58F7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AF358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8C05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B194EA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活动中层板，层板用全不锈钢码槽加硬；</w:t>
            </w:r>
          </w:p>
        </w:tc>
      </w:tr>
      <w:tr w14:paraId="7B465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27F0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5053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24FE87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带不锈钢可调子弹脚；</w:t>
            </w:r>
          </w:p>
        </w:tc>
      </w:tr>
      <w:tr w14:paraId="419FB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B7724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28D90">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F4B13F1">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外形尺寸：长1800(mm)±10%*宽800(mm)±10%*高800(mm)±10%。</w:t>
            </w:r>
          </w:p>
        </w:tc>
      </w:tr>
      <w:tr w14:paraId="55514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36B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D7B8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四层平板货架(1)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DD776F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r>
      <w:tr w14:paraId="795A0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39C9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06A4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97871B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r>
      <w:tr w14:paraId="76527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4C3F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C1BDD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398EE3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r>
      <w:tr w14:paraId="5D6F0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F17E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8E340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C9EE44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外形尺寸：长1500(mm)±10%*宽530(mm)±10%*高1800（mm）±10%。</w:t>
            </w:r>
          </w:p>
        </w:tc>
      </w:tr>
      <w:tr w14:paraId="164F2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F3FE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557A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四层平板货架(</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262924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r>
      <w:tr w14:paraId="20F02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6FAA2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B2EC4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74A522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r>
      <w:tr w14:paraId="5B47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D588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B6EF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621495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r>
      <w:tr w14:paraId="0CB05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072C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CB8EF">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31515D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外形尺寸：长1000(mm)±10%*宽530(mm)±10%*高1800（mm）±10%。</w:t>
            </w:r>
          </w:p>
        </w:tc>
      </w:tr>
      <w:tr w14:paraId="69B2F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358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FF10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四层栅格货架</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6269E4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r>
      <w:tr w14:paraId="231F8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A35A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ADDF63">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FA24F5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层板用30*15*1.0±0.1mm厚不锈钢扁管制作；</w:t>
            </w:r>
          </w:p>
        </w:tc>
      </w:tr>
      <w:tr w14:paraId="1B26B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6D70F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D4626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E1A02D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r>
      <w:tr w14:paraId="366DF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B4CD4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62F7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213E58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外形尺寸：长1500(mm)±10%*宽530(mm)±10%*高1800（mm）±10%。</w:t>
            </w:r>
          </w:p>
        </w:tc>
      </w:tr>
      <w:tr w14:paraId="2AFAA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04A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C34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挂墙</w:t>
            </w:r>
            <w:r>
              <w:rPr>
                <w:rFonts w:hint="eastAsia" w:ascii="宋体" w:hAnsi="宋体" w:eastAsia="宋体" w:cs="宋体"/>
                <w:i w:val="0"/>
                <w:iCs w:val="0"/>
                <w:color w:val="000000"/>
                <w:kern w:val="0"/>
                <w:sz w:val="22"/>
                <w:szCs w:val="22"/>
                <w:u w:val="none"/>
                <w:lang w:val="en-US" w:eastAsia="zh-CN" w:bidi="ar"/>
              </w:rPr>
              <w:t>添加剂柜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83FDB6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柜身采用304#1.0±0.1mm不锈钢板；</w:t>
            </w:r>
          </w:p>
        </w:tc>
      </w:tr>
      <w:tr w14:paraId="1A90C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C140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F7C65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E1EA71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配掩门、带锁；</w:t>
            </w:r>
          </w:p>
        </w:tc>
      </w:tr>
      <w:tr w14:paraId="5EE4C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84A2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04DA4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13E4FA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外形尺寸:长600(mm)±10%*宽300(mm)±10%*高600（mm）±10% 。</w:t>
            </w:r>
          </w:p>
        </w:tc>
      </w:tr>
      <w:tr w14:paraId="6427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B75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DCD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拖把池连拖布架</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F80A13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采用304#1.2±0.1mm厚不锈钢板制作；</w:t>
            </w:r>
          </w:p>
        </w:tc>
      </w:tr>
      <w:tr w14:paraId="6AD33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0402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63928E">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3CF925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不低于150mm高挡水背板；</w:t>
            </w:r>
          </w:p>
        </w:tc>
      </w:tr>
      <w:tr w14:paraId="7E033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3CB0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4EE09">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65C0BB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r>
      <w:tr w14:paraId="4242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5D9BE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1DECF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62F242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外形尺寸：长900(mm)±10%*宽550(mm)±10%*高1800(mm)±10%。</w:t>
            </w:r>
          </w:p>
        </w:tc>
      </w:tr>
      <w:tr w14:paraId="213A9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7ED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ECBC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油网烟罩连新风箱(1)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1FAE69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采用304#1.0±0.1mm厚不锈钢板制作；</w:t>
            </w:r>
          </w:p>
        </w:tc>
      </w:tr>
      <w:tr w14:paraId="1B1B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33BB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91FD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CF0E1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新风风量大小可调节，配LED烟罩灯；</w:t>
            </w:r>
          </w:p>
        </w:tc>
      </w:tr>
      <w:tr w14:paraId="3F239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6012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C060B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F7F487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外形尺寸：长6000（mm）±10%*宽1200（mm）±10%*高500（mm）±10%。（长度可根据现场环境定制）</w:t>
            </w:r>
          </w:p>
        </w:tc>
      </w:tr>
      <w:tr w14:paraId="00E8B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FBC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0AFB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油网烟罩连新风箱(2)</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29AA21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采用304#1.0±0.1mm厚不锈钢板制作；</w:t>
            </w:r>
          </w:p>
        </w:tc>
      </w:tr>
      <w:tr w14:paraId="1976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98C38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4F60D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FDC803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新风风量大小可调节，配LED烟罩灯；</w:t>
            </w:r>
          </w:p>
        </w:tc>
      </w:tr>
      <w:tr w14:paraId="1888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7B02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FBC661">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DE9643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外形尺寸：长4500（mm）±10%*宽1550（mm）±10%*高500（mm）±10%。（长度可根据现场环境定制）</w:t>
            </w:r>
          </w:p>
        </w:tc>
      </w:tr>
      <w:tr w14:paraId="0256F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250B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DB441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中餐灶(燃气单头小炒炉)</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DC72A8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炉面采用304#1.35mm±0.1mm 厚不锈钢板；</w:t>
            </w:r>
          </w:p>
        </w:tc>
      </w:tr>
      <w:tr w14:paraId="2F67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0FD3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249A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CD24F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侧板及背板采用304# 1.0mm±0.1mm 不锈钢板；</w:t>
            </w:r>
          </w:p>
        </w:tc>
      </w:tr>
      <w:tr w14:paraId="36CE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74D8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60E552">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7E911DE">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配节能环保炉头、电子点火及熄火保护器；</w:t>
            </w:r>
          </w:p>
        </w:tc>
      </w:tr>
      <w:tr w14:paraId="6971A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983E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802A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066C60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外形尺寸：长1100(mm)±10%*宽 1250(mm)±10%*高800(mm)±10%。</w:t>
            </w:r>
          </w:p>
        </w:tc>
      </w:tr>
      <w:tr w14:paraId="15C24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844A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5308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紫外线杀菌灯</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0F06EE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电压：220V，功率：≥30W；</w:t>
            </w:r>
          </w:p>
        </w:tc>
      </w:tr>
      <w:tr w14:paraId="6559B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93116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8330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B8E73B7">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外形尺寸：长1050（mm）±10%*宽96（mm）±10%*高53（mm）±10%。</w:t>
            </w:r>
          </w:p>
        </w:tc>
      </w:tr>
      <w:tr w14:paraId="35751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6C9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58BCD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百叶窗</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220920B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采用1.0±0.1mm不锈钢板制作。</w:t>
            </w:r>
          </w:p>
        </w:tc>
      </w:tr>
      <w:tr w14:paraId="2E7D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DF4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1E26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抽气风管</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63BA8CC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采用1.0±0.1mm镀锌板制作。</w:t>
            </w:r>
          </w:p>
        </w:tc>
      </w:tr>
      <w:tr w14:paraId="4F79D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9F9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060B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46967A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10平方电缆及配套线管。</w:t>
            </w:r>
          </w:p>
        </w:tc>
      </w:tr>
      <w:tr w14:paraId="3495E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40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EF01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防火阀</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4EF1765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采用1.5±0.1mm镀锌板制作。</w:t>
            </w:r>
          </w:p>
        </w:tc>
      </w:tr>
      <w:tr w14:paraId="7A856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ADB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3AA864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风柜出入口变径(法兰连接)</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38D9325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采用1.0±0.1mm镀锌板制作。</w:t>
            </w:r>
          </w:p>
        </w:tc>
      </w:tr>
      <w:tr w14:paraId="2B9B4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FFC5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87B1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风柜出入口软接</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3166320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帆布制作。</w:t>
            </w:r>
          </w:p>
        </w:tc>
      </w:tr>
      <w:tr w14:paraId="4B6FE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F2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5241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风柜座架连避振器</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547CA6C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镀锌槽钢及镀锌角钢制作、配弹簧减震器。</w:t>
            </w:r>
          </w:p>
        </w:tc>
      </w:tr>
      <w:tr w14:paraId="28E9D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A6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04C98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风机变频控制箱（1）</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BBBDF5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具有变频功能，高效节能，智能静音；</w:t>
            </w:r>
          </w:p>
        </w:tc>
      </w:tr>
      <w:tr w14:paraId="414EC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CB336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AFA9AB">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0DDEA5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有节能、静音、强排模式；</w:t>
            </w:r>
          </w:p>
        </w:tc>
      </w:tr>
      <w:tr w14:paraId="3CAFC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D4C6E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8AFF8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C475D1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厨房风机专用，外箱采用不锈钢材质；</w:t>
            </w:r>
          </w:p>
        </w:tc>
      </w:tr>
      <w:tr w14:paraId="032E7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0A3E0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9796DB">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CB0E15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功率：11kW/380V。</w:t>
            </w:r>
          </w:p>
        </w:tc>
      </w:tr>
      <w:tr w14:paraId="343B3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0E3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B7E2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风机变频控制箱（2）</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83B756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具有变频功能，高效节能，智能静音；</w:t>
            </w:r>
          </w:p>
        </w:tc>
      </w:tr>
      <w:tr w14:paraId="1381E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4480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BD9358">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6C33060">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有节能、静音、强排模式；</w:t>
            </w:r>
          </w:p>
        </w:tc>
      </w:tr>
      <w:tr w14:paraId="42ABB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3E4C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AD041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F97765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厨房风机专用，外箱采用不锈钢材质；</w:t>
            </w:r>
          </w:p>
        </w:tc>
      </w:tr>
      <w:tr w14:paraId="1472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F61E5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825BE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0D3CD355">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功率：4kW/380V。</w:t>
            </w:r>
          </w:p>
        </w:tc>
      </w:tr>
      <w:tr w14:paraId="5F83D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F29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063A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1B13C5D">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抽气风量为 ≥30000M3/h，</w:t>
            </w:r>
          </w:p>
        </w:tc>
      </w:tr>
      <w:tr w14:paraId="05322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F44A5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0B4C6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A5197C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电机功率：≥15kW/380V</w:t>
            </w:r>
          </w:p>
        </w:tc>
      </w:tr>
      <w:tr w14:paraId="497C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12EA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AEBE95">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99CEB0C">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叶轮：选用前倾机翼离心叶轮，叶片采用螺丝固定；经动静平衡校正，噪音低，流量大，运转平稳；</w:t>
            </w:r>
          </w:p>
        </w:tc>
      </w:tr>
      <w:tr w14:paraId="7AA4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9E73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486D90">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267163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传动组：主轴为 45#钢，经过调质处理，轴承采用带座外球面调心滚动轴承.锁紧皮带轮组成。</w:t>
            </w:r>
          </w:p>
        </w:tc>
      </w:tr>
      <w:tr w14:paraId="59DCC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CCB7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9443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4B599A6">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▲所投双进风柜式离心通风机核心部件（轴承、皮带、风轮）依据 GB/T 2423.3-2016《环境试验 第 2 部分：试验方法 试验 Cab:恒定湿热试验》标准，在温度：45℃±2℃，相对湿度：90%±3%，持续时间：≥180h 试验结束，产品外观正常无生锈无变形。(</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4C3A1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CC5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B5E0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调节阀</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7123FBE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采用1.5±0.1mm镀锌板制作。</w:t>
            </w:r>
          </w:p>
        </w:tc>
      </w:tr>
      <w:tr w14:paraId="1B04B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55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5E661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鲜风风柜电源线及线管</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1F0FA56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6平方电缆。</w:t>
            </w:r>
          </w:p>
        </w:tc>
      </w:tr>
      <w:tr w14:paraId="2532C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1A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23FAB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鲜风咀</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47F308AA">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铝合金制作。</w:t>
            </w:r>
          </w:p>
        </w:tc>
      </w:tr>
      <w:tr w14:paraId="66567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561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7710F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新风风管</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5B1CBB5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采用1.0±0.1mm镀锌板制作。</w:t>
            </w:r>
          </w:p>
        </w:tc>
      </w:tr>
      <w:tr w14:paraId="31ED0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88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5E88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新风风柜</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F53537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抽气风量为 12000M3/H</w:t>
            </w:r>
          </w:p>
        </w:tc>
      </w:tr>
      <w:tr w14:paraId="46CFB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4F99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C36C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294FDC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电机功率：4kW/380V</w:t>
            </w:r>
          </w:p>
        </w:tc>
      </w:tr>
      <w:tr w14:paraId="7317B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09D7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9EC550">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2C5E079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叶轮：选用前倾机翼离心叶轮，叶片采用螺丝固定；经动静平衡校正，噪音低，流量大，运转平稳，效率高；</w:t>
            </w:r>
          </w:p>
        </w:tc>
      </w:tr>
      <w:tr w14:paraId="5551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4596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0547E7">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19C72A0B">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传动组：主轴为 45#钢，经过调质处理，轴承采用带座外球面调心滚动轴承.锁紧皮带轮组成。</w:t>
            </w:r>
          </w:p>
        </w:tc>
      </w:tr>
      <w:tr w14:paraId="35BA1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AD3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21866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0F92DE5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4平方电缆。</w:t>
            </w:r>
          </w:p>
        </w:tc>
      </w:tr>
      <w:tr w14:paraId="35444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10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CA66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油烟净化器支架</w:t>
            </w:r>
          </w:p>
        </w:tc>
        <w:tc>
          <w:tcPr>
            <w:tcW w:w="6956" w:type="dxa"/>
            <w:tcBorders>
              <w:top w:val="single" w:color="000000" w:sz="4" w:space="0"/>
              <w:left w:val="single" w:color="000000" w:sz="4" w:space="0"/>
              <w:bottom w:val="single" w:color="000000" w:sz="4" w:space="0"/>
              <w:right w:val="single" w:color="000000" w:sz="4" w:space="0"/>
            </w:tcBorders>
            <w:noWrap/>
            <w:vAlign w:val="center"/>
          </w:tcPr>
          <w:p w14:paraId="4645A892">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镀锌角钢制作。</w:t>
            </w:r>
          </w:p>
        </w:tc>
      </w:tr>
      <w:tr w14:paraId="5690B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69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7A35D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油烟净化设备（低空）</w:t>
            </w: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322109A9">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不锈钢机芯，微电脑控制数字电源，绝缘子采用 PTFE 制作，表面张力小，有极佳疏水性，与陶瓷比较在潮湿工况中有更好的绝缘性能及抗摔性；</w:t>
            </w:r>
          </w:p>
        </w:tc>
      </w:tr>
      <w:tr w14:paraId="407C5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5E083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5FD21A">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4AAFD4DF">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油烟处理效率 ≥95%；</w:t>
            </w:r>
          </w:p>
        </w:tc>
      </w:tr>
      <w:tr w14:paraId="767C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9D40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A50CC">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6AD153E8">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规格：处理风量为≥30000M3/h。</w:t>
            </w:r>
          </w:p>
        </w:tc>
      </w:tr>
      <w:tr w14:paraId="5B625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4A832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338C24">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79026783">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▲所投油烟净化设备依据 HJ1077-2019 固定污染源废气 油烟和油雾的测定 红外分光光度法、HJ/T 62-2001 饮食业油烟净化设备技术要求及检测技术规范(试行)、CCAEPI-RG-Q-015-2021《餐饮业油烟净化设备》环保产品认证实施规则标准，检测项目：控制箱接地电阻、静电式净化设备两极板之间的绝缘电阻、设备本体阻力、设备本体漏风率、额定风量下净化效率、80%风量下净化效率、120%风量下净化效率均判定合格。(</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r>
      <w:tr w14:paraId="529A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5C0D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637E36">
            <w:pPr>
              <w:jc w:val="center"/>
              <w:rPr>
                <w:rFonts w:hint="eastAsia" w:ascii="宋体" w:hAnsi="宋体" w:eastAsia="宋体" w:cs="宋体"/>
                <w:i w:val="0"/>
                <w:iCs w:val="0"/>
                <w:color w:val="000000"/>
                <w:sz w:val="22"/>
                <w:szCs w:val="22"/>
                <w:u w:val="none"/>
              </w:rPr>
            </w:pPr>
          </w:p>
        </w:tc>
        <w:tc>
          <w:tcPr>
            <w:tcW w:w="6956" w:type="dxa"/>
            <w:tcBorders>
              <w:top w:val="single" w:color="000000" w:sz="4" w:space="0"/>
              <w:left w:val="single" w:color="000000" w:sz="4" w:space="0"/>
              <w:bottom w:val="single" w:color="000000" w:sz="4" w:space="0"/>
              <w:right w:val="single" w:color="000000" w:sz="4" w:space="0"/>
            </w:tcBorders>
            <w:noWrap w:val="0"/>
            <w:vAlign w:val="center"/>
          </w:tcPr>
          <w:p w14:paraId="54DEC014">
            <w:pPr>
              <w:keepNext w:val="0"/>
              <w:keepLines w:val="0"/>
              <w:widowControl/>
              <w:numPr>
                <w:ilvl w:val="0"/>
                <w:numId w:val="6"/>
              </w:numPr>
              <w:suppressLineNumbers w:val="0"/>
              <w:ind w:left="42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▲油烟净化设备两种核心部件聚四氟乙烯绝缘子、陶瓷绝缘子需具有：①核心部件聚四氟乙烯绝缘子依据 GB/T 1033.1-2008、GB/T 2411-2008 标准，检测项目：密度、邵氏硬度，检测结果：密度平均值≥2.179g/cm3、邵氏硬度≥58的检测报告；②核心部件陶瓷绝缘子依据 GB/T 2423.2-2008《电工电子产品环境试验第 2 部分:试验方法 试验 B:高温》标准，检验项目：高温试验，在环境条件:室温(20-30)℃，湿度:(45-65)%RH，大气压:(99-102)kPa，将受试样品放入试验箱中，≥100℃，受试样品在不工作条件下保持≥24h，恢复后，样品外观无变化，试验条件符合标准要求的检测报告。(</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 xml:space="preserve">）  </w:t>
            </w:r>
          </w:p>
        </w:tc>
      </w:tr>
    </w:tbl>
    <w:p w14:paraId="1E729A32">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、本部分内容为项目正常开展的基本要求，均为★号条款要求，不作为评分准则中的评分内容，如未响应或出现负偏离的，将作投标无效处理。</w:t>
      </w:r>
    </w:p>
    <w:tbl>
      <w:tblPr>
        <w:tblStyle w:val="1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2645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501C9CDC">
            <w:pPr>
              <w:keepNext/>
              <w:keepLines/>
              <w:pageBreakBefore/>
              <w:adjustRightInd w:val="0"/>
              <w:spacing w:line="560" w:lineRule="exact"/>
              <w:jc w:val="center"/>
              <w:textAlignment w:val="baseline"/>
              <w:outlineLvl w:val="1"/>
              <w:rPr>
                <w:b/>
              </w:rPr>
            </w:pPr>
            <w:r>
              <w:rPr>
                <w:rFonts w:hint="eastAsia"/>
                <w:b/>
              </w:rPr>
              <w:t>序号</w:t>
            </w:r>
          </w:p>
        </w:tc>
        <w:tc>
          <w:tcPr>
            <w:tcW w:w="1457" w:type="dxa"/>
            <w:noWrap w:val="0"/>
            <w:vAlign w:val="center"/>
          </w:tcPr>
          <w:p w14:paraId="28698D06">
            <w:pPr>
              <w:keepNext/>
              <w:keepLines/>
              <w:pageBreakBefore/>
              <w:adjustRightInd w:val="0"/>
              <w:spacing w:line="560" w:lineRule="exact"/>
              <w:jc w:val="center"/>
              <w:textAlignment w:val="baseline"/>
              <w:outlineLvl w:val="1"/>
              <w:rPr>
                <w:b/>
              </w:rPr>
            </w:pPr>
            <w:r>
              <w:rPr>
                <w:rFonts w:hint="eastAsia"/>
                <w:b/>
              </w:rPr>
              <w:t>商务需求项</w:t>
            </w:r>
          </w:p>
        </w:tc>
        <w:tc>
          <w:tcPr>
            <w:tcW w:w="6523" w:type="dxa"/>
            <w:noWrap w:val="0"/>
            <w:vAlign w:val="center"/>
          </w:tcPr>
          <w:p w14:paraId="0C3B8199">
            <w:pPr>
              <w:keepNext/>
              <w:keepLines/>
              <w:pageBreakBefore/>
              <w:adjustRightInd w:val="0"/>
              <w:spacing w:line="560" w:lineRule="exact"/>
              <w:jc w:val="center"/>
              <w:textAlignment w:val="baseline"/>
              <w:outlineLvl w:val="1"/>
              <w:rPr>
                <w:b/>
              </w:rPr>
            </w:pPr>
            <w:r>
              <w:rPr>
                <w:rFonts w:hint="eastAsia"/>
                <w:b/>
              </w:rPr>
              <w:t>招标商务要求</w:t>
            </w:r>
          </w:p>
        </w:tc>
      </w:tr>
      <w:tr w14:paraId="6986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2FA6F4EE">
            <w:pPr>
              <w:rPr>
                <w:b/>
              </w:rPr>
            </w:pPr>
            <w:r>
              <w:rPr>
                <w:rFonts w:hint="eastAsia"/>
                <w:b/>
              </w:rPr>
              <w:t>（一）免费保修期内售后服务要求</w:t>
            </w:r>
          </w:p>
        </w:tc>
      </w:tr>
      <w:tr w14:paraId="2A0C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1AE2B7F3">
            <w:pPr>
              <w:jc w:val="center"/>
              <w:rPr>
                <w:bCs/>
              </w:rPr>
            </w:pPr>
            <w:r>
              <w:rPr>
                <w:rFonts w:hint="eastAsia"/>
                <w:bCs/>
              </w:rPr>
              <w:t>1</w:t>
            </w:r>
          </w:p>
        </w:tc>
        <w:tc>
          <w:tcPr>
            <w:tcW w:w="1457" w:type="dxa"/>
            <w:noWrap w:val="0"/>
            <w:vAlign w:val="top"/>
          </w:tcPr>
          <w:p w14:paraId="372018CA">
            <w:pPr>
              <w:jc w:val="center"/>
            </w:pPr>
            <w:r>
              <w:rPr>
                <w:rFonts w:hint="eastAsia"/>
              </w:rPr>
              <w:t>维修响应及故障解决时间</w:t>
            </w:r>
          </w:p>
        </w:tc>
        <w:tc>
          <w:tcPr>
            <w:tcW w:w="6523" w:type="dxa"/>
            <w:noWrap w:val="0"/>
            <w:vAlign w:val="top"/>
          </w:tcPr>
          <w:p w14:paraId="7C0CF90B">
            <w:pPr>
              <w:rPr>
                <w:b/>
              </w:rPr>
            </w:pP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14:paraId="24F0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0CB3A2F">
            <w:pPr>
              <w:jc w:val="center"/>
              <w:rPr>
                <w:szCs w:val="21"/>
              </w:rPr>
            </w:pPr>
            <w:r>
              <w:rPr>
                <w:rFonts w:hint="eastAsia"/>
                <w:szCs w:val="21"/>
              </w:rPr>
              <w:t>2</w:t>
            </w:r>
          </w:p>
        </w:tc>
        <w:tc>
          <w:tcPr>
            <w:tcW w:w="1457" w:type="dxa"/>
            <w:vMerge w:val="restart"/>
            <w:noWrap w:val="0"/>
            <w:vAlign w:val="center"/>
          </w:tcPr>
          <w:p w14:paraId="078EFD1E">
            <w:pPr>
              <w:jc w:val="center"/>
              <w:rPr>
                <w:szCs w:val="21"/>
              </w:rPr>
            </w:pPr>
            <w:r>
              <w:rPr>
                <w:rFonts w:hint="eastAsia"/>
                <w:szCs w:val="21"/>
              </w:rPr>
              <w:t>免费保修期</w:t>
            </w:r>
          </w:p>
        </w:tc>
        <w:tc>
          <w:tcPr>
            <w:tcW w:w="6523" w:type="dxa"/>
            <w:noWrap w:val="0"/>
            <w:vAlign w:val="top"/>
          </w:tcPr>
          <w:p w14:paraId="012FE73A">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14:paraId="38BB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096B161C">
            <w:pPr>
              <w:jc w:val="center"/>
              <w:rPr>
                <w:b/>
              </w:rPr>
            </w:pPr>
          </w:p>
        </w:tc>
        <w:tc>
          <w:tcPr>
            <w:tcW w:w="1457" w:type="dxa"/>
            <w:vMerge w:val="continue"/>
            <w:noWrap w:val="0"/>
            <w:vAlign w:val="center"/>
          </w:tcPr>
          <w:p w14:paraId="64FC3C1D"/>
        </w:tc>
        <w:tc>
          <w:tcPr>
            <w:tcW w:w="6523" w:type="dxa"/>
            <w:noWrap w:val="0"/>
            <w:vAlign w:val="center"/>
          </w:tcPr>
          <w:p w14:paraId="0A955AD1">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14:paraId="6A85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75562FB3">
            <w:pPr>
              <w:jc w:val="center"/>
              <w:rPr>
                <w:b/>
              </w:rPr>
            </w:pPr>
            <w:r>
              <w:rPr>
                <w:rFonts w:hint="eastAsia"/>
                <w:szCs w:val="21"/>
              </w:rPr>
              <w:t>3</w:t>
            </w:r>
          </w:p>
        </w:tc>
        <w:tc>
          <w:tcPr>
            <w:tcW w:w="1457" w:type="dxa"/>
            <w:noWrap w:val="0"/>
            <w:vAlign w:val="center"/>
          </w:tcPr>
          <w:p w14:paraId="1417F547">
            <w:pPr>
              <w:jc w:val="center"/>
              <w:rPr>
                <w:b/>
              </w:rPr>
            </w:pPr>
            <w:r>
              <w:rPr>
                <w:rFonts w:hint="eastAsia"/>
                <w:szCs w:val="21"/>
              </w:rPr>
              <w:t>技术文件</w:t>
            </w:r>
          </w:p>
        </w:tc>
        <w:tc>
          <w:tcPr>
            <w:tcW w:w="6523" w:type="dxa"/>
            <w:noWrap w:val="0"/>
            <w:vAlign w:val="center"/>
          </w:tcPr>
          <w:p w14:paraId="5B33A52B">
            <w:pPr>
              <w:rPr>
                <w:bCs/>
              </w:rPr>
            </w:pPr>
            <w:r>
              <w:rPr>
                <w:rFonts w:hint="eastAsia"/>
                <w:bCs/>
              </w:rPr>
              <w:t>供应商应提供全套、完整的书面技术资料，包括仪器说明书、操作手册、简单维修说明、图纸等。</w:t>
            </w:r>
          </w:p>
        </w:tc>
      </w:tr>
      <w:tr w14:paraId="4B05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6F71E682">
            <w:pPr>
              <w:spacing w:line="360" w:lineRule="exact"/>
              <w:rPr>
                <w:rFonts w:ascii="宋体" w:hAnsi="宋体"/>
                <w:b/>
              </w:rPr>
            </w:pPr>
            <w:r>
              <w:rPr>
                <w:rFonts w:hint="eastAsia" w:ascii="宋体" w:hAnsi="宋体"/>
                <w:b/>
              </w:rPr>
              <w:t>（二）免费保修期外售后服务要求</w:t>
            </w:r>
          </w:p>
        </w:tc>
      </w:tr>
      <w:tr w14:paraId="7FBD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861A049">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14:paraId="7B050DC2">
            <w:pPr>
              <w:spacing w:line="360" w:lineRule="exact"/>
              <w:jc w:val="center"/>
              <w:rPr>
                <w:rFonts w:ascii="宋体" w:hAnsi="宋体"/>
                <w:b/>
                <w:color w:val="000000"/>
                <w:sz w:val="20"/>
                <w:szCs w:val="20"/>
              </w:rPr>
            </w:pPr>
            <w:r>
              <w:rPr>
                <w:rStyle w:val="22"/>
                <w:rFonts w:hint="eastAsia" w:ascii="宋体" w:hAnsi="宋体" w:cs="宋体"/>
                <w:color w:val="000000"/>
                <w:sz w:val="20"/>
                <w:szCs w:val="20"/>
              </w:rPr>
              <w:t>维修零配件、消耗品和延续保修合同的报价</w:t>
            </w:r>
          </w:p>
        </w:tc>
        <w:tc>
          <w:tcPr>
            <w:tcW w:w="6523" w:type="dxa"/>
            <w:noWrap w:val="0"/>
            <w:vAlign w:val="center"/>
          </w:tcPr>
          <w:p w14:paraId="32C0C8AE">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300F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48146608">
            <w:pPr>
              <w:spacing w:line="360" w:lineRule="exact"/>
              <w:rPr>
                <w:rFonts w:ascii="宋体" w:hAnsi="宋体"/>
                <w:b/>
              </w:rPr>
            </w:pPr>
            <w:r>
              <w:rPr>
                <w:rFonts w:hint="eastAsia" w:ascii="宋体" w:hAnsi="宋体"/>
                <w:b/>
              </w:rPr>
              <w:t>（三）其他商务要求</w:t>
            </w:r>
          </w:p>
        </w:tc>
      </w:tr>
      <w:tr w14:paraId="09A7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7939E37">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14:paraId="5DAA700E">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14:paraId="21582889">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14:paraId="3BF9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CEAD771">
            <w:pPr>
              <w:spacing w:line="360" w:lineRule="exact"/>
              <w:jc w:val="center"/>
              <w:rPr>
                <w:rFonts w:hint="eastAsia" w:ascii="宋体" w:hAnsi="宋体"/>
                <w:b/>
                <w:sz w:val="20"/>
                <w:szCs w:val="20"/>
              </w:rPr>
            </w:pPr>
          </w:p>
        </w:tc>
        <w:tc>
          <w:tcPr>
            <w:tcW w:w="1457" w:type="dxa"/>
            <w:vMerge w:val="continue"/>
            <w:noWrap w:val="0"/>
            <w:vAlign w:val="center"/>
          </w:tcPr>
          <w:p w14:paraId="2600C3C4">
            <w:pPr>
              <w:spacing w:line="360" w:lineRule="exact"/>
              <w:jc w:val="center"/>
              <w:rPr>
                <w:rFonts w:hint="eastAsia" w:ascii="宋体" w:hAnsi="宋体"/>
                <w:b/>
                <w:sz w:val="20"/>
                <w:szCs w:val="20"/>
              </w:rPr>
            </w:pPr>
          </w:p>
        </w:tc>
        <w:tc>
          <w:tcPr>
            <w:tcW w:w="6523" w:type="dxa"/>
            <w:noWrap w:val="0"/>
            <w:vAlign w:val="top"/>
          </w:tcPr>
          <w:p w14:paraId="4D459B18">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14:paraId="3A81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A344F81">
            <w:pPr>
              <w:spacing w:line="360" w:lineRule="exact"/>
              <w:jc w:val="center"/>
              <w:rPr>
                <w:rFonts w:hint="eastAsia" w:ascii="宋体" w:hAnsi="宋体"/>
                <w:b/>
                <w:sz w:val="20"/>
                <w:szCs w:val="20"/>
              </w:rPr>
            </w:pPr>
          </w:p>
        </w:tc>
        <w:tc>
          <w:tcPr>
            <w:tcW w:w="1457" w:type="dxa"/>
            <w:vMerge w:val="continue"/>
            <w:noWrap w:val="0"/>
            <w:vAlign w:val="center"/>
          </w:tcPr>
          <w:p w14:paraId="35621656">
            <w:pPr>
              <w:spacing w:line="360" w:lineRule="exact"/>
              <w:jc w:val="center"/>
              <w:rPr>
                <w:rFonts w:hint="eastAsia" w:ascii="宋体" w:hAnsi="宋体"/>
                <w:b/>
                <w:sz w:val="20"/>
                <w:szCs w:val="20"/>
              </w:rPr>
            </w:pPr>
          </w:p>
        </w:tc>
        <w:tc>
          <w:tcPr>
            <w:tcW w:w="6523" w:type="dxa"/>
            <w:noWrap w:val="0"/>
            <w:vAlign w:val="top"/>
          </w:tcPr>
          <w:p w14:paraId="2DC1D98D">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14:paraId="5B55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8D929BA">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14:paraId="0D2AD311">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14:paraId="0D390704">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2</w:t>
            </w:r>
            <w:r>
              <w:rPr>
                <w:rFonts w:hint="eastAsia" w:ascii="宋体" w:hAnsi="宋体" w:cs="宋体"/>
                <w:color w:val="000000"/>
                <w:sz w:val="20"/>
                <w:szCs w:val="20"/>
              </w:rPr>
              <w:t>.1履约时间和地点：投标供应商在签订合同之日起</w:t>
            </w:r>
            <w:r>
              <w:rPr>
                <w:rFonts w:hint="eastAsia" w:ascii="宋体" w:hAnsi="宋体" w:cs="宋体"/>
                <w:color w:val="000000"/>
                <w:sz w:val="20"/>
                <w:szCs w:val="20"/>
                <w:lang w:val="en-US" w:eastAsia="zh-CN"/>
              </w:rPr>
              <w:t>15</w:t>
            </w:r>
            <w:r>
              <w:rPr>
                <w:rFonts w:hint="eastAsia" w:ascii="宋体" w:hAnsi="宋体" w:cs="宋体"/>
                <w:color w:val="000000"/>
                <w:sz w:val="20"/>
                <w:szCs w:val="20"/>
              </w:rPr>
              <w:t>天内交货，交货地点为深圳市宝安区燕罗街道中心幼儿园(深圳市宝安区燕罗燕和苑幼儿园)</w:t>
            </w:r>
            <w:r>
              <w:rPr>
                <w:rFonts w:hint="eastAsia" w:ascii="宋体" w:hAnsi="宋体" w:cs="宋体"/>
                <w:color w:val="000000"/>
                <w:sz w:val="20"/>
                <w:szCs w:val="20"/>
                <w:lang w:eastAsia="zh-CN"/>
              </w:rPr>
              <w:t>食堂</w:t>
            </w:r>
            <w:r>
              <w:rPr>
                <w:rFonts w:hint="eastAsia" w:ascii="宋体" w:hAnsi="宋体" w:cs="宋体"/>
                <w:color w:val="000000"/>
                <w:sz w:val="20"/>
                <w:szCs w:val="20"/>
              </w:rPr>
              <w:t>。</w:t>
            </w:r>
          </w:p>
          <w:p w14:paraId="529B5554">
            <w:pPr>
              <w:spacing w:line="360" w:lineRule="exact"/>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注：长期货物政府采购合同履行期限最长不得超过二十四个月，如甲方对履约情况不满意，甲方不再续约。</w:t>
            </w:r>
          </w:p>
        </w:tc>
      </w:tr>
      <w:tr w14:paraId="4573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72026518">
            <w:pPr>
              <w:spacing w:line="360" w:lineRule="exact"/>
              <w:jc w:val="center"/>
              <w:rPr>
                <w:rFonts w:ascii="宋体" w:hAnsi="宋体"/>
                <w:b/>
                <w:bCs w:val="0"/>
                <w:sz w:val="20"/>
                <w:szCs w:val="20"/>
              </w:rPr>
            </w:pPr>
          </w:p>
        </w:tc>
        <w:tc>
          <w:tcPr>
            <w:tcW w:w="1457" w:type="dxa"/>
            <w:vMerge w:val="continue"/>
            <w:noWrap w:val="0"/>
            <w:vAlign w:val="center"/>
          </w:tcPr>
          <w:p w14:paraId="7A9E65B4">
            <w:pPr>
              <w:spacing w:line="360" w:lineRule="exact"/>
              <w:jc w:val="center"/>
              <w:rPr>
                <w:rFonts w:ascii="宋体" w:hAnsi="宋体"/>
                <w:b/>
                <w:bCs w:val="0"/>
                <w:sz w:val="20"/>
                <w:szCs w:val="20"/>
              </w:rPr>
            </w:pPr>
          </w:p>
        </w:tc>
        <w:tc>
          <w:tcPr>
            <w:tcW w:w="6523" w:type="dxa"/>
            <w:noWrap w:val="0"/>
            <w:vAlign w:val="center"/>
          </w:tcPr>
          <w:p w14:paraId="7F00888F">
            <w:pPr>
              <w:spacing w:line="360" w:lineRule="exact"/>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2</w:t>
            </w:r>
            <w:r>
              <w:rPr>
                <w:rFonts w:hint="eastAsia" w:ascii="宋体" w:hAnsi="宋体" w:cs="宋体"/>
                <w:color w:val="000000"/>
                <w:sz w:val="20"/>
                <w:szCs w:val="20"/>
              </w:rPr>
              <w:t>.2付款期限和方式：本项目完成并经验收合格后，对于满足合同约定支付条件的，采购人应当自收到发票后15日内</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不超过十个工作日</w:t>
            </w:r>
            <w:r>
              <w:rPr>
                <w:rFonts w:hint="eastAsia" w:ascii="宋体" w:hAnsi="宋体" w:cs="宋体"/>
                <w:color w:val="000000"/>
                <w:sz w:val="20"/>
                <w:szCs w:val="20"/>
                <w:lang w:eastAsia="zh-CN"/>
              </w:rPr>
              <w:t>）</w:t>
            </w:r>
            <w:r>
              <w:rPr>
                <w:rFonts w:hint="eastAsia" w:ascii="宋体" w:hAnsi="宋体" w:cs="宋体"/>
                <w:color w:val="000000"/>
                <w:sz w:val="20"/>
                <w:szCs w:val="20"/>
              </w:rPr>
              <w:t>将资金支付到合同约定的中标供应商账户。</w:t>
            </w:r>
          </w:p>
        </w:tc>
      </w:tr>
      <w:tr w14:paraId="5E26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02911D1">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14:paraId="5E25B35E">
            <w:pPr>
              <w:spacing w:line="360" w:lineRule="exact"/>
              <w:jc w:val="center"/>
              <w:rPr>
                <w:rStyle w:val="22"/>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14:paraId="07E39ABF">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rPr>
              <w:t>由采购单位组织验收小组进行验收。</w:t>
            </w:r>
          </w:p>
        </w:tc>
      </w:tr>
      <w:tr w14:paraId="028D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0D4341EA">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4</w:t>
            </w:r>
          </w:p>
        </w:tc>
        <w:tc>
          <w:tcPr>
            <w:tcW w:w="1457" w:type="dxa"/>
            <w:vMerge w:val="restart"/>
            <w:noWrap w:val="0"/>
            <w:vAlign w:val="center"/>
          </w:tcPr>
          <w:p w14:paraId="1AFF6D7F">
            <w:pPr>
              <w:spacing w:line="360" w:lineRule="exact"/>
              <w:jc w:val="center"/>
              <w:rPr>
                <w:rFonts w:ascii="宋体" w:hAnsi="宋体"/>
                <w:color w:val="000000"/>
                <w:sz w:val="20"/>
                <w:szCs w:val="20"/>
              </w:rPr>
            </w:pPr>
            <w:r>
              <w:rPr>
                <w:rStyle w:val="22"/>
                <w:rFonts w:hint="eastAsia" w:ascii="宋体" w:hAnsi="宋体" w:cs="宋体"/>
                <w:color w:val="000000"/>
                <w:sz w:val="20"/>
                <w:szCs w:val="20"/>
              </w:rPr>
              <w:t>运输、安装条件</w:t>
            </w:r>
          </w:p>
        </w:tc>
        <w:tc>
          <w:tcPr>
            <w:tcW w:w="6523" w:type="dxa"/>
            <w:noWrap w:val="0"/>
            <w:vAlign w:val="center"/>
          </w:tcPr>
          <w:p w14:paraId="0B092D01">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4</w:t>
            </w:r>
            <w:r>
              <w:rPr>
                <w:rFonts w:hint="eastAsia" w:ascii="宋体" w:hAnsi="宋体" w:cs="宋体"/>
                <w:color w:val="000000"/>
                <w:sz w:val="20"/>
                <w:szCs w:val="20"/>
              </w:rPr>
              <w:t>.1 投标供应商须在签订合同之日起 3天内向采购人提供设备的运行、安装、使用环境要求。</w:t>
            </w:r>
          </w:p>
        </w:tc>
      </w:tr>
      <w:tr w14:paraId="53F9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C8F4B29">
            <w:pPr>
              <w:spacing w:line="360" w:lineRule="exact"/>
              <w:jc w:val="center"/>
              <w:rPr>
                <w:rFonts w:ascii="宋体" w:hAnsi="宋体"/>
                <w:b/>
              </w:rPr>
            </w:pPr>
          </w:p>
        </w:tc>
        <w:tc>
          <w:tcPr>
            <w:tcW w:w="1457" w:type="dxa"/>
            <w:vMerge w:val="continue"/>
            <w:noWrap w:val="0"/>
            <w:vAlign w:val="center"/>
          </w:tcPr>
          <w:p w14:paraId="019C6441">
            <w:pPr>
              <w:spacing w:line="360" w:lineRule="exact"/>
              <w:jc w:val="center"/>
              <w:rPr>
                <w:rFonts w:ascii="宋体" w:hAnsi="宋体"/>
                <w:b/>
              </w:rPr>
            </w:pPr>
          </w:p>
        </w:tc>
        <w:tc>
          <w:tcPr>
            <w:tcW w:w="6523" w:type="dxa"/>
            <w:noWrap w:val="0"/>
            <w:vAlign w:val="center"/>
          </w:tcPr>
          <w:p w14:paraId="4E3EFCE5">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4</w:t>
            </w:r>
            <w:r>
              <w:rPr>
                <w:rFonts w:hint="eastAsia" w:ascii="宋体" w:hAnsi="宋体" w:cs="宋体"/>
                <w:color w:val="000000"/>
                <w:sz w:val="20"/>
                <w:szCs w:val="20"/>
              </w:rPr>
              <w:t>.2本次采购的设备和材料必须是全新的，包装方式按照原厂出厂原标准，中标人立确保运抵采购人处货物的完好性，包装费用由中标人承担。中标人承担由于其包装或其防护措施不妥而引起货物锈蚀、损坏和丢失等任何损失，并承担因此而发生的违约责任。</w:t>
            </w:r>
          </w:p>
        </w:tc>
      </w:tr>
      <w:tr w14:paraId="5B3B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646A39E">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14:paraId="45AF3DE7">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14:paraId="78C5A8F8">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14:paraId="104F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4F3C205">
            <w:pPr>
              <w:spacing w:line="360" w:lineRule="exact"/>
              <w:jc w:val="center"/>
              <w:rPr>
                <w:rFonts w:ascii="宋体" w:hAnsi="宋体"/>
                <w:b/>
                <w:sz w:val="20"/>
                <w:szCs w:val="20"/>
              </w:rPr>
            </w:pPr>
          </w:p>
        </w:tc>
        <w:tc>
          <w:tcPr>
            <w:tcW w:w="1457" w:type="dxa"/>
            <w:vMerge w:val="continue"/>
            <w:noWrap w:val="0"/>
            <w:vAlign w:val="center"/>
          </w:tcPr>
          <w:p w14:paraId="6628DE3C">
            <w:pPr>
              <w:spacing w:line="360" w:lineRule="exact"/>
              <w:rPr>
                <w:rFonts w:ascii="宋体" w:hAnsi="宋体"/>
                <w:b/>
                <w:sz w:val="20"/>
                <w:szCs w:val="20"/>
              </w:rPr>
            </w:pPr>
          </w:p>
        </w:tc>
        <w:tc>
          <w:tcPr>
            <w:tcW w:w="6523" w:type="dxa"/>
            <w:noWrap w:val="0"/>
            <w:vAlign w:val="top"/>
          </w:tcPr>
          <w:p w14:paraId="78BAEAFB">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.2 现场培训：投标供应商应提供现场技术培训，保证使用人员正常操作设备的各种功能。</w:t>
            </w:r>
          </w:p>
        </w:tc>
      </w:tr>
      <w:tr w14:paraId="7A7A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14116E6D">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14:paraId="3EABCA8E">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14:paraId="13A2ED8E">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14:paraId="3437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E5AA1A1">
            <w:pPr>
              <w:spacing w:line="360" w:lineRule="exact"/>
              <w:jc w:val="center"/>
              <w:rPr>
                <w:rFonts w:ascii="宋体" w:hAnsi="宋体"/>
                <w:b/>
              </w:rPr>
            </w:pPr>
          </w:p>
        </w:tc>
        <w:tc>
          <w:tcPr>
            <w:tcW w:w="1457" w:type="dxa"/>
            <w:vMerge w:val="continue"/>
            <w:noWrap w:val="0"/>
            <w:vAlign w:val="center"/>
          </w:tcPr>
          <w:p w14:paraId="6056C31C">
            <w:pPr>
              <w:spacing w:line="360" w:lineRule="exact"/>
              <w:rPr>
                <w:rFonts w:ascii="宋体" w:hAnsi="宋体"/>
                <w:b/>
              </w:rPr>
            </w:pPr>
          </w:p>
        </w:tc>
        <w:tc>
          <w:tcPr>
            <w:tcW w:w="6523" w:type="dxa"/>
            <w:noWrap w:val="0"/>
            <w:vAlign w:val="top"/>
          </w:tcPr>
          <w:p w14:paraId="17DB2E56">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.2采购人购买产品后，有权对该产品与其他设备进行配套、整合或适当改进，而免受侵犯专利权的起诉。</w:t>
            </w:r>
          </w:p>
        </w:tc>
      </w:tr>
      <w:tr w14:paraId="46CD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C1ED1BE">
            <w:pPr>
              <w:spacing w:line="360" w:lineRule="exact"/>
              <w:jc w:val="center"/>
              <w:rPr>
                <w:rFonts w:hint="eastAsia" w:ascii="宋体" w:hAnsi="宋体" w:eastAsia="宋体"/>
                <w:b/>
                <w:lang w:val="en-US" w:eastAsia="zh-CN"/>
              </w:rPr>
            </w:pPr>
            <w:r>
              <w:rPr>
                <w:rFonts w:hint="eastAsia" w:ascii="宋体" w:hAnsi="宋体"/>
                <w:b/>
                <w:lang w:val="en-US" w:eastAsia="zh-CN"/>
              </w:rPr>
              <w:t>7</w:t>
            </w:r>
          </w:p>
        </w:tc>
        <w:tc>
          <w:tcPr>
            <w:tcW w:w="1457" w:type="dxa"/>
            <w:noWrap w:val="0"/>
            <w:vAlign w:val="center"/>
          </w:tcPr>
          <w:p w14:paraId="7009FDC6">
            <w:pPr>
              <w:spacing w:line="360" w:lineRule="exact"/>
              <w:jc w:val="center"/>
              <w:rPr>
                <w:rFonts w:ascii="宋体" w:hAnsi="宋体"/>
                <w:b/>
                <w:sz w:val="20"/>
                <w:szCs w:val="20"/>
              </w:rPr>
            </w:pPr>
            <w:r>
              <w:rPr>
                <w:rFonts w:hint="eastAsia" w:ascii="宋体" w:hAnsi="宋体"/>
                <w:b/>
                <w:sz w:val="20"/>
                <w:szCs w:val="20"/>
                <w:lang w:val="en-US" w:eastAsia="zh-CN"/>
              </w:rPr>
              <w:t>报价要求</w:t>
            </w:r>
          </w:p>
        </w:tc>
        <w:tc>
          <w:tcPr>
            <w:tcW w:w="6523" w:type="dxa"/>
            <w:noWrap w:val="0"/>
            <w:vAlign w:val="top"/>
          </w:tcPr>
          <w:p w14:paraId="3DF7A79E">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rPr>
              <w:t>投标总价必须是完成该项目的一切费用总和，包括投标费、设备费、运输费、装卸费、保险费、技术培训费、设备安装费、调试费、检测费、国家规定的各项税费等。</w:t>
            </w:r>
          </w:p>
        </w:tc>
      </w:tr>
      <w:tr w14:paraId="5B63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3E14E5C">
            <w:pPr>
              <w:spacing w:line="360" w:lineRule="exact"/>
              <w:jc w:val="center"/>
              <w:rPr>
                <w:rFonts w:hint="eastAsia" w:ascii="宋体" w:hAnsi="宋体" w:eastAsia="宋体"/>
                <w:b/>
                <w:lang w:eastAsia="zh-CN"/>
              </w:rPr>
            </w:pPr>
            <w:r>
              <w:rPr>
                <w:rFonts w:hint="eastAsia"/>
                <w:b/>
                <w:lang w:val="en-US" w:eastAsia="zh-CN"/>
              </w:rPr>
              <w:t>8</w:t>
            </w:r>
          </w:p>
        </w:tc>
        <w:tc>
          <w:tcPr>
            <w:tcW w:w="1457" w:type="dxa"/>
            <w:noWrap w:val="0"/>
            <w:vAlign w:val="center"/>
          </w:tcPr>
          <w:p w14:paraId="03A3B204">
            <w:pPr>
              <w:spacing w:line="360" w:lineRule="exact"/>
              <w:jc w:val="center"/>
              <w:rPr>
                <w:rFonts w:ascii="宋体" w:hAnsi="宋体"/>
                <w:b/>
                <w:sz w:val="20"/>
                <w:szCs w:val="20"/>
              </w:rPr>
            </w:pPr>
            <w:r>
              <w:rPr>
                <w:rFonts w:ascii="宋体" w:hAnsi="宋体"/>
                <w:b/>
                <w:sz w:val="20"/>
                <w:szCs w:val="20"/>
              </w:rPr>
              <w:t>其他</w:t>
            </w:r>
          </w:p>
        </w:tc>
        <w:tc>
          <w:tcPr>
            <w:tcW w:w="6523" w:type="dxa"/>
            <w:noWrap w:val="0"/>
            <w:vAlign w:val="top"/>
          </w:tcPr>
          <w:p w14:paraId="5DFFE5BD">
            <w:pPr>
              <w:spacing w:line="360" w:lineRule="exac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p w14:paraId="52912BDB">
            <w:pPr>
              <w:spacing w:line="360" w:lineRule="exact"/>
              <w:rPr>
                <w:rFonts w:hint="eastAsia" w:ascii="宋体" w:hAnsi="宋体" w:cs="宋体"/>
                <w:color w:val="000000"/>
                <w:sz w:val="20"/>
                <w:szCs w:val="20"/>
              </w:rPr>
            </w:pP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1</w:t>
            </w:r>
            <w:r>
              <w:rPr>
                <w:rFonts w:hint="eastAsia" w:ascii="宋体" w:hAnsi="宋体" w:cs="宋体"/>
                <w:color w:val="000000"/>
                <w:sz w:val="20"/>
                <w:szCs w:val="20"/>
                <w:lang w:eastAsia="zh-CN"/>
              </w:rPr>
              <w:t>）</w:t>
            </w:r>
            <w:r>
              <w:rPr>
                <w:rFonts w:hint="eastAsia" w:ascii="宋体" w:hAnsi="宋体" w:cs="宋体"/>
                <w:color w:val="000000"/>
                <w:sz w:val="20"/>
                <w:szCs w:val="20"/>
              </w:rPr>
              <w:t>油烟排放必须符合《饮食业油烟排放标准》和《饮食业环境保护技术规范》，验收前</w:t>
            </w:r>
            <w:r>
              <w:rPr>
                <w:rFonts w:hint="eastAsia" w:ascii="宋体" w:hAnsi="宋体" w:cs="宋体"/>
                <w:color w:val="000000"/>
                <w:sz w:val="20"/>
                <w:szCs w:val="20"/>
                <w:lang w:val="en-US" w:eastAsia="zh-CN"/>
              </w:rPr>
              <w:t>中标公司需</w:t>
            </w:r>
            <w:r>
              <w:rPr>
                <w:rFonts w:hint="eastAsia" w:ascii="宋体" w:hAnsi="宋体" w:cs="宋体"/>
                <w:color w:val="000000"/>
                <w:sz w:val="20"/>
                <w:szCs w:val="20"/>
              </w:rPr>
              <w:t>委托有资质的第三方检测机构对油烟排放浓度进行检测，</w:t>
            </w:r>
            <w:r>
              <w:rPr>
                <w:rFonts w:hint="eastAsia" w:ascii="宋体" w:hAnsi="宋体" w:cs="宋体"/>
                <w:color w:val="000000"/>
                <w:sz w:val="20"/>
                <w:szCs w:val="20"/>
                <w:lang w:val="en-US" w:eastAsia="zh-CN"/>
              </w:rPr>
              <w:t>取得合格检测报告后方可予以验收</w:t>
            </w:r>
            <w:r>
              <w:rPr>
                <w:rFonts w:hint="eastAsia" w:ascii="宋体" w:hAnsi="宋体" w:cs="宋体"/>
                <w:color w:val="000000"/>
                <w:sz w:val="20"/>
                <w:szCs w:val="20"/>
              </w:rPr>
              <w:t>。</w:t>
            </w:r>
          </w:p>
          <w:p w14:paraId="58E3F991">
            <w:pPr>
              <w:spacing w:line="360" w:lineRule="exact"/>
              <w:rPr>
                <w:rFonts w:hint="eastAsia" w:ascii="宋体" w:hAnsi="宋体" w:cs="宋体"/>
                <w:color w:val="000000"/>
                <w:sz w:val="20"/>
                <w:szCs w:val="20"/>
              </w:rPr>
            </w:pP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2</w:t>
            </w:r>
            <w:r>
              <w:rPr>
                <w:rFonts w:hint="eastAsia" w:ascii="宋体" w:hAnsi="宋体" w:cs="宋体"/>
                <w:color w:val="000000"/>
                <w:sz w:val="20"/>
                <w:szCs w:val="20"/>
                <w:lang w:eastAsia="zh-CN"/>
              </w:rPr>
              <w:t>）本项目涉及师生饮用水安全，对设备的要求严格，项目实施完毕后，必须在校方人员监督下取样，随机抽取1个点，中标公司送具备CMA资质的第三方检测机构按直饮水标准检测，取得合格检测报告后方可予以验收。</w:t>
            </w:r>
          </w:p>
        </w:tc>
      </w:tr>
    </w:tbl>
    <w:p w14:paraId="1A4122A1">
      <w:pPr>
        <w:ind w:firstLine="422" w:firstLineChars="200"/>
        <w:rPr>
          <w:b/>
          <w:szCs w:val="21"/>
        </w:rPr>
      </w:pPr>
    </w:p>
    <w:p w14:paraId="4062BBA6">
      <w:pPr>
        <w:rPr>
          <w:b/>
        </w:rPr>
      </w:pPr>
    </w:p>
    <w:p w14:paraId="4709B3C6">
      <w:pPr>
        <w:pStyle w:val="6"/>
        <w:spacing w:before="60" w:beforeLines="25" w:after="60" w:afterLines="25"/>
        <w:ind w:firstLine="0" w:firstLineChars="0"/>
        <w:rPr>
          <w:rFonts w:ascii="宋体" w:hAnsi="宋体"/>
          <w:szCs w:val="21"/>
        </w:rPr>
      </w:pPr>
    </w:p>
    <w:p w14:paraId="43C7C1DF">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0049F071">
      <w:pPr>
        <w:pStyle w:val="5"/>
        <w:spacing w:before="120" w:beforeLines="50" w:after="120" w:afterLines="50"/>
        <w:jc w:val="center"/>
        <w:rPr>
          <w:sz w:val="28"/>
          <w:szCs w:val="28"/>
        </w:rPr>
      </w:pPr>
      <w:r>
        <w:rPr>
          <w:rFonts w:hint="eastAsia"/>
          <w:sz w:val="28"/>
          <w:szCs w:val="28"/>
          <w:lang w:val="en-US" w:eastAsia="zh-CN"/>
        </w:rPr>
        <w:t>七</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7"/>
          <w:sz w:val="24"/>
        </w:rPr>
      </w:pPr>
      <w:r>
        <w:rPr>
          <w:rStyle w:val="37"/>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1" w:name="_Hlk72257771"/>
      <w:bookmarkStart w:id="42"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3" w:name="_Hlk72070784"/>
      <w:r>
        <w:rPr>
          <w:rFonts w:hint="eastAsia"/>
          <w:szCs w:val="21"/>
        </w:rPr>
        <w:t>投标函</w:t>
      </w:r>
      <w:bookmarkEnd w:id="43"/>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4" w:name="_Hlk72257201"/>
      <w:r>
        <w:rPr>
          <w:rFonts w:hint="eastAsia"/>
          <w:szCs w:val="21"/>
        </w:rPr>
        <w:t>（</w:t>
      </w:r>
      <w:r>
        <w:rPr>
          <w:szCs w:val="21"/>
        </w:rPr>
        <w:t>4</w:t>
      </w:r>
      <w:r>
        <w:rPr>
          <w:rFonts w:hint="eastAsia"/>
          <w:szCs w:val="21"/>
        </w:rPr>
        <w:t>）</w:t>
      </w:r>
      <w:bookmarkEnd w:id="44"/>
      <w:r>
        <w:rPr>
          <w:rFonts w:hint="eastAsia"/>
          <w:szCs w:val="21"/>
        </w:rPr>
        <w:t>项目详细报价</w:t>
      </w:r>
      <w:r>
        <w:rPr>
          <w:rFonts w:hint="eastAsia"/>
          <w:szCs w:val="21"/>
          <w:lang w:eastAsia="zh-CN"/>
        </w:rPr>
        <w:t>；</w:t>
      </w:r>
    </w:p>
    <w:p w14:paraId="7B252896">
      <w:pPr>
        <w:ind w:left="718" w:leftChars="342" w:firstLine="1417" w:firstLineChars="675"/>
        <w:rPr>
          <w:rFonts w:hint="eastAsia" w:eastAsiaTheme="minorEastAsia"/>
          <w:szCs w:val="21"/>
          <w:lang w:eastAsia="zh-CN"/>
        </w:rPr>
      </w:pPr>
      <w:r>
        <w:rPr>
          <w:rFonts w:hint="eastAsia"/>
          <w:szCs w:val="21"/>
        </w:rPr>
        <w:t>（</w:t>
      </w:r>
      <w:r>
        <w:rPr>
          <w:rFonts w:hint="eastAsia"/>
          <w:szCs w:val="21"/>
          <w:lang w:val="en-US" w:eastAsia="zh-CN"/>
        </w:rPr>
        <w:t>5</w:t>
      </w:r>
      <w:r>
        <w:rPr>
          <w:rFonts w:hint="eastAsia"/>
          <w:szCs w:val="21"/>
        </w:rPr>
        <w:t>）产品责任险</w:t>
      </w:r>
      <w:r>
        <w:rPr>
          <w:rFonts w:hint="eastAsia"/>
          <w:szCs w:val="21"/>
          <w:lang w:eastAsia="zh-CN"/>
        </w:rPr>
        <w:t>；</w:t>
      </w:r>
    </w:p>
    <w:p w14:paraId="04915093">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szCs w:val="21"/>
        </w:rPr>
        <w:t>产品认证情况</w:t>
      </w:r>
      <w:r>
        <w:rPr>
          <w:rFonts w:hint="eastAsia"/>
          <w:szCs w:val="21"/>
          <w:lang w:eastAsia="zh-CN"/>
        </w:rPr>
        <w:t>；</w:t>
      </w:r>
    </w:p>
    <w:p w14:paraId="0541CD54">
      <w:pPr>
        <w:ind w:left="718" w:leftChars="342" w:firstLine="1417" w:firstLineChars="675"/>
        <w:rPr>
          <w:rFonts w:hint="eastAsia"/>
          <w:szCs w:val="21"/>
          <w:highlight w:val="none"/>
          <w:lang w:eastAsia="zh-CN"/>
        </w:rPr>
      </w:pPr>
      <w:r>
        <w:rPr>
          <w:rFonts w:hint="eastAsia"/>
          <w:szCs w:val="21"/>
          <w:lang w:eastAsia="zh-CN"/>
        </w:rPr>
        <w:t>（</w:t>
      </w:r>
      <w:r>
        <w:rPr>
          <w:rFonts w:hint="eastAsia"/>
          <w:szCs w:val="21"/>
          <w:highlight w:val="none"/>
          <w:lang w:val="en-US" w:eastAsia="zh-CN"/>
        </w:rPr>
        <w:t>7</w:t>
      </w:r>
      <w:r>
        <w:rPr>
          <w:rFonts w:hint="eastAsia"/>
          <w:szCs w:val="21"/>
          <w:highlight w:val="none"/>
          <w:lang w:eastAsia="zh-CN"/>
        </w:rPr>
        <w:t>）</w:t>
      </w:r>
      <w:r>
        <w:rPr>
          <w:rFonts w:hint="eastAsia"/>
          <w:szCs w:val="21"/>
          <w:highlight w:val="none"/>
        </w:rPr>
        <w:t>经验</w:t>
      </w:r>
      <w:r>
        <w:rPr>
          <w:rFonts w:hint="eastAsia"/>
          <w:szCs w:val="21"/>
          <w:highlight w:val="none"/>
          <w:lang w:eastAsia="zh-CN"/>
        </w:rPr>
        <w:t>；</w:t>
      </w:r>
    </w:p>
    <w:p w14:paraId="2716AF6A">
      <w:pPr>
        <w:ind w:left="718" w:leftChars="342" w:firstLine="1417" w:firstLineChars="675"/>
        <w:rPr>
          <w:rFonts w:hint="eastAsia"/>
          <w:szCs w:val="21"/>
          <w:highlight w:val="none"/>
          <w:lang w:eastAsia="zh-CN"/>
        </w:rPr>
      </w:pPr>
      <w:r>
        <w:rPr>
          <w:rFonts w:hint="eastAsia"/>
          <w:szCs w:val="21"/>
          <w:highlight w:val="none"/>
        </w:rPr>
        <w:t>（</w:t>
      </w:r>
      <w:r>
        <w:rPr>
          <w:rFonts w:hint="eastAsia"/>
          <w:szCs w:val="21"/>
          <w:highlight w:val="none"/>
          <w:lang w:val="en-US" w:eastAsia="zh-CN"/>
        </w:rPr>
        <w:t>8</w:t>
      </w:r>
      <w:r>
        <w:rPr>
          <w:rFonts w:hint="eastAsia"/>
          <w:szCs w:val="21"/>
          <w:highlight w:val="none"/>
        </w:rPr>
        <w:t>）投标人认为需要加以说明的其他内容（公开）</w:t>
      </w:r>
      <w:r>
        <w:rPr>
          <w:rFonts w:hint="eastAsia"/>
          <w:szCs w:val="21"/>
          <w:highlight w:val="none"/>
          <w:lang w:eastAsia="zh-CN"/>
        </w:rPr>
        <w:t>；</w:t>
      </w:r>
    </w:p>
    <w:p w14:paraId="701AD1CE">
      <w:pPr>
        <w:ind w:firstLine="1050" w:firstLineChars="500"/>
        <w:outlineLvl w:val="9"/>
        <w:rPr>
          <w:rFonts w:ascii="宋体" w:hAnsi="宋体"/>
          <w:sz w:val="24"/>
          <w:highlight w:val="none"/>
        </w:rPr>
      </w:pPr>
      <w:r>
        <w:rPr>
          <w:rFonts w:hint="eastAsia" w:ascii="宋体" w:hAnsi="宋体"/>
          <w:szCs w:val="21"/>
          <w:highlight w:val="none"/>
          <w:lang w:val="en-US" w:eastAsia="zh-CN"/>
        </w:rPr>
        <w:t>8</w:t>
      </w:r>
      <w:r>
        <w:rPr>
          <w:rFonts w:hint="eastAsia" w:ascii="宋体" w:hAnsi="宋体"/>
          <w:sz w:val="24"/>
          <w:highlight w:val="none"/>
        </w:rPr>
        <w:t>2.投标文件附件</w:t>
      </w:r>
      <w:r>
        <w:rPr>
          <w:rFonts w:hint="eastAsia" w:ascii="宋体" w:hAnsi="宋体"/>
          <w:b/>
          <w:color w:val="FF0000"/>
          <w:sz w:val="24"/>
          <w:highlight w:val="none"/>
        </w:rPr>
        <w:t>（信息不公开部分）</w:t>
      </w:r>
      <w:r>
        <w:rPr>
          <w:rFonts w:hint="eastAsia" w:ascii="宋体" w:hAnsi="宋体"/>
          <w:sz w:val="24"/>
          <w:highlight w:val="none"/>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576E4DE8">
      <w:pPr>
        <w:ind w:left="718" w:leftChars="342" w:firstLine="1417" w:firstLineChars="675"/>
        <w:rPr>
          <w:rFonts w:hint="eastAsia" w:eastAsiaTheme="minorEastAsia"/>
          <w:szCs w:val="21"/>
          <w:lang w:eastAsia="zh-CN"/>
        </w:rPr>
      </w:pPr>
      <w:r>
        <w:rPr>
          <w:rFonts w:hint="eastAsia"/>
          <w:szCs w:val="21"/>
        </w:rPr>
        <w:t>（</w:t>
      </w:r>
      <w:r>
        <w:rPr>
          <w:rFonts w:hint="eastAsia"/>
          <w:szCs w:val="21"/>
          <w:lang w:val="en-US" w:eastAsia="zh-CN"/>
        </w:rPr>
        <w:t>6</w:t>
      </w:r>
      <w:r>
        <w:rPr>
          <w:rFonts w:hint="eastAsia"/>
          <w:szCs w:val="21"/>
        </w:rPr>
        <w:t>）项目组织实施方案</w:t>
      </w:r>
      <w:r>
        <w:rPr>
          <w:rFonts w:hint="eastAsia"/>
          <w:szCs w:val="21"/>
          <w:lang w:eastAsia="zh-CN"/>
        </w:rPr>
        <w:t>；</w:t>
      </w:r>
    </w:p>
    <w:p w14:paraId="2B5E5EB8">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设计图</w:t>
      </w:r>
      <w:r>
        <w:rPr>
          <w:rFonts w:hint="eastAsia"/>
          <w:szCs w:val="21"/>
          <w:lang w:eastAsia="zh-CN"/>
        </w:rPr>
        <w:t>；</w:t>
      </w:r>
    </w:p>
    <w:p w14:paraId="2DA0363D">
      <w:pPr>
        <w:ind w:left="718" w:leftChars="342" w:firstLine="1417" w:firstLineChars="675"/>
        <w:rPr>
          <w:rFonts w:hint="eastAsia" w:eastAsiaTheme="minorEastAsia"/>
          <w:szCs w:val="21"/>
          <w:highlight w:val="none"/>
          <w:lang w:eastAsia="zh-CN"/>
        </w:rPr>
      </w:pPr>
      <w:r>
        <w:rPr>
          <w:rFonts w:hint="eastAsia"/>
          <w:szCs w:val="21"/>
          <w:lang w:eastAsia="zh-CN"/>
        </w:rPr>
        <w:t>（</w:t>
      </w:r>
      <w:r>
        <w:rPr>
          <w:rFonts w:hint="eastAsia"/>
          <w:szCs w:val="21"/>
          <w:highlight w:val="none"/>
          <w:lang w:val="en-US" w:eastAsia="zh-CN"/>
        </w:rPr>
        <w:t>8</w:t>
      </w:r>
      <w:r>
        <w:rPr>
          <w:rFonts w:hint="eastAsia"/>
          <w:szCs w:val="21"/>
          <w:highlight w:val="none"/>
          <w:lang w:eastAsia="zh-CN"/>
        </w:rPr>
        <w:t>）</w:t>
      </w:r>
      <w:r>
        <w:rPr>
          <w:rFonts w:hint="eastAsia"/>
          <w:szCs w:val="21"/>
          <w:highlight w:val="none"/>
        </w:rPr>
        <w:t>售后服务</w:t>
      </w:r>
      <w:r>
        <w:rPr>
          <w:rFonts w:hint="eastAsia"/>
          <w:szCs w:val="21"/>
          <w:highlight w:val="none"/>
          <w:lang w:eastAsia="zh-CN"/>
        </w:rPr>
        <w:t>；</w:t>
      </w:r>
    </w:p>
    <w:p w14:paraId="4C2C056B">
      <w:pPr>
        <w:ind w:left="718" w:leftChars="342" w:firstLine="1417" w:firstLineChars="675"/>
        <w:rPr>
          <w:rFonts w:hint="eastAsia" w:eastAsiaTheme="minorEastAsia"/>
          <w:szCs w:val="21"/>
          <w:highlight w:val="none"/>
          <w:lang w:eastAsia="zh-CN"/>
        </w:rPr>
      </w:pPr>
      <w:r>
        <w:rPr>
          <w:rFonts w:hint="eastAsia"/>
          <w:szCs w:val="21"/>
          <w:highlight w:val="none"/>
          <w:lang w:eastAsia="zh-CN"/>
        </w:rPr>
        <w:t>（</w:t>
      </w:r>
      <w:r>
        <w:rPr>
          <w:rFonts w:hint="eastAsia"/>
          <w:szCs w:val="21"/>
          <w:highlight w:val="none"/>
          <w:lang w:val="en-US" w:eastAsia="zh-CN"/>
        </w:rPr>
        <w:t>9</w:t>
      </w:r>
      <w:r>
        <w:rPr>
          <w:rFonts w:hint="eastAsia"/>
          <w:szCs w:val="21"/>
          <w:highlight w:val="none"/>
          <w:lang w:eastAsia="zh-CN"/>
        </w:rPr>
        <w:t>）</w:t>
      </w:r>
      <w:r>
        <w:rPr>
          <w:rFonts w:hint="eastAsia"/>
          <w:szCs w:val="21"/>
          <w:highlight w:val="none"/>
        </w:rPr>
        <w:t>政府采购节能环保产品情况</w:t>
      </w:r>
      <w:r>
        <w:rPr>
          <w:rFonts w:hint="eastAsia"/>
          <w:szCs w:val="21"/>
          <w:highlight w:val="none"/>
          <w:lang w:eastAsia="zh-CN"/>
        </w:rPr>
        <w:t>；</w:t>
      </w:r>
    </w:p>
    <w:p w14:paraId="1E57F91F">
      <w:pPr>
        <w:ind w:left="718" w:leftChars="342" w:firstLine="1417" w:firstLineChars="675"/>
        <w:rPr>
          <w:rFonts w:hint="eastAsia"/>
          <w:szCs w:val="21"/>
          <w:highlight w:val="none"/>
          <w:lang w:eastAsia="zh-CN"/>
        </w:rPr>
      </w:pPr>
      <w:r>
        <w:rPr>
          <w:rFonts w:hint="eastAsia"/>
          <w:szCs w:val="21"/>
          <w:highlight w:val="none"/>
          <w:lang w:eastAsia="zh-CN"/>
        </w:rPr>
        <w:t>（</w:t>
      </w:r>
      <w:r>
        <w:rPr>
          <w:rFonts w:hint="eastAsia"/>
          <w:szCs w:val="21"/>
          <w:highlight w:val="none"/>
          <w:lang w:val="en-US" w:eastAsia="zh-CN"/>
        </w:rPr>
        <w:t>10</w:t>
      </w:r>
      <w:r>
        <w:rPr>
          <w:rFonts w:hint="eastAsia"/>
          <w:szCs w:val="21"/>
          <w:highlight w:val="none"/>
          <w:lang w:eastAsia="zh-CN"/>
        </w:rPr>
        <w:t>）</w:t>
      </w:r>
      <w:r>
        <w:rPr>
          <w:rFonts w:hint="eastAsia"/>
          <w:szCs w:val="21"/>
          <w:highlight w:val="none"/>
        </w:rPr>
        <w:t>绿色采购情况</w:t>
      </w:r>
      <w:r>
        <w:rPr>
          <w:rFonts w:hint="eastAsia"/>
          <w:szCs w:val="21"/>
          <w:highlight w:val="none"/>
          <w:lang w:eastAsia="zh-CN"/>
        </w:rPr>
        <w:t>；</w:t>
      </w:r>
    </w:p>
    <w:p w14:paraId="181E13DA">
      <w:pPr>
        <w:ind w:left="718" w:leftChars="342" w:firstLine="1417" w:firstLineChars="675"/>
        <w:rPr>
          <w:rFonts w:hint="eastAsia" w:eastAsia="宋体"/>
          <w:szCs w:val="21"/>
          <w:highlight w:val="none"/>
          <w:lang w:eastAsia="zh-CN"/>
        </w:rPr>
      </w:pPr>
      <w:r>
        <w:rPr>
          <w:rFonts w:hint="eastAsia"/>
          <w:szCs w:val="21"/>
          <w:highlight w:val="none"/>
          <w:lang w:eastAsia="zh-CN"/>
        </w:rPr>
        <w:t>（</w:t>
      </w:r>
      <w:r>
        <w:rPr>
          <w:rFonts w:hint="eastAsia"/>
          <w:szCs w:val="21"/>
          <w:highlight w:val="none"/>
          <w:lang w:val="en-US" w:eastAsia="zh-CN"/>
        </w:rPr>
        <w:t>11</w:t>
      </w:r>
      <w:r>
        <w:rPr>
          <w:rFonts w:hint="eastAsia"/>
          <w:szCs w:val="21"/>
          <w:highlight w:val="none"/>
          <w:lang w:eastAsia="zh-CN"/>
        </w:rPr>
        <w:t>）</w:t>
      </w:r>
      <w:r>
        <w:rPr>
          <w:rFonts w:hint="eastAsia"/>
          <w:szCs w:val="21"/>
          <w:highlight w:val="none"/>
        </w:rPr>
        <w:t>投标人认为需要加以说明的其他内容</w:t>
      </w:r>
      <w:r>
        <w:rPr>
          <w:rFonts w:hint="eastAsia"/>
          <w:szCs w:val="21"/>
          <w:highlight w:val="none"/>
          <w:lang w:eastAsia="zh-CN"/>
        </w:rPr>
        <w:t>（</w:t>
      </w:r>
      <w:r>
        <w:rPr>
          <w:rFonts w:hint="eastAsia"/>
          <w:szCs w:val="21"/>
          <w:highlight w:val="none"/>
          <w:lang w:val="en-US" w:eastAsia="zh-CN"/>
        </w:rPr>
        <w:t>不公开</w:t>
      </w:r>
      <w:r>
        <w:rPr>
          <w:rFonts w:hint="eastAsia"/>
          <w:szCs w:val="21"/>
          <w:highlight w:val="none"/>
          <w:lang w:eastAsia="zh-CN"/>
        </w:rPr>
        <w:t>）；</w:t>
      </w:r>
    </w:p>
    <w:p w14:paraId="3501590C">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BAZXCG-2025-00279</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 w:val="21"/>
          <w:szCs w:val="21"/>
          <w:u w:val="thick"/>
          <w:lang w:eastAsia="zh-CN"/>
        </w:rPr>
        <w:t>深圳市宝安区燕罗街道中心幼儿园(深圳市宝安区燕罗燕和苑幼儿园)厨房设备</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5"/>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7"/>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4"/>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7A602B57">
      <w:pPr>
        <w:pStyle w:val="3"/>
        <w:jc w:val="center"/>
        <w:rPr>
          <w:rFonts w:ascii="黑体" w:eastAsia="黑体"/>
          <w:b w:val="0"/>
          <w:sz w:val="24"/>
          <w:szCs w:val="24"/>
        </w:rPr>
      </w:pPr>
      <w:bookmarkStart w:id="57"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9"/>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7"/>
        <w:gridCol w:w="2400"/>
        <w:gridCol w:w="545"/>
        <w:gridCol w:w="545"/>
        <w:gridCol w:w="545"/>
        <w:gridCol w:w="545"/>
        <w:gridCol w:w="545"/>
        <w:gridCol w:w="435"/>
        <w:gridCol w:w="435"/>
        <w:gridCol w:w="435"/>
        <w:gridCol w:w="435"/>
      </w:tblGrid>
      <w:tr w14:paraId="75C7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3D44FBE7">
            <w:pPr>
              <w:jc w:val="center"/>
              <w:rPr>
                <w:bCs/>
                <w:szCs w:val="21"/>
              </w:rPr>
            </w:pPr>
            <w:r>
              <w:rPr>
                <w:rFonts w:hint="eastAsia"/>
                <w:bCs/>
                <w:szCs w:val="21"/>
              </w:rPr>
              <w:t>序号</w:t>
            </w:r>
          </w:p>
        </w:tc>
        <w:tc>
          <w:tcPr>
            <w:tcW w:w="746" w:type="pct"/>
            <w:vAlign w:val="center"/>
          </w:tcPr>
          <w:p w14:paraId="7D13FE04">
            <w:pPr>
              <w:jc w:val="center"/>
              <w:rPr>
                <w:bCs/>
                <w:szCs w:val="21"/>
              </w:rPr>
            </w:pPr>
            <w:r>
              <w:rPr>
                <w:rFonts w:hint="eastAsia"/>
                <w:szCs w:val="21"/>
              </w:rPr>
              <w:t>采购计划编号</w:t>
            </w:r>
          </w:p>
        </w:tc>
        <w:tc>
          <w:tcPr>
            <w:tcW w:w="1370" w:type="pct"/>
            <w:vAlign w:val="center"/>
          </w:tcPr>
          <w:p w14:paraId="6CFE6FB6">
            <w:pPr>
              <w:jc w:val="center"/>
              <w:rPr>
                <w:bCs/>
                <w:szCs w:val="21"/>
              </w:rPr>
            </w:pPr>
            <w:r>
              <w:rPr>
                <w:rFonts w:hint="eastAsia"/>
                <w:bCs/>
                <w:szCs w:val="21"/>
              </w:rPr>
              <w:t>货物名称</w:t>
            </w:r>
          </w:p>
        </w:tc>
        <w:tc>
          <w:tcPr>
            <w:tcW w:w="311" w:type="pct"/>
            <w:shd w:val="clear" w:color="auto" w:fill="auto"/>
            <w:vAlign w:val="center"/>
          </w:tcPr>
          <w:p w14:paraId="6E56D3B3">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品牌</w:t>
            </w:r>
          </w:p>
        </w:tc>
        <w:tc>
          <w:tcPr>
            <w:tcW w:w="311" w:type="pct"/>
            <w:shd w:val="clear" w:color="auto" w:fill="auto"/>
            <w:vAlign w:val="center"/>
          </w:tcPr>
          <w:p w14:paraId="7D8A0CB7">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规格/型号</w:t>
            </w:r>
          </w:p>
        </w:tc>
        <w:tc>
          <w:tcPr>
            <w:tcW w:w="311" w:type="pct"/>
            <w:shd w:val="clear" w:color="auto" w:fill="auto"/>
            <w:vAlign w:val="center"/>
          </w:tcPr>
          <w:p w14:paraId="5393317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color w:val="FF0000"/>
                <w:szCs w:val="21"/>
              </w:rPr>
              <w:t>原产地</w:t>
            </w:r>
          </w:p>
        </w:tc>
        <w:tc>
          <w:tcPr>
            <w:tcW w:w="311" w:type="pct"/>
            <w:shd w:val="clear" w:color="auto" w:fill="auto"/>
            <w:vAlign w:val="center"/>
          </w:tcPr>
          <w:p w14:paraId="434F7D44">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制造商名称</w:t>
            </w:r>
          </w:p>
        </w:tc>
        <w:tc>
          <w:tcPr>
            <w:tcW w:w="311" w:type="pct"/>
            <w:vAlign w:val="center"/>
          </w:tcPr>
          <w:p w14:paraId="71B95D5D">
            <w:pPr>
              <w:jc w:val="center"/>
              <w:rPr>
                <w:bCs/>
                <w:szCs w:val="21"/>
              </w:rPr>
            </w:pPr>
            <w:r>
              <w:rPr>
                <w:rFonts w:hint="eastAsia"/>
                <w:bCs/>
                <w:szCs w:val="21"/>
              </w:rPr>
              <w:t>数量</w:t>
            </w:r>
          </w:p>
        </w:tc>
        <w:tc>
          <w:tcPr>
            <w:tcW w:w="248" w:type="pct"/>
            <w:vAlign w:val="center"/>
          </w:tcPr>
          <w:p w14:paraId="405E19D5">
            <w:pPr>
              <w:jc w:val="center"/>
              <w:rPr>
                <w:bCs/>
                <w:szCs w:val="21"/>
              </w:rPr>
            </w:pPr>
            <w:r>
              <w:rPr>
                <w:rFonts w:hint="eastAsia"/>
                <w:bCs/>
                <w:szCs w:val="21"/>
              </w:rPr>
              <w:t>单位</w:t>
            </w:r>
          </w:p>
        </w:tc>
        <w:tc>
          <w:tcPr>
            <w:tcW w:w="248" w:type="pct"/>
            <w:shd w:val="clear" w:color="auto" w:fill="auto"/>
            <w:vAlign w:val="center"/>
          </w:tcPr>
          <w:p w14:paraId="1D26B96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单价(元)</w:t>
            </w:r>
          </w:p>
        </w:tc>
        <w:tc>
          <w:tcPr>
            <w:tcW w:w="248" w:type="pct"/>
            <w:shd w:val="clear" w:color="auto" w:fill="auto"/>
            <w:vAlign w:val="center"/>
          </w:tcPr>
          <w:p w14:paraId="5333B0C3">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合价(元)</w:t>
            </w:r>
          </w:p>
        </w:tc>
        <w:tc>
          <w:tcPr>
            <w:tcW w:w="248" w:type="pct"/>
            <w:shd w:val="clear" w:color="auto" w:fill="auto"/>
            <w:vAlign w:val="center"/>
          </w:tcPr>
          <w:p w14:paraId="10C47DED">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预算金额（元）</w:t>
            </w:r>
          </w:p>
        </w:tc>
      </w:tr>
      <w:tr w14:paraId="42E9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45B73E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746" w:type="pct"/>
            <w:vMerge w:val="restart"/>
            <w:vAlign w:val="center"/>
          </w:tcPr>
          <w:p w14:paraId="7AA15047">
            <w:pPr>
              <w:jc w:val="center"/>
              <w:rPr>
                <w:bCs/>
                <w:szCs w:val="21"/>
              </w:rPr>
            </w:pPr>
            <w:r>
              <w:rPr>
                <w:rFonts w:hint="eastAsia"/>
                <w:bCs/>
                <w:szCs w:val="21"/>
              </w:rPr>
              <w:t>BAJYJ2025061207356A</w:t>
            </w:r>
          </w:p>
        </w:tc>
        <w:tc>
          <w:tcPr>
            <w:tcW w:w="1370" w:type="pct"/>
            <w:shd w:val="clear" w:color="auto" w:fill="auto"/>
            <w:vAlign w:val="center"/>
          </w:tcPr>
          <w:p w14:paraId="5CE4B49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饼盆车柜</w:t>
            </w:r>
          </w:p>
        </w:tc>
        <w:tc>
          <w:tcPr>
            <w:tcW w:w="311" w:type="pct"/>
            <w:shd w:val="clear" w:color="auto" w:fill="auto"/>
            <w:vAlign w:val="center"/>
          </w:tcPr>
          <w:p w14:paraId="4F404C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55140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B5B91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E0EC2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C6F12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65D0009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45B09A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D0582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restart"/>
            <w:shd w:val="clear" w:color="auto" w:fill="auto"/>
            <w:vAlign w:val="center"/>
          </w:tcPr>
          <w:p w14:paraId="77341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Cs/>
                <w:color w:val="FF0000"/>
                <w:szCs w:val="21"/>
              </w:rPr>
              <w:t>423,000.00</w:t>
            </w:r>
          </w:p>
        </w:tc>
      </w:tr>
      <w:tr w14:paraId="50E1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6BAA3F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746" w:type="pct"/>
            <w:vMerge w:val="continue"/>
            <w:vAlign w:val="center"/>
          </w:tcPr>
          <w:p w14:paraId="3188BED9">
            <w:pPr>
              <w:jc w:val="center"/>
              <w:rPr>
                <w:bCs/>
                <w:szCs w:val="21"/>
              </w:rPr>
            </w:pPr>
          </w:p>
        </w:tc>
        <w:tc>
          <w:tcPr>
            <w:tcW w:w="1370" w:type="pct"/>
            <w:shd w:val="clear" w:color="auto" w:fill="auto"/>
            <w:vAlign w:val="center"/>
          </w:tcPr>
          <w:p w14:paraId="14E057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案板台</w:t>
            </w:r>
          </w:p>
        </w:tc>
        <w:tc>
          <w:tcPr>
            <w:tcW w:w="311" w:type="pct"/>
            <w:shd w:val="clear" w:color="auto" w:fill="auto"/>
            <w:vAlign w:val="center"/>
          </w:tcPr>
          <w:p w14:paraId="4685CC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7A580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169CD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7E64F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E4A4D2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A3C8E2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04B15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6C468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F83D0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38A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66792D2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746" w:type="pct"/>
            <w:vMerge w:val="continue"/>
            <w:vAlign w:val="center"/>
          </w:tcPr>
          <w:p w14:paraId="107AD3F7">
            <w:pPr>
              <w:jc w:val="center"/>
              <w:rPr>
                <w:bCs/>
                <w:szCs w:val="21"/>
              </w:rPr>
            </w:pPr>
          </w:p>
        </w:tc>
        <w:tc>
          <w:tcPr>
            <w:tcW w:w="1370" w:type="pct"/>
            <w:shd w:val="clear" w:color="auto" w:fill="auto"/>
            <w:vAlign w:val="center"/>
          </w:tcPr>
          <w:p w14:paraId="04E00F2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钢防鼠板(1)</w:t>
            </w:r>
          </w:p>
        </w:tc>
        <w:tc>
          <w:tcPr>
            <w:tcW w:w="311" w:type="pct"/>
            <w:shd w:val="clear" w:color="auto" w:fill="auto"/>
            <w:vAlign w:val="center"/>
          </w:tcPr>
          <w:p w14:paraId="46B4C0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9F735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C4C53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E08DA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FEE9B5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0774A4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A91DC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F3FFF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91DE5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41D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FD53ED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746" w:type="pct"/>
            <w:vMerge w:val="continue"/>
            <w:vAlign w:val="center"/>
          </w:tcPr>
          <w:p w14:paraId="41CE6AD3">
            <w:pPr>
              <w:jc w:val="center"/>
              <w:rPr>
                <w:bCs/>
                <w:szCs w:val="21"/>
              </w:rPr>
            </w:pPr>
          </w:p>
        </w:tc>
        <w:tc>
          <w:tcPr>
            <w:tcW w:w="1370" w:type="pct"/>
            <w:shd w:val="clear" w:color="auto" w:fill="auto"/>
            <w:vAlign w:val="center"/>
          </w:tcPr>
          <w:p w14:paraId="5C4D92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钢防鼠板(2)</w:t>
            </w:r>
          </w:p>
        </w:tc>
        <w:tc>
          <w:tcPr>
            <w:tcW w:w="311" w:type="pct"/>
            <w:shd w:val="clear" w:color="auto" w:fill="auto"/>
            <w:vAlign w:val="center"/>
          </w:tcPr>
          <w:p w14:paraId="2F84E5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B12FF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B3855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0401B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3180CB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6EB1C76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953E0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5528B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F902E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6DE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97FCB6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746" w:type="pct"/>
            <w:vMerge w:val="continue"/>
            <w:vAlign w:val="center"/>
          </w:tcPr>
          <w:p w14:paraId="5AD5AC2B">
            <w:pPr>
              <w:jc w:val="center"/>
              <w:rPr>
                <w:bCs/>
                <w:szCs w:val="21"/>
              </w:rPr>
            </w:pPr>
          </w:p>
        </w:tc>
        <w:tc>
          <w:tcPr>
            <w:tcW w:w="1370" w:type="pct"/>
            <w:shd w:val="clear" w:color="auto" w:fill="auto"/>
            <w:vAlign w:val="center"/>
          </w:tcPr>
          <w:p w14:paraId="54D26E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钢防鼠板(3)</w:t>
            </w:r>
          </w:p>
        </w:tc>
        <w:tc>
          <w:tcPr>
            <w:tcW w:w="311" w:type="pct"/>
            <w:shd w:val="clear" w:color="auto" w:fill="auto"/>
            <w:vAlign w:val="center"/>
          </w:tcPr>
          <w:p w14:paraId="1F3456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0739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F736D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33CA7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8F1FCE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8" w:type="pct"/>
            <w:shd w:val="clear" w:color="auto" w:fill="auto"/>
            <w:vAlign w:val="center"/>
          </w:tcPr>
          <w:p w14:paraId="4EBD133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1A790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49801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5B025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192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3B26C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746" w:type="pct"/>
            <w:vMerge w:val="continue"/>
            <w:vAlign w:val="center"/>
          </w:tcPr>
          <w:p w14:paraId="4B8FB9ED">
            <w:pPr>
              <w:jc w:val="center"/>
              <w:rPr>
                <w:bCs/>
                <w:szCs w:val="21"/>
              </w:rPr>
            </w:pPr>
          </w:p>
        </w:tc>
        <w:tc>
          <w:tcPr>
            <w:tcW w:w="1370" w:type="pct"/>
            <w:shd w:val="clear" w:color="auto" w:fill="auto"/>
            <w:vAlign w:val="center"/>
          </w:tcPr>
          <w:p w14:paraId="19FCD25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封墙钢</w:t>
            </w:r>
          </w:p>
        </w:tc>
        <w:tc>
          <w:tcPr>
            <w:tcW w:w="311" w:type="pct"/>
            <w:shd w:val="clear" w:color="auto" w:fill="auto"/>
            <w:vAlign w:val="center"/>
          </w:tcPr>
          <w:p w14:paraId="145461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88DBC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88889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67A1B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994E27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248" w:type="pct"/>
            <w:shd w:val="clear" w:color="auto" w:fill="auto"/>
            <w:vAlign w:val="center"/>
          </w:tcPr>
          <w:p w14:paraId="0682482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248" w:type="pct"/>
            <w:shd w:val="clear" w:color="auto" w:fill="auto"/>
            <w:vAlign w:val="center"/>
          </w:tcPr>
          <w:p w14:paraId="6785B5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5188D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94CE8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C4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124FDD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746" w:type="pct"/>
            <w:vMerge w:val="continue"/>
          </w:tcPr>
          <w:p w14:paraId="39301927">
            <w:pPr>
              <w:jc w:val="center"/>
              <w:rPr>
                <w:bCs/>
                <w:szCs w:val="21"/>
              </w:rPr>
            </w:pPr>
          </w:p>
        </w:tc>
        <w:tc>
          <w:tcPr>
            <w:tcW w:w="1370" w:type="pct"/>
            <w:shd w:val="clear" w:color="auto" w:fill="auto"/>
            <w:vAlign w:val="center"/>
          </w:tcPr>
          <w:p w14:paraId="47C6DB2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食物夹</w:t>
            </w:r>
          </w:p>
        </w:tc>
        <w:tc>
          <w:tcPr>
            <w:tcW w:w="311" w:type="pct"/>
            <w:shd w:val="clear" w:color="auto" w:fill="auto"/>
            <w:vAlign w:val="center"/>
          </w:tcPr>
          <w:p w14:paraId="2E8757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D96AD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3F26F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DE70D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C61FD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248" w:type="pct"/>
            <w:shd w:val="clear" w:color="auto" w:fill="auto"/>
            <w:vAlign w:val="center"/>
          </w:tcPr>
          <w:p w14:paraId="057A94D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0AAA55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112A9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DE8B5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1B1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421DF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746" w:type="pct"/>
            <w:vMerge w:val="continue"/>
          </w:tcPr>
          <w:p w14:paraId="62D64546">
            <w:pPr>
              <w:jc w:val="center"/>
              <w:rPr>
                <w:bCs/>
                <w:szCs w:val="21"/>
              </w:rPr>
            </w:pPr>
          </w:p>
        </w:tc>
        <w:tc>
          <w:tcPr>
            <w:tcW w:w="1370" w:type="pct"/>
            <w:shd w:val="clear" w:color="auto" w:fill="auto"/>
            <w:vAlign w:val="center"/>
          </w:tcPr>
          <w:p w14:paraId="728ADF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大锅灶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燃气双头大</w:t>
            </w:r>
            <w:r>
              <w:rPr>
                <w:rFonts w:hint="eastAsia" w:ascii="宋体" w:hAnsi="宋体" w:cs="宋体"/>
                <w:i w:val="0"/>
                <w:iCs w:val="0"/>
                <w:color w:val="000000"/>
                <w:kern w:val="0"/>
                <w:sz w:val="22"/>
                <w:szCs w:val="22"/>
                <w:u w:val="none"/>
                <w:lang w:val="en-US" w:eastAsia="zh-CN" w:bidi="ar"/>
              </w:rPr>
              <w:t>炒炉）</w:t>
            </w:r>
          </w:p>
        </w:tc>
        <w:tc>
          <w:tcPr>
            <w:tcW w:w="311" w:type="pct"/>
            <w:shd w:val="clear" w:color="auto" w:fill="auto"/>
            <w:vAlign w:val="center"/>
          </w:tcPr>
          <w:p w14:paraId="2B610A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2AD96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B6544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6E124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DD1A1D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0340F55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58451B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663B2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832BC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661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57387FB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746" w:type="pct"/>
            <w:vMerge w:val="continue"/>
          </w:tcPr>
          <w:p w14:paraId="78CDEE09">
            <w:pPr>
              <w:jc w:val="center"/>
              <w:rPr>
                <w:bCs/>
                <w:szCs w:val="21"/>
              </w:rPr>
            </w:pPr>
          </w:p>
        </w:tc>
        <w:tc>
          <w:tcPr>
            <w:tcW w:w="1370" w:type="pct"/>
            <w:shd w:val="clear" w:color="auto" w:fill="auto"/>
            <w:vAlign w:val="center"/>
          </w:tcPr>
          <w:p w14:paraId="104C811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单大星盆台</w:t>
            </w:r>
          </w:p>
        </w:tc>
        <w:tc>
          <w:tcPr>
            <w:tcW w:w="311" w:type="pct"/>
            <w:shd w:val="clear" w:color="auto" w:fill="auto"/>
            <w:vAlign w:val="center"/>
          </w:tcPr>
          <w:p w14:paraId="74B478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BE395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475E1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9B029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122DE4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248" w:type="pct"/>
            <w:shd w:val="clear" w:color="auto" w:fill="auto"/>
            <w:vAlign w:val="center"/>
          </w:tcPr>
          <w:p w14:paraId="10BD267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4D839A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39019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A548C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764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617F1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746" w:type="pct"/>
            <w:vMerge w:val="continue"/>
          </w:tcPr>
          <w:p w14:paraId="7C423195">
            <w:pPr>
              <w:jc w:val="center"/>
              <w:rPr>
                <w:bCs/>
                <w:szCs w:val="21"/>
              </w:rPr>
            </w:pPr>
          </w:p>
        </w:tc>
        <w:tc>
          <w:tcPr>
            <w:tcW w:w="1370" w:type="pct"/>
            <w:shd w:val="clear" w:color="auto" w:fill="auto"/>
            <w:vAlign w:val="center"/>
          </w:tcPr>
          <w:p w14:paraId="1932DC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单玻璃门留样雪柜</w:t>
            </w:r>
          </w:p>
        </w:tc>
        <w:tc>
          <w:tcPr>
            <w:tcW w:w="311" w:type="pct"/>
            <w:shd w:val="clear" w:color="auto" w:fill="auto"/>
            <w:vAlign w:val="center"/>
          </w:tcPr>
          <w:p w14:paraId="0D2901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850A6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259CE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FD279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711851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6092CD0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58B83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9204D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72321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F4E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F5297A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746" w:type="pct"/>
            <w:vMerge w:val="continue"/>
          </w:tcPr>
          <w:p w14:paraId="5112A32E">
            <w:pPr>
              <w:jc w:val="center"/>
              <w:rPr>
                <w:bCs/>
                <w:szCs w:val="21"/>
              </w:rPr>
            </w:pPr>
          </w:p>
        </w:tc>
        <w:tc>
          <w:tcPr>
            <w:tcW w:w="1370" w:type="pct"/>
            <w:shd w:val="clear" w:color="auto" w:fill="auto"/>
            <w:vAlign w:val="center"/>
          </w:tcPr>
          <w:p w14:paraId="7A93D2D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单层地架</w:t>
            </w:r>
          </w:p>
        </w:tc>
        <w:tc>
          <w:tcPr>
            <w:tcW w:w="311" w:type="pct"/>
            <w:shd w:val="clear" w:color="auto" w:fill="auto"/>
            <w:vAlign w:val="center"/>
          </w:tcPr>
          <w:p w14:paraId="121CD7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B2E81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0EB39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DFF40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30E9EF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27ADDE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5C48AD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48D41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33DC7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F29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85A706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746" w:type="pct"/>
            <w:vMerge w:val="continue"/>
          </w:tcPr>
          <w:p w14:paraId="7F0892CE">
            <w:pPr>
              <w:jc w:val="center"/>
              <w:rPr>
                <w:bCs/>
                <w:szCs w:val="21"/>
              </w:rPr>
            </w:pPr>
          </w:p>
        </w:tc>
        <w:tc>
          <w:tcPr>
            <w:tcW w:w="1370" w:type="pct"/>
            <w:shd w:val="clear" w:color="auto" w:fill="auto"/>
            <w:vAlign w:val="center"/>
          </w:tcPr>
          <w:p w14:paraId="72AD47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单门高温消毒柜</w:t>
            </w:r>
          </w:p>
        </w:tc>
        <w:tc>
          <w:tcPr>
            <w:tcW w:w="311" w:type="pct"/>
            <w:shd w:val="clear" w:color="auto" w:fill="auto"/>
            <w:vAlign w:val="center"/>
          </w:tcPr>
          <w:p w14:paraId="00DC0A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F886B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3E1A4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B7319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B54B8C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0BF29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93393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685EA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F2FF9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FFA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B417A4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746" w:type="pct"/>
            <w:vMerge w:val="continue"/>
          </w:tcPr>
          <w:p w14:paraId="0ED2A700">
            <w:pPr>
              <w:jc w:val="center"/>
              <w:rPr>
                <w:bCs/>
                <w:szCs w:val="21"/>
              </w:rPr>
            </w:pPr>
          </w:p>
        </w:tc>
        <w:tc>
          <w:tcPr>
            <w:tcW w:w="1370" w:type="pct"/>
            <w:shd w:val="clear" w:color="auto" w:fill="auto"/>
            <w:vAlign w:val="center"/>
          </w:tcPr>
          <w:p w14:paraId="29B444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单温星盆龙头</w:t>
            </w:r>
          </w:p>
        </w:tc>
        <w:tc>
          <w:tcPr>
            <w:tcW w:w="311" w:type="pct"/>
            <w:shd w:val="clear" w:color="auto" w:fill="auto"/>
            <w:vAlign w:val="center"/>
          </w:tcPr>
          <w:p w14:paraId="6EFD22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E28FB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AF98A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29C50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36AF34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248" w:type="pct"/>
            <w:shd w:val="clear" w:color="auto" w:fill="auto"/>
            <w:vAlign w:val="center"/>
          </w:tcPr>
          <w:p w14:paraId="27BA242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13161C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1B3665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C3FC5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34A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28EA6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746" w:type="pct"/>
            <w:vMerge w:val="continue"/>
          </w:tcPr>
          <w:p w14:paraId="3160E935">
            <w:pPr>
              <w:jc w:val="center"/>
              <w:rPr>
                <w:bCs/>
                <w:szCs w:val="21"/>
              </w:rPr>
            </w:pPr>
          </w:p>
        </w:tc>
        <w:tc>
          <w:tcPr>
            <w:tcW w:w="1370" w:type="pct"/>
            <w:shd w:val="clear" w:color="auto" w:fill="auto"/>
            <w:vAlign w:val="center"/>
          </w:tcPr>
          <w:p w14:paraId="5B41500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单星盆台</w:t>
            </w:r>
          </w:p>
        </w:tc>
        <w:tc>
          <w:tcPr>
            <w:tcW w:w="311" w:type="pct"/>
            <w:shd w:val="clear" w:color="auto" w:fill="auto"/>
            <w:vAlign w:val="center"/>
          </w:tcPr>
          <w:p w14:paraId="6181F5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C5EE5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37A29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42EF6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974CFF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874BEE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C0EC0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8366C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04ECF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56B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1CAB55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746" w:type="pct"/>
            <w:vMerge w:val="continue"/>
          </w:tcPr>
          <w:p w14:paraId="1D2D262E">
            <w:pPr>
              <w:jc w:val="center"/>
              <w:rPr>
                <w:bCs/>
                <w:szCs w:val="21"/>
              </w:rPr>
            </w:pPr>
          </w:p>
        </w:tc>
        <w:tc>
          <w:tcPr>
            <w:tcW w:w="1370" w:type="pct"/>
            <w:shd w:val="clear" w:color="auto" w:fill="auto"/>
            <w:vAlign w:val="center"/>
          </w:tcPr>
          <w:p w14:paraId="3E763E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刀具砧板保洁柜</w:t>
            </w:r>
          </w:p>
        </w:tc>
        <w:tc>
          <w:tcPr>
            <w:tcW w:w="311" w:type="pct"/>
            <w:shd w:val="clear" w:color="auto" w:fill="auto"/>
            <w:vAlign w:val="center"/>
          </w:tcPr>
          <w:p w14:paraId="58E34A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06EE8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B1465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5827D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C9254C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2695D6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11778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E92F1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CC683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9A9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DACE4B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746" w:type="pct"/>
            <w:vMerge w:val="continue"/>
          </w:tcPr>
          <w:p w14:paraId="675D376C">
            <w:pPr>
              <w:jc w:val="center"/>
              <w:rPr>
                <w:bCs/>
                <w:szCs w:val="21"/>
              </w:rPr>
            </w:pPr>
          </w:p>
        </w:tc>
        <w:tc>
          <w:tcPr>
            <w:tcW w:w="1370" w:type="pct"/>
            <w:shd w:val="clear" w:color="auto" w:fill="auto"/>
            <w:vAlign w:val="center"/>
          </w:tcPr>
          <w:p w14:paraId="34C2654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份数盆</w:t>
            </w:r>
          </w:p>
        </w:tc>
        <w:tc>
          <w:tcPr>
            <w:tcW w:w="311" w:type="pct"/>
            <w:shd w:val="clear" w:color="auto" w:fill="auto"/>
            <w:vAlign w:val="center"/>
          </w:tcPr>
          <w:p w14:paraId="5EE8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8F942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84078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0FFD0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D0D315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48" w:type="pct"/>
            <w:shd w:val="clear" w:color="auto" w:fill="auto"/>
            <w:vAlign w:val="center"/>
          </w:tcPr>
          <w:p w14:paraId="6A3F81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7AB5BD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78A213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1D273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596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5CF3BE7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746" w:type="pct"/>
            <w:vMerge w:val="continue"/>
          </w:tcPr>
          <w:p w14:paraId="6F866AA8">
            <w:pPr>
              <w:jc w:val="center"/>
              <w:rPr>
                <w:bCs/>
                <w:szCs w:val="21"/>
              </w:rPr>
            </w:pPr>
          </w:p>
        </w:tc>
        <w:tc>
          <w:tcPr>
            <w:tcW w:w="1370" w:type="pct"/>
            <w:shd w:val="clear" w:color="auto" w:fill="auto"/>
            <w:vAlign w:val="center"/>
          </w:tcPr>
          <w:p w14:paraId="17EC794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风幕机</w:t>
            </w:r>
          </w:p>
        </w:tc>
        <w:tc>
          <w:tcPr>
            <w:tcW w:w="311" w:type="pct"/>
            <w:shd w:val="clear" w:color="auto" w:fill="auto"/>
            <w:vAlign w:val="center"/>
          </w:tcPr>
          <w:p w14:paraId="5882A9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0BDB5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73229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B5C00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D5FF43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CCF781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0E5AC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2735DD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16E16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E2D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2AF7FC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746" w:type="pct"/>
            <w:vMerge w:val="continue"/>
          </w:tcPr>
          <w:p w14:paraId="21900DC8">
            <w:pPr>
              <w:jc w:val="center"/>
              <w:rPr>
                <w:bCs/>
                <w:szCs w:val="21"/>
              </w:rPr>
            </w:pPr>
          </w:p>
        </w:tc>
        <w:tc>
          <w:tcPr>
            <w:tcW w:w="1370" w:type="pct"/>
            <w:shd w:val="clear" w:color="auto" w:fill="auto"/>
            <w:vAlign w:val="center"/>
          </w:tcPr>
          <w:p w14:paraId="3AB05F7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储水式电热水器</w:t>
            </w:r>
          </w:p>
        </w:tc>
        <w:tc>
          <w:tcPr>
            <w:tcW w:w="311" w:type="pct"/>
            <w:shd w:val="clear" w:color="auto" w:fill="auto"/>
            <w:vAlign w:val="center"/>
          </w:tcPr>
          <w:p w14:paraId="44A5E0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F589E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D0498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9E4B0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AA1FB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2E36B5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58E4E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B5C70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BA538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1B41B22">
        <w:tblPrEx>
          <w:tblCellMar>
            <w:top w:w="0" w:type="dxa"/>
            <w:left w:w="108" w:type="dxa"/>
            <w:bottom w:w="0" w:type="dxa"/>
            <w:right w:w="108" w:type="dxa"/>
          </w:tblCellMar>
        </w:tblPrEx>
        <w:trPr>
          <w:trHeight w:val="0" w:hRule="atLeast"/>
          <w:jc w:val="center"/>
        </w:trPr>
        <w:tc>
          <w:tcPr>
            <w:tcW w:w="330" w:type="pct"/>
            <w:shd w:val="clear" w:color="auto" w:fill="FFFFFF"/>
            <w:vAlign w:val="center"/>
          </w:tcPr>
          <w:p w14:paraId="13EDFE0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746" w:type="pct"/>
            <w:vMerge w:val="continue"/>
          </w:tcPr>
          <w:p w14:paraId="071B80A7">
            <w:pPr>
              <w:jc w:val="center"/>
              <w:rPr>
                <w:bCs/>
                <w:szCs w:val="21"/>
              </w:rPr>
            </w:pPr>
          </w:p>
        </w:tc>
        <w:tc>
          <w:tcPr>
            <w:tcW w:w="1370" w:type="pct"/>
            <w:shd w:val="clear" w:color="auto" w:fill="auto"/>
            <w:vAlign w:val="center"/>
          </w:tcPr>
          <w:p w14:paraId="3338A1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挂墙单层板架(1)</w:t>
            </w:r>
          </w:p>
        </w:tc>
        <w:tc>
          <w:tcPr>
            <w:tcW w:w="311" w:type="pct"/>
            <w:shd w:val="clear" w:color="auto" w:fill="auto"/>
            <w:vAlign w:val="center"/>
          </w:tcPr>
          <w:p w14:paraId="19B0A2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5402D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72B83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477D5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E6F13E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F16A7D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8850B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2C593A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07E35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5F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6C822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746" w:type="pct"/>
            <w:vMerge w:val="continue"/>
          </w:tcPr>
          <w:p w14:paraId="599AA419">
            <w:pPr>
              <w:jc w:val="center"/>
              <w:rPr>
                <w:bCs/>
                <w:szCs w:val="21"/>
              </w:rPr>
            </w:pPr>
          </w:p>
        </w:tc>
        <w:tc>
          <w:tcPr>
            <w:tcW w:w="1370" w:type="pct"/>
            <w:shd w:val="clear" w:color="auto" w:fill="auto"/>
            <w:vAlign w:val="center"/>
          </w:tcPr>
          <w:p w14:paraId="7C50E8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挂墙单层板架(2)</w:t>
            </w:r>
          </w:p>
        </w:tc>
        <w:tc>
          <w:tcPr>
            <w:tcW w:w="311" w:type="pct"/>
            <w:shd w:val="clear" w:color="auto" w:fill="auto"/>
            <w:vAlign w:val="center"/>
          </w:tcPr>
          <w:p w14:paraId="100164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350C1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1A4F1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2F323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C07FA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248" w:type="pct"/>
            <w:shd w:val="clear" w:color="auto" w:fill="auto"/>
            <w:vAlign w:val="center"/>
          </w:tcPr>
          <w:p w14:paraId="5DD992B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62741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1CEE1B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D4011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C58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4A862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746" w:type="pct"/>
            <w:vMerge w:val="continue"/>
          </w:tcPr>
          <w:p w14:paraId="642EFC87">
            <w:pPr>
              <w:jc w:val="center"/>
              <w:rPr>
                <w:bCs/>
                <w:szCs w:val="21"/>
              </w:rPr>
            </w:pPr>
          </w:p>
        </w:tc>
        <w:tc>
          <w:tcPr>
            <w:tcW w:w="1370" w:type="pct"/>
            <w:shd w:val="clear" w:color="auto" w:fill="auto"/>
            <w:vAlign w:val="center"/>
          </w:tcPr>
          <w:p w14:paraId="4175793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挂墙单层板架(3)</w:t>
            </w:r>
          </w:p>
        </w:tc>
        <w:tc>
          <w:tcPr>
            <w:tcW w:w="311" w:type="pct"/>
            <w:shd w:val="clear" w:color="auto" w:fill="auto"/>
            <w:vAlign w:val="center"/>
          </w:tcPr>
          <w:p w14:paraId="4B2D8A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19A94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A75CF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5444E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5012C0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2AE9E9A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5134C9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047E0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7276A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333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55B8AC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746" w:type="pct"/>
            <w:vMerge w:val="continue"/>
          </w:tcPr>
          <w:p w14:paraId="7B62E320">
            <w:pPr>
              <w:jc w:val="center"/>
              <w:rPr>
                <w:bCs/>
                <w:szCs w:val="21"/>
              </w:rPr>
            </w:pPr>
          </w:p>
        </w:tc>
        <w:tc>
          <w:tcPr>
            <w:tcW w:w="1370" w:type="pct"/>
            <w:shd w:val="clear" w:color="auto" w:fill="auto"/>
            <w:vAlign w:val="center"/>
          </w:tcPr>
          <w:p w14:paraId="1AA1761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挂墙刀具保洁箱</w:t>
            </w:r>
          </w:p>
        </w:tc>
        <w:tc>
          <w:tcPr>
            <w:tcW w:w="311" w:type="pct"/>
            <w:shd w:val="clear" w:color="auto" w:fill="auto"/>
            <w:vAlign w:val="center"/>
          </w:tcPr>
          <w:p w14:paraId="738BEA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A766A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86CA9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AB67D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072490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C83F5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5C4097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66596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74298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BB8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2B5F42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746" w:type="pct"/>
            <w:vMerge w:val="continue"/>
          </w:tcPr>
          <w:p w14:paraId="53B61031">
            <w:pPr>
              <w:jc w:val="center"/>
              <w:rPr>
                <w:bCs/>
                <w:szCs w:val="21"/>
              </w:rPr>
            </w:pPr>
          </w:p>
        </w:tc>
        <w:tc>
          <w:tcPr>
            <w:tcW w:w="1370" w:type="pct"/>
            <w:shd w:val="clear" w:color="auto" w:fill="auto"/>
            <w:vAlign w:val="center"/>
          </w:tcPr>
          <w:p w14:paraId="0D6D577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挂墙感应洗手星</w:t>
            </w:r>
          </w:p>
        </w:tc>
        <w:tc>
          <w:tcPr>
            <w:tcW w:w="311" w:type="pct"/>
            <w:shd w:val="clear" w:color="auto" w:fill="auto"/>
            <w:vAlign w:val="center"/>
          </w:tcPr>
          <w:p w14:paraId="50361B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6357D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A7416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A933C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1492D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248" w:type="pct"/>
            <w:shd w:val="clear" w:color="auto" w:fill="auto"/>
            <w:vAlign w:val="center"/>
          </w:tcPr>
          <w:p w14:paraId="6D3C72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C7460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D101D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E49F4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068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CA400C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746" w:type="pct"/>
            <w:vMerge w:val="continue"/>
          </w:tcPr>
          <w:p w14:paraId="69245E8D">
            <w:pPr>
              <w:jc w:val="center"/>
              <w:rPr>
                <w:bCs/>
                <w:szCs w:val="21"/>
              </w:rPr>
            </w:pPr>
          </w:p>
        </w:tc>
        <w:tc>
          <w:tcPr>
            <w:tcW w:w="1370" w:type="pct"/>
            <w:shd w:val="clear" w:color="auto" w:fill="auto"/>
            <w:vAlign w:val="center"/>
          </w:tcPr>
          <w:p w14:paraId="2CA02F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挂墙干手器</w:t>
            </w:r>
          </w:p>
        </w:tc>
        <w:tc>
          <w:tcPr>
            <w:tcW w:w="311" w:type="pct"/>
            <w:shd w:val="clear" w:color="auto" w:fill="auto"/>
            <w:vAlign w:val="center"/>
          </w:tcPr>
          <w:p w14:paraId="4C175D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14F0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9C6C7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81A89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23754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8" w:type="pct"/>
            <w:shd w:val="clear" w:color="auto" w:fill="auto"/>
            <w:vAlign w:val="center"/>
          </w:tcPr>
          <w:p w14:paraId="7F0378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609EB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78F563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4168B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435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1C108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746" w:type="pct"/>
            <w:vMerge w:val="continue"/>
          </w:tcPr>
          <w:p w14:paraId="4258FBD4">
            <w:pPr>
              <w:jc w:val="center"/>
              <w:rPr>
                <w:bCs/>
                <w:szCs w:val="21"/>
              </w:rPr>
            </w:pPr>
          </w:p>
        </w:tc>
        <w:tc>
          <w:tcPr>
            <w:tcW w:w="1370" w:type="pct"/>
            <w:shd w:val="clear" w:color="auto" w:fill="auto"/>
            <w:vAlign w:val="center"/>
          </w:tcPr>
          <w:p w14:paraId="2043421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活动倒残渣栏</w:t>
            </w:r>
          </w:p>
        </w:tc>
        <w:tc>
          <w:tcPr>
            <w:tcW w:w="311" w:type="pct"/>
            <w:shd w:val="clear" w:color="auto" w:fill="auto"/>
            <w:vAlign w:val="center"/>
          </w:tcPr>
          <w:p w14:paraId="45EC37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2CA62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2F710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ADAC1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3E544D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41E0322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E60D9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34F9C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2DA09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64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616D8F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746" w:type="pct"/>
            <w:vMerge w:val="continue"/>
          </w:tcPr>
          <w:p w14:paraId="3964736F">
            <w:pPr>
              <w:jc w:val="center"/>
              <w:rPr>
                <w:bCs/>
                <w:szCs w:val="21"/>
              </w:rPr>
            </w:pPr>
          </w:p>
        </w:tc>
        <w:tc>
          <w:tcPr>
            <w:tcW w:w="1370" w:type="pct"/>
            <w:shd w:val="clear" w:color="auto" w:fill="auto"/>
            <w:vAlign w:val="center"/>
          </w:tcPr>
          <w:p w14:paraId="034B8B2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活动三层沥水板架</w:t>
            </w:r>
          </w:p>
        </w:tc>
        <w:tc>
          <w:tcPr>
            <w:tcW w:w="311" w:type="pct"/>
            <w:shd w:val="clear" w:color="auto" w:fill="auto"/>
            <w:vAlign w:val="center"/>
          </w:tcPr>
          <w:p w14:paraId="3094F5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CF573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CBE01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91C69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153003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D87ACC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71625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30EA7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1BE3C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049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5F5E2E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746" w:type="pct"/>
            <w:vMerge w:val="continue"/>
          </w:tcPr>
          <w:p w14:paraId="306C04AA">
            <w:pPr>
              <w:jc w:val="center"/>
              <w:rPr>
                <w:bCs/>
                <w:szCs w:val="21"/>
              </w:rPr>
            </w:pPr>
          </w:p>
        </w:tc>
        <w:tc>
          <w:tcPr>
            <w:tcW w:w="1370" w:type="pct"/>
            <w:shd w:val="clear" w:color="auto" w:fill="auto"/>
            <w:vAlign w:val="center"/>
          </w:tcPr>
          <w:p w14:paraId="11F9E9C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活动双层沥水通架</w:t>
            </w:r>
          </w:p>
        </w:tc>
        <w:tc>
          <w:tcPr>
            <w:tcW w:w="311" w:type="pct"/>
            <w:shd w:val="clear" w:color="auto" w:fill="auto"/>
            <w:vAlign w:val="center"/>
          </w:tcPr>
          <w:p w14:paraId="4625BF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EF548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52496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5AD00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6E746F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121E21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73749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929D1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407E3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ACC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7A5A81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746" w:type="pct"/>
            <w:vMerge w:val="continue"/>
          </w:tcPr>
          <w:p w14:paraId="4660A1B4">
            <w:pPr>
              <w:jc w:val="center"/>
              <w:rPr>
                <w:bCs/>
                <w:szCs w:val="21"/>
              </w:rPr>
            </w:pPr>
          </w:p>
        </w:tc>
        <w:tc>
          <w:tcPr>
            <w:tcW w:w="1370" w:type="pct"/>
            <w:shd w:val="clear" w:color="auto" w:fill="auto"/>
            <w:vAlign w:val="center"/>
          </w:tcPr>
          <w:p w14:paraId="413CD4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净水器</w:t>
            </w:r>
          </w:p>
        </w:tc>
        <w:tc>
          <w:tcPr>
            <w:tcW w:w="311" w:type="pct"/>
            <w:shd w:val="clear" w:color="auto" w:fill="auto"/>
            <w:vAlign w:val="center"/>
          </w:tcPr>
          <w:p w14:paraId="2971FB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0220D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6C21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F004E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931293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48" w:type="pct"/>
            <w:shd w:val="clear" w:color="auto" w:fill="auto"/>
            <w:vAlign w:val="center"/>
          </w:tcPr>
          <w:p w14:paraId="789E5A2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67201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5B586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98BBA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3DD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52A516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746" w:type="pct"/>
            <w:vMerge w:val="continue"/>
          </w:tcPr>
          <w:p w14:paraId="05D3E961">
            <w:pPr>
              <w:jc w:val="center"/>
              <w:rPr>
                <w:bCs/>
                <w:szCs w:val="21"/>
              </w:rPr>
            </w:pPr>
          </w:p>
        </w:tc>
        <w:tc>
          <w:tcPr>
            <w:tcW w:w="1370" w:type="pct"/>
            <w:shd w:val="clear" w:color="auto" w:fill="auto"/>
            <w:vAlign w:val="center"/>
          </w:tcPr>
          <w:p w14:paraId="0550D9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炉拼台</w:t>
            </w:r>
          </w:p>
        </w:tc>
        <w:tc>
          <w:tcPr>
            <w:tcW w:w="311" w:type="pct"/>
            <w:shd w:val="clear" w:color="auto" w:fill="auto"/>
            <w:vAlign w:val="center"/>
          </w:tcPr>
          <w:p w14:paraId="2B0511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34F8B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C5502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4AB8A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6A5F1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48" w:type="pct"/>
            <w:shd w:val="clear" w:color="auto" w:fill="auto"/>
            <w:vAlign w:val="center"/>
          </w:tcPr>
          <w:p w14:paraId="79ED34F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5B277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B08C5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17297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96A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BA627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746" w:type="pct"/>
            <w:vMerge w:val="continue"/>
          </w:tcPr>
          <w:p w14:paraId="12EA3E4B">
            <w:pPr>
              <w:jc w:val="center"/>
              <w:rPr>
                <w:bCs/>
                <w:szCs w:val="21"/>
              </w:rPr>
            </w:pPr>
          </w:p>
        </w:tc>
        <w:tc>
          <w:tcPr>
            <w:tcW w:w="1370" w:type="pct"/>
            <w:shd w:val="clear" w:color="auto" w:fill="auto"/>
            <w:vAlign w:val="center"/>
          </w:tcPr>
          <w:p w14:paraId="4F4360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落地式搅拌机</w:t>
            </w:r>
          </w:p>
        </w:tc>
        <w:tc>
          <w:tcPr>
            <w:tcW w:w="311" w:type="pct"/>
            <w:shd w:val="clear" w:color="auto" w:fill="auto"/>
            <w:vAlign w:val="center"/>
          </w:tcPr>
          <w:p w14:paraId="027E84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DBEB8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67821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388B5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85CE9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2B1EF2E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B787E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8C47D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F902D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CC6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F908FF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746" w:type="pct"/>
            <w:vMerge w:val="continue"/>
          </w:tcPr>
          <w:p w14:paraId="25710A59">
            <w:pPr>
              <w:jc w:val="center"/>
              <w:rPr>
                <w:bCs/>
                <w:szCs w:val="21"/>
              </w:rPr>
            </w:pPr>
          </w:p>
        </w:tc>
        <w:tc>
          <w:tcPr>
            <w:tcW w:w="1370" w:type="pct"/>
            <w:shd w:val="clear" w:color="auto" w:fill="auto"/>
            <w:vAlign w:val="center"/>
          </w:tcPr>
          <w:p w14:paraId="0D62986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落地式开水器带底座</w:t>
            </w:r>
          </w:p>
        </w:tc>
        <w:tc>
          <w:tcPr>
            <w:tcW w:w="311" w:type="pct"/>
            <w:shd w:val="clear" w:color="auto" w:fill="auto"/>
            <w:vAlign w:val="center"/>
          </w:tcPr>
          <w:p w14:paraId="59FEA3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E2D4E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40A38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D09E3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065237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612311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A30D6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41CB5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8A039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13B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BDF4E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746" w:type="pct"/>
            <w:vMerge w:val="continue"/>
          </w:tcPr>
          <w:p w14:paraId="4DADEA1F">
            <w:pPr>
              <w:jc w:val="center"/>
              <w:rPr>
                <w:bCs/>
                <w:szCs w:val="21"/>
              </w:rPr>
            </w:pPr>
          </w:p>
        </w:tc>
        <w:tc>
          <w:tcPr>
            <w:tcW w:w="1370" w:type="pct"/>
            <w:shd w:val="clear" w:color="auto" w:fill="auto"/>
            <w:vAlign w:val="center"/>
          </w:tcPr>
          <w:p w14:paraId="14A24F0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落地式切丝片机</w:t>
            </w:r>
          </w:p>
        </w:tc>
        <w:tc>
          <w:tcPr>
            <w:tcW w:w="311" w:type="pct"/>
            <w:shd w:val="clear" w:color="auto" w:fill="auto"/>
            <w:vAlign w:val="center"/>
          </w:tcPr>
          <w:p w14:paraId="0FF021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EC792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6D387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53BCD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828CCB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483311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FC900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5569A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A00DA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54E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6131AF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746" w:type="pct"/>
            <w:vMerge w:val="continue"/>
          </w:tcPr>
          <w:p w14:paraId="6008F544">
            <w:pPr>
              <w:jc w:val="center"/>
              <w:rPr>
                <w:bCs/>
                <w:szCs w:val="21"/>
              </w:rPr>
            </w:pPr>
          </w:p>
        </w:tc>
        <w:tc>
          <w:tcPr>
            <w:tcW w:w="1370" w:type="pct"/>
            <w:shd w:val="clear" w:color="auto" w:fill="auto"/>
            <w:vAlign w:val="center"/>
          </w:tcPr>
          <w:p w14:paraId="79F59F2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落地式压面机</w:t>
            </w:r>
          </w:p>
        </w:tc>
        <w:tc>
          <w:tcPr>
            <w:tcW w:w="311" w:type="pct"/>
            <w:shd w:val="clear" w:color="auto" w:fill="auto"/>
            <w:vAlign w:val="center"/>
          </w:tcPr>
          <w:p w14:paraId="029736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96BEC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9DF99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9C06E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0D7C8D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42FA20C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2DE04F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C8051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911AE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2DC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01A5D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746" w:type="pct"/>
            <w:vMerge w:val="continue"/>
          </w:tcPr>
          <w:p w14:paraId="7D10BF83">
            <w:pPr>
              <w:jc w:val="center"/>
              <w:rPr>
                <w:bCs/>
                <w:szCs w:val="21"/>
              </w:rPr>
            </w:pPr>
          </w:p>
        </w:tc>
        <w:tc>
          <w:tcPr>
            <w:tcW w:w="1370" w:type="pct"/>
            <w:shd w:val="clear" w:color="auto" w:fill="auto"/>
            <w:vAlign w:val="center"/>
          </w:tcPr>
          <w:p w14:paraId="300364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米面架(1)</w:t>
            </w:r>
          </w:p>
        </w:tc>
        <w:tc>
          <w:tcPr>
            <w:tcW w:w="311" w:type="pct"/>
            <w:shd w:val="clear" w:color="auto" w:fill="auto"/>
            <w:vAlign w:val="center"/>
          </w:tcPr>
          <w:p w14:paraId="4B7706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C0645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35784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AD720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16AD51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6CD0803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0132D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102F2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C970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B5C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44FC3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746" w:type="pct"/>
            <w:vMerge w:val="continue"/>
          </w:tcPr>
          <w:p w14:paraId="6E4C8244">
            <w:pPr>
              <w:jc w:val="center"/>
              <w:rPr>
                <w:bCs/>
                <w:szCs w:val="21"/>
              </w:rPr>
            </w:pPr>
          </w:p>
        </w:tc>
        <w:tc>
          <w:tcPr>
            <w:tcW w:w="1370" w:type="pct"/>
            <w:shd w:val="clear" w:color="auto" w:fill="auto"/>
            <w:vAlign w:val="center"/>
          </w:tcPr>
          <w:p w14:paraId="183AA25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米面架(2)</w:t>
            </w:r>
          </w:p>
        </w:tc>
        <w:tc>
          <w:tcPr>
            <w:tcW w:w="311" w:type="pct"/>
            <w:shd w:val="clear" w:color="auto" w:fill="auto"/>
            <w:vAlign w:val="center"/>
          </w:tcPr>
          <w:p w14:paraId="39D36A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58BAF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A4D24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423A1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97A5F9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D5BF98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AD6BC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1D612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CF47C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543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E828A7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746" w:type="pct"/>
            <w:vMerge w:val="continue"/>
          </w:tcPr>
          <w:p w14:paraId="64814E7F">
            <w:pPr>
              <w:jc w:val="center"/>
              <w:rPr>
                <w:bCs/>
                <w:szCs w:val="21"/>
              </w:rPr>
            </w:pPr>
          </w:p>
        </w:tc>
        <w:tc>
          <w:tcPr>
            <w:tcW w:w="1370" w:type="pct"/>
            <w:shd w:val="clear" w:color="auto" w:fill="auto"/>
            <w:vAlign w:val="center"/>
          </w:tcPr>
          <w:p w14:paraId="11D4B7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面粉车</w:t>
            </w:r>
          </w:p>
        </w:tc>
        <w:tc>
          <w:tcPr>
            <w:tcW w:w="311" w:type="pct"/>
            <w:shd w:val="clear" w:color="auto" w:fill="auto"/>
            <w:vAlign w:val="center"/>
          </w:tcPr>
          <w:p w14:paraId="364696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23C10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BB6EB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1559D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77ED5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A1A2DD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ACFAE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8137A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598C3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7B5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74DE83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746" w:type="pct"/>
            <w:vMerge w:val="continue"/>
          </w:tcPr>
          <w:p w14:paraId="74D9909E">
            <w:pPr>
              <w:jc w:val="center"/>
              <w:rPr>
                <w:bCs/>
                <w:szCs w:val="21"/>
              </w:rPr>
            </w:pPr>
          </w:p>
        </w:tc>
        <w:tc>
          <w:tcPr>
            <w:tcW w:w="1370" w:type="pct"/>
            <w:shd w:val="clear" w:color="auto" w:fill="auto"/>
            <w:vAlign w:val="center"/>
          </w:tcPr>
          <w:p w14:paraId="3A0C57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灭蝇灯</w:t>
            </w:r>
          </w:p>
        </w:tc>
        <w:tc>
          <w:tcPr>
            <w:tcW w:w="311" w:type="pct"/>
            <w:shd w:val="clear" w:color="auto" w:fill="auto"/>
            <w:vAlign w:val="center"/>
          </w:tcPr>
          <w:p w14:paraId="4445F1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AE151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F1D91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3F641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2DE4FF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D45D6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B513C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E59B7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87793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C62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64A335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746" w:type="pct"/>
            <w:vMerge w:val="continue"/>
          </w:tcPr>
          <w:p w14:paraId="63BEE03E">
            <w:pPr>
              <w:jc w:val="center"/>
              <w:rPr>
                <w:bCs/>
                <w:szCs w:val="21"/>
              </w:rPr>
            </w:pPr>
          </w:p>
        </w:tc>
        <w:tc>
          <w:tcPr>
            <w:tcW w:w="1370" w:type="pct"/>
            <w:shd w:val="clear" w:color="auto" w:fill="auto"/>
            <w:vAlign w:val="center"/>
          </w:tcPr>
          <w:p w14:paraId="1816D5E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三层六盘电烤箱</w:t>
            </w:r>
          </w:p>
        </w:tc>
        <w:tc>
          <w:tcPr>
            <w:tcW w:w="311" w:type="pct"/>
            <w:shd w:val="clear" w:color="auto" w:fill="auto"/>
            <w:vAlign w:val="center"/>
          </w:tcPr>
          <w:p w14:paraId="178EEE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15607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37D83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EE354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C37B52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35276A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5217F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A7954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5DB58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BD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693F2F4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746" w:type="pct"/>
            <w:vMerge w:val="continue"/>
          </w:tcPr>
          <w:p w14:paraId="2E3A3FCF">
            <w:pPr>
              <w:jc w:val="center"/>
              <w:rPr>
                <w:bCs/>
                <w:szCs w:val="21"/>
              </w:rPr>
            </w:pPr>
          </w:p>
        </w:tc>
        <w:tc>
          <w:tcPr>
            <w:tcW w:w="1370" w:type="pct"/>
            <w:shd w:val="clear" w:color="auto" w:fill="auto"/>
            <w:vAlign w:val="center"/>
          </w:tcPr>
          <w:p w14:paraId="6AE4365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三层平板货架</w:t>
            </w:r>
          </w:p>
        </w:tc>
        <w:tc>
          <w:tcPr>
            <w:tcW w:w="311" w:type="pct"/>
            <w:shd w:val="clear" w:color="auto" w:fill="auto"/>
            <w:vAlign w:val="center"/>
          </w:tcPr>
          <w:p w14:paraId="34514F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1E2F6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98A5A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9FE96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2CF47C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115AAF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53380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7CF2F1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3885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8F9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53F38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746" w:type="pct"/>
            <w:vMerge w:val="continue"/>
          </w:tcPr>
          <w:p w14:paraId="1D012529">
            <w:pPr>
              <w:jc w:val="center"/>
              <w:rPr>
                <w:bCs/>
                <w:szCs w:val="21"/>
              </w:rPr>
            </w:pPr>
          </w:p>
        </w:tc>
        <w:tc>
          <w:tcPr>
            <w:tcW w:w="1370" w:type="pct"/>
            <w:shd w:val="clear" w:color="auto" w:fill="auto"/>
            <w:vAlign w:val="center"/>
          </w:tcPr>
          <w:p w14:paraId="6FDB96D7">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商用电蒸饭柜（12盘）</w:t>
            </w:r>
          </w:p>
        </w:tc>
        <w:tc>
          <w:tcPr>
            <w:tcW w:w="311" w:type="pct"/>
            <w:shd w:val="clear" w:color="auto" w:fill="auto"/>
            <w:vAlign w:val="center"/>
          </w:tcPr>
          <w:p w14:paraId="52EE91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8C744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2380E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8243C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0C801D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662E03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A6704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33765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53642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823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960DB6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746" w:type="pct"/>
            <w:vMerge w:val="continue"/>
          </w:tcPr>
          <w:p w14:paraId="4408093E">
            <w:pPr>
              <w:jc w:val="center"/>
              <w:rPr>
                <w:bCs/>
                <w:szCs w:val="21"/>
              </w:rPr>
            </w:pPr>
          </w:p>
        </w:tc>
        <w:tc>
          <w:tcPr>
            <w:tcW w:w="1370" w:type="pct"/>
            <w:shd w:val="clear" w:color="auto" w:fill="auto"/>
            <w:vAlign w:val="center"/>
          </w:tcPr>
          <w:p w14:paraId="0E16B78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双层工作台(1)</w:t>
            </w:r>
          </w:p>
        </w:tc>
        <w:tc>
          <w:tcPr>
            <w:tcW w:w="311" w:type="pct"/>
            <w:shd w:val="clear" w:color="auto" w:fill="auto"/>
            <w:vAlign w:val="center"/>
          </w:tcPr>
          <w:p w14:paraId="19F85D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87EFC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68C74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D5DB4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D202C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8" w:type="pct"/>
            <w:shd w:val="clear" w:color="auto" w:fill="auto"/>
            <w:vAlign w:val="center"/>
          </w:tcPr>
          <w:p w14:paraId="7980DE2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271819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D6538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BA22A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79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EB50AE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w:t>
            </w:r>
          </w:p>
        </w:tc>
        <w:tc>
          <w:tcPr>
            <w:tcW w:w="746" w:type="pct"/>
            <w:vMerge w:val="continue"/>
          </w:tcPr>
          <w:p w14:paraId="4699C8B2">
            <w:pPr>
              <w:jc w:val="center"/>
              <w:rPr>
                <w:bCs/>
                <w:szCs w:val="21"/>
              </w:rPr>
            </w:pPr>
          </w:p>
        </w:tc>
        <w:tc>
          <w:tcPr>
            <w:tcW w:w="1370" w:type="pct"/>
            <w:shd w:val="clear" w:color="auto" w:fill="auto"/>
            <w:vAlign w:val="center"/>
          </w:tcPr>
          <w:p w14:paraId="6DD0323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双层工作台(2)</w:t>
            </w:r>
          </w:p>
        </w:tc>
        <w:tc>
          <w:tcPr>
            <w:tcW w:w="311" w:type="pct"/>
            <w:shd w:val="clear" w:color="auto" w:fill="auto"/>
            <w:vAlign w:val="center"/>
          </w:tcPr>
          <w:p w14:paraId="554571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E1D90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BD130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B8C22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496216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48" w:type="pct"/>
            <w:shd w:val="clear" w:color="auto" w:fill="auto"/>
            <w:vAlign w:val="center"/>
          </w:tcPr>
          <w:p w14:paraId="1A6164C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9A2A1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A31F5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8D031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011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F1AB4C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w:t>
            </w:r>
          </w:p>
        </w:tc>
        <w:tc>
          <w:tcPr>
            <w:tcW w:w="746" w:type="pct"/>
            <w:vMerge w:val="continue"/>
          </w:tcPr>
          <w:p w14:paraId="28E525D7">
            <w:pPr>
              <w:jc w:val="center"/>
              <w:rPr>
                <w:bCs/>
                <w:szCs w:val="21"/>
              </w:rPr>
            </w:pPr>
          </w:p>
        </w:tc>
        <w:tc>
          <w:tcPr>
            <w:tcW w:w="1370" w:type="pct"/>
            <w:shd w:val="clear" w:color="auto" w:fill="auto"/>
            <w:vAlign w:val="center"/>
          </w:tcPr>
          <w:p w14:paraId="073E274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双层工作台(3)</w:t>
            </w:r>
          </w:p>
        </w:tc>
        <w:tc>
          <w:tcPr>
            <w:tcW w:w="311" w:type="pct"/>
            <w:shd w:val="clear" w:color="auto" w:fill="auto"/>
            <w:vAlign w:val="center"/>
          </w:tcPr>
          <w:p w14:paraId="47B6AC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C93C8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C5309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A810F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41D2A2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1B4440F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872D8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2FFD7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65A34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B4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119D67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w:t>
            </w:r>
          </w:p>
        </w:tc>
        <w:tc>
          <w:tcPr>
            <w:tcW w:w="746" w:type="pct"/>
            <w:vMerge w:val="continue"/>
          </w:tcPr>
          <w:p w14:paraId="77644DD1">
            <w:pPr>
              <w:jc w:val="center"/>
              <w:rPr>
                <w:bCs/>
                <w:szCs w:val="21"/>
              </w:rPr>
            </w:pPr>
          </w:p>
        </w:tc>
        <w:tc>
          <w:tcPr>
            <w:tcW w:w="1370" w:type="pct"/>
            <w:shd w:val="clear" w:color="auto" w:fill="auto"/>
            <w:vAlign w:val="center"/>
          </w:tcPr>
          <w:p w14:paraId="2B392D1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双层工作台(4)</w:t>
            </w:r>
          </w:p>
        </w:tc>
        <w:tc>
          <w:tcPr>
            <w:tcW w:w="311" w:type="pct"/>
            <w:shd w:val="clear" w:color="auto" w:fill="auto"/>
            <w:vAlign w:val="center"/>
          </w:tcPr>
          <w:p w14:paraId="5E3EC6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DE09F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22DDF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B2BC4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8A6F35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277C9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FF09E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3B3AE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5DD2D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C83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AEB93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746" w:type="pct"/>
            <w:vMerge w:val="continue"/>
          </w:tcPr>
          <w:p w14:paraId="07005E97">
            <w:pPr>
              <w:jc w:val="center"/>
              <w:rPr>
                <w:bCs/>
                <w:szCs w:val="21"/>
              </w:rPr>
            </w:pPr>
          </w:p>
        </w:tc>
        <w:tc>
          <w:tcPr>
            <w:tcW w:w="1370" w:type="pct"/>
            <w:shd w:val="clear" w:color="auto" w:fill="auto"/>
            <w:vAlign w:val="center"/>
          </w:tcPr>
          <w:p w14:paraId="63D543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双层工作台(5)</w:t>
            </w:r>
          </w:p>
        </w:tc>
        <w:tc>
          <w:tcPr>
            <w:tcW w:w="311" w:type="pct"/>
            <w:shd w:val="clear" w:color="auto" w:fill="auto"/>
            <w:vAlign w:val="center"/>
          </w:tcPr>
          <w:p w14:paraId="3CE600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12769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D1357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0908F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B4E48A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073E77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3DB01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E8918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7C1F9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43A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894082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w:t>
            </w:r>
          </w:p>
        </w:tc>
        <w:tc>
          <w:tcPr>
            <w:tcW w:w="746" w:type="pct"/>
            <w:vMerge w:val="continue"/>
          </w:tcPr>
          <w:p w14:paraId="5FCF4153">
            <w:pPr>
              <w:jc w:val="center"/>
              <w:rPr>
                <w:bCs/>
                <w:szCs w:val="21"/>
              </w:rPr>
            </w:pPr>
          </w:p>
        </w:tc>
        <w:tc>
          <w:tcPr>
            <w:tcW w:w="1370" w:type="pct"/>
            <w:shd w:val="clear" w:color="auto" w:fill="auto"/>
            <w:vAlign w:val="center"/>
          </w:tcPr>
          <w:p w14:paraId="4399FAE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双层斩台工作台</w:t>
            </w:r>
          </w:p>
        </w:tc>
        <w:tc>
          <w:tcPr>
            <w:tcW w:w="311" w:type="pct"/>
            <w:shd w:val="clear" w:color="auto" w:fill="auto"/>
            <w:vAlign w:val="center"/>
          </w:tcPr>
          <w:p w14:paraId="5CDC1E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95783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956CF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EE975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10991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650D46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2B3A8F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2B9D97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54CCB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9E0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42115CE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47</w:t>
            </w:r>
          </w:p>
        </w:tc>
        <w:tc>
          <w:tcPr>
            <w:tcW w:w="746" w:type="pct"/>
            <w:vMerge w:val="continue"/>
          </w:tcPr>
          <w:p w14:paraId="03080158">
            <w:pPr>
              <w:jc w:val="center"/>
              <w:rPr>
                <w:bCs/>
                <w:szCs w:val="21"/>
              </w:rPr>
            </w:pPr>
          </w:p>
        </w:tc>
        <w:tc>
          <w:tcPr>
            <w:tcW w:w="1370" w:type="pct"/>
            <w:shd w:val="clear" w:color="auto" w:fill="auto"/>
            <w:vAlign w:val="center"/>
          </w:tcPr>
          <w:p w14:paraId="2685E1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双门发酵箱</w:t>
            </w:r>
          </w:p>
        </w:tc>
        <w:tc>
          <w:tcPr>
            <w:tcW w:w="311" w:type="pct"/>
            <w:shd w:val="clear" w:color="auto" w:fill="auto"/>
            <w:vAlign w:val="center"/>
          </w:tcPr>
          <w:p w14:paraId="22D1AB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D2D9B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3CE75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74D67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E72494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46471B5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45BE6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48E9A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88BC6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94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03A2F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w:t>
            </w:r>
          </w:p>
        </w:tc>
        <w:tc>
          <w:tcPr>
            <w:tcW w:w="746" w:type="pct"/>
            <w:vMerge w:val="continue"/>
          </w:tcPr>
          <w:p w14:paraId="142A6E2A">
            <w:pPr>
              <w:jc w:val="center"/>
              <w:rPr>
                <w:bCs/>
                <w:szCs w:val="21"/>
              </w:rPr>
            </w:pPr>
          </w:p>
        </w:tc>
        <w:tc>
          <w:tcPr>
            <w:tcW w:w="1370" w:type="pct"/>
            <w:shd w:val="clear" w:color="auto" w:fill="auto"/>
            <w:vAlign w:val="center"/>
          </w:tcPr>
          <w:p w14:paraId="2EB1361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双通移门荷台柜</w:t>
            </w:r>
          </w:p>
        </w:tc>
        <w:tc>
          <w:tcPr>
            <w:tcW w:w="311" w:type="pct"/>
            <w:shd w:val="clear" w:color="auto" w:fill="auto"/>
            <w:vAlign w:val="center"/>
          </w:tcPr>
          <w:p w14:paraId="690DC5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E5E72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429CA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11454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C086A5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644FB6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3F6271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A3587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C23B3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13F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3C621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w:t>
            </w:r>
          </w:p>
        </w:tc>
        <w:tc>
          <w:tcPr>
            <w:tcW w:w="746" w:type="pct"/>
            <w:vMerge w:val="continue"/>
          </w:tcPr>
          <w:p w14:paraId="4956E497">
            <w:pPr>
              <w:jc w:val="center"/>
              <w:rPr>
                <w:bCs/>
                <w:szCs w:val="21"/>
              </w:rPr>
            </w:pPr>
          </w:p>
        </w:tc>
        <w:tc>
          <w:tcPr>
            <w:tcW w:w="1370" w:type="pct"/>
            <w:shd w:val="clear" w:color="auto" w:fill="auto"/>
            <w:vAlign w:val="center"/>
          </w:tcPr>
          <w:p w14:paraId="766FB09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四层平板货架(1)</w:t>
            </w:r>
          </w:p>
        </w:tc>
        <w:tc>
          <w:tcPr>
            <w:tcW w:w="311" w:type="pct"/>
            <w:shd w:val="clear" w:color="auto" w:fill="auto"/>
            <w:vAlign w:val="center"/>
          </w:tcPr>
          <w:p w14:paraId="77B7A1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2A007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90AE4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0C509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CD6B44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182596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3204C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01F55F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A0DA4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0F6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01725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746" w:type="pct"/>
            <w:vMerge w:val="continue"/>
          </w:tcPr>
          <w:p w14:paraId="249468FE">
            <w:pPr>
              <w:jc w:val="center"/>
              <w:rPr>
                <w:bCs/>
                <w:szCs w:val="21"/>
              </w:rPr>
            </w:pPr>
          </w:p>
        </w:tc>
        <w:tc>
          <w:tcPr>
            <w:tcW w:w="1370" w:type="pct"/>
            <w:shd w:val="clear" w:color="auto" w:fill="auto"/>
            <w:vAlign w:val="center"/>
          </w:tcPr>
          <w:p w14:paraId="16DD36C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四层平板货架(2)</w:t>
            </w:r>
          </w:p>
        </w:tc>
        <w:tc>
          <w:tcPr>
            <w:tcW w:w="311" w:type="pct"/>
            <w:shd w:val="clear" w:color="auto" w:fill="auto"/>
            <w:vAlign w:val="center"/>
          </w:tcPr>
          <w:p w14:paraId="7F5B20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B3E20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2C45A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A28C0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B038F1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F6C79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463B29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FC7B6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D5152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CA2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87FC20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51</w:t>
            </w:r>
          </w:p>
        </w:tc>
        <w:tc>
          <w:tcPr>
            <w:tcW w:w="746" w:type="pct"/>
            <w:vMerge w:val="continue"/>
          </w:tcPr>
          <w:p w14:paraId="7B799A23">
            <w:pPr>
              <w:jc w:val="center"/>
              <w:rPr>
                <w:bCs/>
                <w:szCs w:val="21"/>
              </w:rPr>
            </w:pPr>
          </w:p>
        </w:tc>
        <w:tc>
          <w:tcPr>
            <w:tcW w:w="1370" w:type="pct"/>
            <w:shd w:val="clear" w:color="auto" w:fill="auto"/>
            <w:vAlign w:val="center"/>
          </w:tcPr>
          <w:p w14:paraId="616C562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四层栅格货架</w:t>
            </w:r>
          </w:p>
        </w:tc>
        <w:tc>
          <w:tcPr>
            <w:tcW w:w="311" w:type="pct"/>
            <w:shd w:val="clear" w:color="auto" w:fill="auto"/>
            <w:vAlign w:val="center"/>
          </w:tcPr>
          <w:p w14:paraId="4EFAB0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34C26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1BD07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3CC44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25718A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324DB47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4711CB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EA237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6BB6B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1AA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373B17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w:t>
            </w:r>
          </w:p>
        </w:tc>
        <w:tc>
          <w:tcPr>
            <w:tcW w:w="746" w:type="pct"/>
            <w:vMerge w:val="continue"/>
          </w:tcPr>
          <w:p w14:paraId="3EE8769A">
            <w:pPr>
              <w:jc w:val="center"/>
              <w:rPr>
                <w:bCs/>
                <w:szCs w:val="21"/>
              </w:rPr>
            </w:pPr>
          </w:p>
        </w:tc>
        <w:tc>
          <w:tcPr>
            <w:tcW w:w="1370" w:type="pct"/>
            <w:shd w:val="clear" w:color="auto" w:fill="auto"/>
            <w:vAlign w:val="center"/>
          </w:tcPr>
          <w:p w14:paraId="620551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挂墙</w:t>
            </w:r>
            <w:r>
              <w:rPr>
                <w:rFonts w:hint="eastAsia" w:ascii="宋体" w:hAnsi="宋体" w:eastAsia="宋体" w:cs="宋体"/>
                <w:i w:val="0"/>
                <w:iCs w:val="0"/>
                <w:color w:val="000000"/>
                <w:kern w:val="0"/>
                <w:sz w:val="22"/>
                <w:szCs w:val="22"/>
                <w:u w:val="none"/>
                <w:lang w:val="en-US" w:eastAsia="zh-CN" w:bidi="ar"/>
              </w:rPr>
              <w:t>添加剂柜</w:t>
            </w:r>
          </w:p>
        </w:tc>
        <w:tc>
          <w:tcPr>
            <w:tcW w:w="311" w:type="pct"/>
            <w:shd w:val="clear" w:color="auto" w:fill="auto"/>
            <w:vAlign w:val="center"/>
          </w:tcPr>
          <w:p w14:paraId="3DC97E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46189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341C6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975CC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9594C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A5CAC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00772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4C24C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65D09C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D91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AD9DB2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746" w:type="pct"/>
            <w:vMerge w:val="continue"/>
          </w:tcPr>
          <w:p w14:paraId="0DB89D4A">
            <w:pPr>
              <w:jc w:val="center"/>
              <w:rPr>
                <w:bCs/>
                <w:szCs w:val="21"/>
              </w:rPr>
            </w:pPr>
          </w:p>
        </w:tc>
        <w:tc>
          <w:tcPr>
            <w:tcW w:w="1370" w:type="pct"/>
            <w:shd w:val="clear" w:color="auto" w:fill="auto"/>
            <w:vAlign w:val="center"/>
          </w:tcPr>
          <w:p w14:paraId="51A5D0C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拖把池连拖布架</w:t>
            </w:r>
          </w:p>
        </w:tc>
        <w:tc>
          <w:tcPr>
            <w:tcW w:w="311" w:type="pct"/>
            <w:shd w:val="clear" w:color="auto" w:fill="auto"/>
            <w:vAlign w:val="center"/>
          </w:tcPr>
          <w:p w14:paraId="3F22FC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685BF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F212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34539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552628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70F4860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230975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0683E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718A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4C7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56C453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746" w:type="pct"/>
            <w:vMerge w:val="continue"/>
          </w:tcPr>
          <w:p w14:paraId="75BFE779">
            <w:pPr>
              <w:jc w:val="center"/>
              <w:rPr>
                <w:bCs/>
                <w:szCs w:val="21"/>
              </w:rPr>
            </w:pPr>
          </w:p>
        </w:tc>
        <w:tc>
          <w:tcPr>
            <w:tcW w:w="1370" w:type="pct"/>
            <w:shd w:val="clear" w:color="auto" w:fill="auto"/>
            <w:vAlign w:val="center"/>
          </w:tcPr>
          <w:p w14:paraId="1A8A89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油网烟罩连新风箱(1)</w:t>
            </w:r>
          </w:p>
        </w:tc>
        <w:tc>
          <w:tcPr>
            <w:tcW w:w="311" w:type="pct"/>
            <w:shd w:val="clear" w:color="auto" w:fill="auto"/>
            <w:vAlign w:val="center"/>
          </w:tcPr>
          <w:p w14:paraId="0A7127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055D1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5A001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144F7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26584A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248" w:type="pct"/>
            <w:shd w:val="clear" w:color="auto" w:fill="auto"/>
            <w:vAlign w:val="center"/>
          </w:tcPr>
          <w:p w14:paraId="6CD523E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248" w:type="pct"/>
            <w:shd w:val="clear" w:color="auto" w:fill="auto"/>
            <w:vAlign w:val="center"/>
          </w:tcPr>
          <w:p w14:paraId="49897E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FBE81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4213C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763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5AC2711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w:t>
            </w:r>
          </w:p>
        </w:tc>
        <w:tc>
          <w:tcPr>
            <w:tcW w:w="746" w:type="pct"/>
            <w:vMerge w:val="continue"/>
          </w:tcPr>
          <w:p w14:paraId="21A28DED">
            <w:pPr>
              <w:jc w:val="center"/>
              <w:rPr>
                <w:bCs/>
                <w:szCs w:val="21"/>
              </w:rPr>
            </w:pPr>
          </w:p>
        </w:tc>
        <w:tc>
          <w:tcPr>
            <w:tcW w:w="1370" w:type="pct"/>
            <w:shd w:val="clear" w:color="auto" w:fill="auto"/>
            <w:vAlign w:val="center"/>
          </w:tcPr>
          <w:p w14:paraId="4A119A0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油网烟罩连新风箱(2)</w:t>
            </w:r>
          </w:p>
        </w:tc>
        <w:tc>
          <w:tcPr>
            <w:tcW w:w="311" w:type="pct"/>
            <w:shd w:val="clear" w:color="auto" w:fill="auto"/>
            <w:vAlign w:val="center"/>
          </w:tcPr>
          <w:p w14:paraId="76EA93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E8E27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11130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B83EE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6297CB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248" w:type="pct"/>
            <w:shd w:val="clear" w:color="auto" w:fill="auto"/>
            <w:vAlign w:val="center"/>
          </w:tcPr>
          <w:p w14:paraId="18DAB3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248" w:type="pct"/>
            <w:shd w:val="clear" w:color="auto" w:fill="auto"/>
            <w:vAlign w:val="center"/>
          </w:tcPr>
          <w:p w14:paraId="00545B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1D80E4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C0657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A0F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14298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56</w:t>
            </w:r>
          </w:p>
        </w:tc>
        <w:tc>
          <w:tcPr>
            <w:tcW w:w="746" w:type="pct"/>
            <w:vMerge w:val="continue"/>
          </w:tcPr>
          <w:p w14:paraId="30409CF7">
            <w:pPr>
              <w:jc w:val="center"/>
              <w:rPr>
                <w:bCs/>
                <w:szCs w:val="21"/>
              </w:rPr>
            </w:pPr>
          </w:p>
        </w:tc>
        <w:tc>
          <w:tcPr>
            <w:tcW w:w="1370" w:type="pct"/>
            <w:shd w:val="clear" w:color="auto" w:fill="auto"/>
            <w:vAlign w:val="center"/>
          </w:tcPr>
          <w:p w14:paraId="4337E6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中餐灶(燃气单头小炒炉)</w:t>
            </w:r>
          </w:p>
        </w:tc>
        <w:tc>
          <w:tcPr>
            <w:tcW w:w="311" w:type="pct"/>
            <w:shd w:val="clear" w:color="auto" w:fill="auto"/>
            <w:vAlign w:val="center"/>
          </w:tcPr>
          <w:p w14:paraId="6B56E5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F7C3B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A60EC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4C763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163B6B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48" w:type="pct"/>
            <w:shd w:val="clear" w:color="auto" w:fill="auto"/>
            <w:vAlign w:val="center"/>
          </w:tcPr>
          <w:p w14:paraId="574D356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E7A99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8DD6D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38F2C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FB6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01B015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w:t>
            </w:r>
          </w:p>
        </w:tc>
        <w:tc>
          <w:tcPr>
            <w:tcW w:w="746" w:type="pct"/>
            <w:vMerge w:val="continue"/>
          </w:tcPr>
          <w:p w14:paraId="1E17C275">
            <w:pPr>
              <w:jc w:val="center"/>
              <w:rPr>
                <w:bCs/>
                <w:szCs w:val="21"/>
              </w:rPr>
            </w:pPr>
          </w:p>
        </w:tc>
        <w:tc>
          <w:tcPr>
            <w:tcW w:w="1370" w:type="pct"/>
            <w:shd w:val="clear" w:color="auto" w:fill="auto"/>
            <w:vAlign w:val="center"/>
          </w:tcPr>
          <w:p w14:paraId="47739C0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紫外线杀菌灯</w:t>
            </w:r>
          </w:p>
        </w:tc>
        <w:tc>
          <w:tcPr>
            <w:tcW w:w="311" w:type="pct"/>
            <w:shd w:val="clear" w:color="auto" w:fill="auto"/>
            <w:vAlign w:val="center"/>
          </w:tcPr>
          <w:p w14:paraId="657A5A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C4F95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C5C24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6FD8D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1C0BED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248" w:type="pct"/>
            <w:shd w:val="clear" w:color="auto" w:fill="auto"/>
            <w:vAlign w:val="center"/>
          </w:tcPr>
          <w:p w14:paraId="3A668B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AFCDF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E7BAC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FB8F0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E78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6E4686C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w:t>
            </w:r>
          </w:p>
        </w:tc>
        <w:tc>
          <w:tcPr>
            <w:tcW w:w="746" w:type="pct"/>
            <w:vMerge w:val="continue"/>
          </w:tcPr>
          <w:p w14:paraId="6A1E0D73">
            <w:pPr>
              <w:jc w:val="center"/>
              <w:rPr>
                <w:bCs/>
                <w:szCs w:val="21"/>
              </w:rPr>
            </w:pPr>
          </w:p>
        </w:tc>
        <w:tc>
          <w:tcPr>
            <w:tcW w:w="1370" w:type="pct"/>
            <w:shd w:val="clear" w:color="auto" w:fill="auto"/>
            <w:vAlign w:val="center"/>
          </w:tcPr>
          <w:p w14:paraId="3D164E7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百叶窗</w:t>
            </w:r>
          </w:p>
        </w:tc>
        <w:tc>
          <w:tcPr>
            <w:tcW w:w="311" w:type="pct"/>
            <w:shd w:val="clear" w:color="auto" w:fill="auto"/>
            <w:vAlign w:val="center"/>
          </w:tcPr>
          <w:p w14:paraId="540E1E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39094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E1E37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C07D0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FE32B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77E603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3CECCD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1A8EA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4BC6B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067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5E92DA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w:t>
            </w:r>
          </w:p>
        </w:tc>
        <w:tc>
          <w:tcPr>
            <w:tcW w:w="746" w:type="pct"/>
            <w:vMerge w:val="continue"/>
          </w:tcPr>
          <w:p w14:paraId="624B4375">
            <w:pPr>
              <w:jc w:val="center"/>
              <w:rPr>
                <w:bCs/>
                <w:szCs w:val="21"/>
              </w:rPr>
            </w:pPr>
          </w:p>
        </w:tc>
        <w:tc>
          <w:tcPr>
            <w:tcW w:w="1370" w:type="pct"/>
            <w:shd w:val="clear" w:color="auto" w:fill="auto"/>
            <w:vAlign w:val="center"/>
          </w:tcPr>
          <w:p w14:paraId="066B66E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抽气风管</w:t>
            </w:r>
          </w:p>
        </w:tc>
        <w:tc>
          <w:tcPr>
            <w:tcW w:w="311" w:type="pct"/>
            <w:shd w:val="clear" w:color="auto" w:fill="auto"/>
            <w:vAlign w:val="center"/>
          </w:tcPr>
          <w:p w14:paraId="4E78F9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6CDF4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A5AE0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E064A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513294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105 </w:t>
            </w:r>
          </w:p>
        </w:tc>
        <w:tc>
          <w:tcPr>
            <w:tcW w:w="248" w:type="pct"/>
            <w:shd w:val="clear" w:color="auto" w:fill="auto"/>
            <w:vAlign w:val="center"/>
          </w:tcPr>
          <w:p w14:paraId="119A6AF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248" w:type="pct"/>
            <w:shd w:val="clear" w:color="auto" w:fill="auto"/>
            <w:vAlign w:val="center"/>
          </w:tcPr>
          <w:p w14:paraId="71EAA5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C3DB2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BECC2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8F6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32C92E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746" w:type="pct"/>
            <w:vMerge w:val="continue"/>
          </w:tcPr>
          <w:p w14:paraId="3F1A952E">
            <w:pPr>
              <w:jc w:val="center"/>
              <w:rPr>
                <w:bCs/>
                <w:szCs w:val="21"/>
              </w:rPr>
            </w:pPr>
          </w:p>
        </w:tc>
        <w:tc>
          <w:tcPr>
            <w:tcW w:w="1370" w:type="pct"/>
            <w:shd w:val="clear" w:color="auto" w:fill="auto"/>
            <w:vAlign w:val="center"/>
          </w:tcPr>
          <w:p w14:paraId="306D1D7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311" w:type="pct"/>
            <w:shd w:val="clear" w:color="auto" w:fill="auto"/>
            <w:vAlign w:val="center"/>
          </w:tcPr>
          <w:p w14:paraId="0E5C34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D7879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FAE5D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157B9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75BEE9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248" w:type="pct"/>
            <w:shd w:val="clear" w:color="auto" w:fill="auto"/>
            <w:vAlign w:val="center"/>
          </w:tcPr>
          <w:p w14:paraId="0E26288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248" w:type="pct"/>
            <w:shd w:val="clear" w:color="auto" w:fill="auto"/>
            <w:vAlign w:val="center"/>
          </w:tcPr>
          <w:p w14:paraId="2E6101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2B69F0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AA7B6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CEB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34B56F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61</w:t>
            </w:r>
          </w:p>
        </w:tc>
        <w:tc>
          <w:tcPr>
            <w:tcW w:w="746" w:type="pct"/>
            <w:vMerge w:val="continue"/>
          </w:tcPr>
          <w:p w14:paraId="70F259FA">
            <w:pPr>
              <w:jc w:val="center"/>
              <w:rPr>
                <w:bCs/>
                <w:szCs w:val="21"/>
              </w:rPr>
            </w:pPr>
          </w:p>
        </w:tc>
        <w:tc>
          <w:tcPr>
            <w:tcW w:w="1370" w:type="pct"/>
            <w:shd w:val="clear" w:color="auto" w:fill="auto"/>
            <w:vAlign w:val="center"/>
          </w:tcPr>
          <w:p w14:paraId="28DE9F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防火阀</w:t>
            </w:r>
          </w:p>
        </w:tc>
        <w:tc>
          <w:tcPr>
            <w:tcW w:w="311" w:type="pct"/>
            <w:shd w:val="clear" w:color="auto" w:fill="auto"/>
            <w:vAlign w:val="center"/>
          </w:tcPr>
          <w:p w14:paraId="6041F1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C66D6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94131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16603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4A4809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401DF3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69BFCF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1039F1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78900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74C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096A4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w:t>
            </w:r>
          </w:p>
        </w:tc>
        <w:tc>
          <w:tcPr>
            <w:tcW w:w="746" w:type="pct"/>
            <w:vMerge w:val="continue"/>
          </w:tcPr>
          <w:p w14:paraId="56605BC1">
            <w:pPr>
              <w:jc w:val="center"/>
              <w:rPr>
                <w:bCs/>
                <w:szCs w:val="21"/>
              </w:rPr>
            </w:pPr>
          </w:p>
        </w:tc>
        <w:tc>
          <w:tcPr>
            <w:tcW w:w="1370" w:type="pct"/>
            <w:shd w:val="clear" w:color="auto" w:fill="auto"/>
            <w:vAlign w:val="center"/>
          </w:tcPr>
          <w:p w14:paraId="462BD50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风柜出入口变径(法兰连接)</w:t>
            </w:r>
          </w:p>
        </w:tc>
        <w:tc>
          <w:tcPr>
            <w:tcW w:w="311" w:type="pct"/>
            <w:shd w:val="clear" w:color="auto" w:fill="auto"/>
            <w:vAlign w:val="center"/>
          </w:tcPr>
          <w:p w14:paraId="179BA0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5F1C45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EBF94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31F97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A664A9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4 </w:t>
            </w:r>
          </w:p>
        </w:tc>
        <w:tc>
          <w:tcPr>
            <w:tcW w:w="248" w:type="pct"/>
            <w:shd w:val="clear" w:color="auto" w:fill="auto"/>
            <w:vAlign w:val="center"/>
          </w:tcPr>
          <w:p w14:paraId="48F4AA4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504AE8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E55C3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6A536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B89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E7E92D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63</w:t>
            </w:r>
          </w:p>
        </w:tc>
        <w:tc>
          <w:tcPr>
            <w:tcW w:w="746" w:type="pct"/>
            <w:vMerge w:val="continue"/>
          </w:tcPr>
          <w:p w14:paraId="38377C06">
            <w:pPr>
              <w:jc w:val="center"/>
              <w:rPr>
                <w:bCs/>
                <w:szCs w:val="21"/>
              </w:rPr>
            </w:pPr>
          </w:p>
        </w:tc>
        <w:tc>
          <w:tcPr>
            <w:tcW w:w="1370" w:type="pct"/>
            <w:shd w:val="clear" w:color="auto" w:fill="auto"/>
            <w:vAlign w:val="center"/>
          </w:tcPr>
          <w:p w14:paraId="39AD9BF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风柜出入口软接</w:t>
            </w:r>
          </w:p>
        </w:tc>
        <w:tc>
          <w:tcPr>
            <w:tcW w:w="311" w:type="pct"/>
            <w:shd w:val="clear" w:color="auto" w:fill="auto"/>
            <w:vAlign w:val="center"/>
          </w:tcPr>
          <w:p w14:paraId="65C83F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EC19D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B67BA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DA588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EB516B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3 </w:t>
            </w:r>
          </w:p>
        </w:tc>
        <w:tc>
          <w:tcPr>
            <w:tcW w:w="248" w:type="pct"/>
            <w:shd w:val="clear" w:color="auto" w:fill="auto"/>
            <w:vAlign w:val="center"/>
          </w:tcPr>
          <w:p w14:paraId="42E6BAC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1A5991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BAE9F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173069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E8A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4DA73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64</w:t>
            </w:r>
          </w:p>
        </w:tc>
        <w:tc>
          <w:tcPr>
            <w:tcW w:w="746" w:type="pct"/>
            <w:vMerge w:val="continue"/>
          </w:tcPr>
          <w:p w14:paraId="2C806AFA">
            <w:pPr>
              <w:jc w:val="center"/>
              <w:rPr>
                <w:bCs/>
                <w:szCs w:val="21"/>
              </w:rPr>
            </w:pPr>
          </w:p>
        </w:tc>
        <w:tc>
          <w:tcPr>
            <w:tcW w:w="1370" w:type="pct"/>
            <w:shd w:val="clear" w:color="auto" w:fill="auto"/>
            <w:vAlign w:val="center"/>
          </w:tcPr>
          <w:p w14:paraId="7B7DAF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风柜座架连避振器</w:t>
            </w:r>
          </w:p>
        </w:tc>
        <w:tc>
          <w:tcPr>
            <w:tcW w:w="311" w:type="pct"/>
            <w:shd w:val="clear" w:color="auto" w:fill="auto"/>
            <w:vAlign w:val="center"/>
          </w:tcPr>
          <w:p w14:paraId="0D49B7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1DF1F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C4685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70C7E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29069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2 </w:t>
            </w:r>
          </w:p>
        </w:tc>
        <w:tc>
          <w:tcPr>
            <w:tcW w:w="248" w:type="pct"/>
            <w:shd w:val="clear" w:color="auto" w:fill="auto"/>
            <w:vAlign w:val="center"/>
          </w:tcPr>
          <w:p w14:paraId="49626F4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483758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779E57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97000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D92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684890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65</w:t>
            </w:r>
          </w:p>
        </w:tc>
        <w:tc>
          <w:tcPr>
            <w:tcW w:w="746" w:type="pct"/>
            <w:vMerge w:val="continue"/>
          </w:tcPr>
          <w:p w14:paraId="3A4DAF27">
            <w:pPr>
              <w:jc w:val="center"/>
              <w:rPr>
                <w:bCs/>
                <w:szCs w:val="21"/>
              </w:rPr>
            </w:pPr>
          </w:p>
        </w:tc>
        <w:tc>
          <w:tcPr>
            <w:tcW w:w="1370" w:type="pct"/>
            <w:shd w:val="clear" w:color="auto" w:fill="auto"/>
            <w:vAlign w:val="center"/>
          </w:tcPr>
          <w:p w14:paraId="42831F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风机变频控制箱（1）</w:t>
            </w:r>
          </w:p>
        </w:tc>
        <w:tc>
          <w:tcPr>
            <w:tcW w:w="311" w:type="pct"/>
            <w:shd w:val="clear" w:color="auto" w:fill="auto"/>
            <w:vAlign w:val="center"/>
          </w:tcPr>
          <w:p w14:paraId="17E0FE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2406F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252EF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DB248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1636D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050280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267976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3B20F0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0F122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78D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FCD22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66</w:t>
            </w:r>
          </w:p>
        </w:tc>
        <w:tc>
          <w:tcPr>
            <w:tcW w:w="746" w:type="pct"/>
            <w:vMerge w:val="continue"/>
          </w:tcPr>
          <w:p w14:paraId="02481915">
            <w:pPr>
              <w:jc w:val="center"/>
              <w:rPr>
                <w:bCs/>
                <w:szCs w:val="21"/>
              </w:rPr>
            </w:pPr>
          </w:p>
        </w:tc>
        <w:tc>
          <w:tcPr>
            <w:tcW w:w="1370" w:type="pct"/>
            <w:shd w:val="clear" w:color="auto" w:fill="auto"/>
            <w:vAlign w:val="center"/>
          </w:tcPr>
          <w:p w14:paraId="5C7D43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风机变频控制箱（2）</w:t>
            </w:r>
          </w:p>
        </w:tc>
        <w:tc>
          <w:tcPr>
            <w:tcW w:w="311" w:type="pct"/>
            <w:shd w:val="clear" w:color="auto" w:fill="auto"/>
            <w:vAlign w:val="center"/>
          </w:tcPr>
          <w:p w14:paraId="308054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35769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8EB3B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82FDC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6420F1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5D02489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0A5A74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BD2BB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04361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9C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6E36E4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w:t>
            </w:r>
          </w:p>
        </w:tc>
        <w:tc>
          <w:tcPr>
            <w:tcW w:w="746" w:type="pct"/>
            <w:vMerge w:val="continue"/>
          </w:tcPr>
          <w:p w14:paraId="49D39659">
            <w:pPr>
              <w:jc w:val="center"/>
              <w:rPr>
                <w:bCs/>
                <w:szCs w:val="21"/>
              </w:rPr>
            </w:pPr>
          </w:p>
        </w:tc>
        <w:tc>
          <w:tcPr>
            <w:tcW w:w="1370" w:type="pct"/>
            <w:shd w:val="clear" w:color="auto" w:fill="auto"/>
            <w:vAlign w:val="center"/>
          </w:tcPr>
          <w:p w14:paraId="75B78AD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311" w:type="pct"/>
            <w:shd w:val="clear" w:color="auto" w:fill="auto"/>
            <w:vAlign w:val="center"/>
          </w:tcPr>
          <w:p w14:paraId="4F40A4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AF828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A1C0D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4F864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2779B1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7312460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1D3A7B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6CB629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56F9B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8EA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BB658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w:t>
            </w:r>
          </w:p>
        </w:tc>
        <w:tc>
          <w:tcPr>
            <w:tcW w:w="746" w:type="pct"/>
            <w:vMerge w:val="continue"/>
          </w:tcPr>
          <w:p w14:paraId="59AD9631">
            <w:pPr>
              <w:jc w:val="center"/>
              <w:rPr>
                <w:bCs/>
                <w:szCs w:val="21"/>
              </w:rPr>
            </w:pPr>
          </w:p>
        </w:tc>
        <w:tc>
          <w:tcPr>
            <w:tcW w:w="1370" w:type="pct"/>
            <w:shd w:val="clear" w:color="auto" w:fill="auto"/>
            <w:vAlign w:val="center"/>
          </w:tcPr>
          <w:p w14:paraId="3A74EC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调节阀</w:t>
            </w:r>
          </w:p>
        </w:tc>
        <w:tc>
          <w:tcPr>
            <w:tcW w:w="311" w:type="pct"/>
            <w:shd w:val="clear" w:color="auto" w:fill="auto"/>
            <w:vAlign w:val="center"/>
          </w:tcPr>
          <w:p w14:paraId="196CCE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FF9A1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44092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705077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E2FA43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2 </w:t>
            </w:r>
          </w:p>
        </w:tc>
        <w:tc>
          <w:tcPr>
            <w:tcW w:w="248" w:type="pct"/>
            <w:shd w:val="clear" w:color="auto" w:fill="auto"/>
            <w:vAlign w:val="center"/>
          </w:tcPr>
          <w:p w14:paraId="26E203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157A2B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81E61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70355E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452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D0AE25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69</w:t>
            </w:r>
          </w:p>
        </w:tc>
        <w:tc>
          <w:tcPr>
            <w:tcW w:w="746" w:type="pct"/>
            <w:vMerge w:val="continue"/>
          </w:tcPr>
          <w:p w14:paraId="7B851233">
            <w:pPr>
              <w:jc w:val="center"/>
              <w:rPr>
                <w:bCs/>
                <w:szCs w:val="21"/>
              </w:rPr>
            </w:pPr>
          </w:p>
        </w:tc>
        <w:tc>
          <w:tcPr>
            <w:tcW w:w="1370" w:type="pct"/>
            <w:shd w:val="clear" w:color="auto" w:fill="auto"/>
            <w:vAlign w:val="center"/>
          </w:tcPr>
          <w:p w14:paraId="780AF8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鲜风风柜电源线及线管</w:t>
            </w:r>
          </w:p>
        </w:tc>
        <w:tc>
          <w:tcPr>
            <w:tcW w:w="311" w:type="pct"/>
            <w:shd w:val="clear" w:color="auto" w:fill="auto"/>
            <w:vAlign w:val="center"/>
          </w:tcPr>
          <w:p w14:paraId="4723CC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75DA9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89B25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02598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4DD5AD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248" w:type="pct"/>
            <w:shd w:val="clear" w:color="auto" w:fill="auto"/>
            <w:vAlign w:val="center"/>
          </w:tcPr>
          <w:p w14:paraId="64B6FE8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248" w:type="pct"/>
            <w:shd w:val="clear" w:color="auto" w:fill="auto"/>
            <w:vAlign w:val="center"/>
          </w:tcPr>
          <w:p w14:paraId="0D300D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22AECF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46D865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9A0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2BAE83C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w:t>
            </w:r>
          </w:p>
        </w:tc>
        <w:tc>
          <w:tcPr>
            <w:tcW w:w="746" w:type="pct"/>
            <w:vMerge w:val="continue"/>
          </w:tcPr>
          <w:p w14:paraId="1CB8F8AB">
            <w:pPr>
              <w:jc w:val="center"/>
              <w:rPr>
                <w:bCs/>
                <w:szCs w:val="21"/>
              </w:rPr>
            </w:pPr>
          </w:p>
        </w:tc>
        <w:tc>
          <w:tcPr>
            <w:tcW w:w="1370" w:type="pct"/>
            <w:shd w:val="clear" w:color="auto" w:fill="auto"/>
            <w:vAlign w:val="center"/>
          </w:tcPr>
          <w:p w14:paraId="1289C7A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鲜风咀</w:t>
            </w:r>
          </w:p>
        </w:tc>
        <w:tc>
          <w:tcPr>
            <w:tcW w:w="311" w:type="pct"/>
            <w:shd w:val="clear" w:color="auto" w:fill="auto"/>
            <w:vAlign w:val="center"/>
          </w:tcPr>
          <w:p w14:paraId="400B49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53F50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F99F4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500F4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D1E99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10 </w:t>
            </w:r>
          </w:p>
        </w:tc>
        <w:tc>
          <w:tcPr>
            <w:tcW w:w="248" w:type="pct"/>
            <w:shd w:val="clear" w:color="auto" w:fill="auto"/>
            <w:vAlign w:val="center"/>
          </w:tcPr>
          <w:p w14:paraId="368D7F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48" w:type="pct"/>
            <w:shd w:val="clear" w:color="auto" w:fill="auto"/>
            <w:vAlign w:val="center"/>
          </w:tcPr>
          <w:p w14:paraId="4183D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BE9A2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6A9F5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76D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1656526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w:t>
            </w:r>
          </w:p>
        </w:tc>
        <w:tc>
          <w:tcPr>
            <w:tcW w:w="746" w:type="pct"/>
            <w:vMerge w:val="continue"/>
          </w:tcPr>
          <w:p w14:paraId="4E0A1556">
            <w:pPr>
              <w:jc w:val="center"/>
              <w:rPr>
                <w:bCs/>
                <w:szCs w:val="21"/>
              </w:rPr>
            </w:pPr>
          </w:p>
        </w:tc>
        <w:tc>
          <w:tcPr>
            <w:tcW w:w="1370" w:type="pct"/>
            <w:shd w:val="clear" w:color="auto" w:fill="auto"/>
            <w:vAlign w:val="center"/>
          </w:tcPr>
          <w:p w14:paraId="4A1C943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新风风管</w:t>
            </w:r>
          </w:p>
        </w:tc>
        <w:tc>
          <w:tcPr>
            <w:tcW w:w="311" w:type="pct"/>
            <w:shd w:val="clear" w:color="auto" w:fill="auto"/>
            <w:vAlign w:val="center"/>
          </w:tcPr>
          <w:p w14:paraId="3BD30E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97F27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D857C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49C966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A4D64B6">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w:t>
            </w:r>
          </w:p>
        </w:tc>
        <w:tc>
          <w:tcPr>
            <w:tcW w:w="248" w:type="pct"/>
            <w:shd w:val="clear" w:color="auto" w:fill="auto"/>
            <w:vAlign w:val="center"/>
          </w:tcPr>
          <w:p w14:paraId="02FC0C0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248" w:type="pct"/>
            <w:shd w:val="clear" w:color="auto" w:fill="auto"/>
            <w:vAlign w:val="center"/>
          </w:tcPr>
          <w:p w14:paraId="3352D4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75B0CD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335191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904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3F242DB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w:t>
            </w:r>
          </w:p>
        </w:tc>
        <w:tc>
          <w:tcPr>
            <w:tcW w:w="746" w:type="pct"/>
            <w:vMerge w:val="continue"/>
          </w:tcPr>
          <w:p w14:paraId="6877A665">
            <w:pPr>
              <w:jc w:val="center"/>
              <w:rPr>
                <w:bCs/>
                <w:szCs w:val="21"/>
              </w:rPr>
            </w:pPr>
          </w:p>
        </w:tc>
        <w:tc>
          <w:tcPr>
            <w:tcW w:w="1370" w:type="pct"/>
            <w:shd w:val="clear" w:color="auto" w:fill="auto"/>
            <w:vAlign w:val="center"/>
          </w:tcPr>
          <w:p w14:paraId="4C7432C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新风风柜</w:t>
            </w:r>
          </w:p>
        </w:tc>
        <w:tc>
          <w:tcPr>
            <w:tcW w:w="311" w:type="pct"/>
            <w:shd w:val="clear" w:color="auto" w:fill="auto"/>
            <w:vAlign w:val="center"/>
          </w:tcPr>
          <w:p w14:paraId="3DC19C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F8114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4E6F4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6CA4D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5B1669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421A610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640A80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1BFE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C61C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341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74B12D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73</w:t>
            </w:r>
          </w:p>
        </w:tc>
        <w:tc>
          <w:tcPr>
            <w:tcW w:w="746" w:type="pct"/>
            <w:vMerge w:val="continue"/>
          </w:tcPr>
          <w:p w14:paraId="3FAF379E">
            <w:pPr>
              <w:jc w:val="center"/>
              <w:rPr>
                <w:bCs/>
                <w:szCs w:val="21"/>
              </w:rPr>
            </w:pPr>
          </w:p>
        </w:tc>
        <w:tc>
          <w:tcPr>
            <w:tcW w:w="1370" w:type="pct"/>
            <w:shd w:val="clear" w:color="auto" w:fill="auto"/>
            <w:vAlign w:val="center"/>
          </w:tcPr>
          <w:p w14:paraId="5DE93D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311" w:type="pct"/>
            <w:shd w:val="clear" w:color="auto" w:fill="auto"/>
            <w:vAlign w:val="center"/>
          </w:tcPr>
          <w:p w14:paraId="740F51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7F493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39DC2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00FB2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FBCDA0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248" w:type="pct"/>
            <w:shd w:val="clear" w:color="auto" w:fill="auto"/>
            <w:vAlign w:val="center"/>
          </w:tcPr>
          <w:p w14:paraId="78CB5C4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248" w:type="pct"/>
            <w:shd w:val="clear" w:color="auto" w:fill="auto"/>
            <w:vAlign w:val="center"/>
          </w:tcPr>
          <w:p w14:paraId="28480C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26E733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2711E4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B2B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5F8CEFF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74</w:t>
            </w:r>
          </w:p>
        </w:tc>
        <w:tc>
          <w:tcPr>
            <w:tcW w:w="746" w:type="pct"/>
            <w:vMerge w:val="continue"/>
          </w:tcPr>
          <w:p w14:paraId="4C772E80">
            <w:pPr>
              <w:jc w:val="center"/>
              <w:rPr>
                <w:bCs/>
                <w:szCs w:val="21"/>
              </w:rPr>
            </w:pPr>
          </w:p>
        </w:tc>
        <w:tc>
          <w:tcPr>
            <w:tcW w:w="1370" w:type="pct"/>
            <w:shd w:val="clear" w:color="auto" w:fill="auto"/>
            <w:vAlign w:val="center"/>
          </w:tcPr>
          <w:p w14:paraId="498C7D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油烟净化器支架</w:t>
            </w:r>
          </w:p>
        </w:tc>
        <w:tc>
          <w:tcPr>
            <w:tcW w:w="311" w:type="pct"/>
            <w:shd w:val="clear" w:color="auto" w:fill="auto"/>
            <w:vAlign w:val="center"/>
          </w:tcPr>
          <w:p w14:paraId="0B6C1D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71F25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5C930E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6F8E78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16409D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375C529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71C90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4140FB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5C5372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F45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FFFFFF"/>
            <w:vAlign w:val="center"/>
          </w:tcPr>
          <w:p w14:paraId="0BA0C9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75</w:t>
            </w:r>
          </w:p>
        </w:tc>
        <w:tc>
          <w:tcPr>
            <w:tcW w:w="746" w:type="pct"/>
            <w:vMerge w:val="continue"/>
          </w:tcPr>
          <w:p w14:paraId="4D7ADAEB">
            <w:pPr>
              <w:jc w:val="center"/>
              <w:rPr>
                <w:bCs/>
                <w:szCs w:val="21"/>
              </w:rPr>
            </w:pPr>
          </w:p>
        </w:tc>
        <w:tc>
          <w:tcPr>
            <w:tcW w:w="1370" w:type="pct"/>
            <w:shd w:val="clear" w:color="auto" w:fill="auto"/>
            <w:vAlign w:val="center"/>
          </w:tcPr>
          <w:p w14:paraId="1316A9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油烟净化设备（低空）</w:t>
            </w:r>
          </w:p>
        </w:tc>
        <w:tc>
          <w:tcPr>
            <w:tcW w:w="311" w:type="pct"/>
            <w:shd w:val="clear" w:color="auto" w:fill="auto"/>
            <w:vAlign w:val="center"/>
          </w:tcPr>
          <w:p w14:paraId="367799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4AC32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049A28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20AD98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11" w:type="pct"/>
            <w:shd w:val="clear" w:color="auto" w:fill="auto"/>
            <w:vAlign w:val="center"/>
          </w:tcPr>
          <w:p w14:paraId="3929B17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248" w:type="pct"/>
            <w:shd w:val="clear" w:color="auto" w:fill="auto"/>
            <w:vAlign w:val="center"/>
          </w:tcPr>
          <w:p w14:paraId="14D909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248" w:type="pct"/>
            <w:shd w:val="clear" w:color="auto" w:fill="auto"/>
            <w:vAlign w:val="center"/>
          </w:tcPr>
          <w:p w14:paraId="783C47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shd w:val="clear" w:color="auto" w:fill="auto"/>
            <w:vAlign w:val="center"/>
          </w:tcPr>
          <w:p w14:paraId="56D1B9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48" w:type="pct"/>
            <w:vMerge w:val="continue"/>
            <w:shd w:val="clear" w:color="auto" w:fill="auto"/>
            <w:vAlign w:val="center"/>
          </w:tcPr>
          <w:p w14:paraId="043D10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8A7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shd w:val="clear" w:color="auto" w:fill="FFFFFF"/>
            <w:vAlign w:val="center"/>
          </w:tcPr>
          <w:p w14:paraId="3ED072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eastAsia="宋体" w:cs="Times New Roman"/>
                <w:bCs/>
                <w:szCs w:val="21"/>
              </w:rPr>
              <w:t>合计（即投标总价；币种：人民币；单位：元） 小写：            大写：</w:t>
            </w:r>
          </w:p>
        </w:tc>
      </w:tr>
    </w:tbl>
    <w:p w14:paraId="7A7FEB8D">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14:paraId="77CC0BCE">
      <w:pPr>
        <w:rPr>
          <w:b/>
          <w:bCs/>
        </w:rPr>
      </w:pPr>
    </w:p>
    <w:p w14:paraId="35DDC2A3"/>
    <w:p w14:paraId="658D2EB9">
      <w:pPr>
        <w:pStyle w:val="3"/>
        <w:jc w:val="center"/>
        <w:rPr>
          <w:rFonts w:ascii="黑体" w:eastAsia="黑体"/>
          <w:b w:val="0"/>
          <w:sz w:val="24"/>
          <w:szCs w:val="24"/>
        </w:rPr>
      </w:pPr>
      <w:r>
        <w:rPr>
          <w:rFonts w:hint="eastAsia"/>
        </w:rPr>
        <w:t xml:space="preserve"> </w:t>
      </w:r>
      <w:r>
        <w:t xml:space="preserve">    </w:t>
      </w:r>
      <w:r>
        <w:rPr>
          <w:rFonts w:hint="eastAsia" w:ascii="黑体" w:eastAsia="黑体"/>
          <w:b w:val="0"/>
          <w:sz w:val="24"/>
          <w:szCs w:val="24"/>
        </w:rPr>
        <w:t>五、</w:t>
      </w:r>
      <w:r>
        <w:rPr>
          <w:rFonts w:ascii="宋体" w:hAnsi="宋体" w:eastAsia="宋体" w:cs="宋体"/>
          <w:sz w:val="24"/>
          <w:szCs w:val="24"/>
        </w:rPr>
        <w:t>产品责任险</w:t>
      </w:r>
      <w:r>
        <w:rPr>
          <w:rFonts w:hint="eastAsia" w:ascii="黑体" w:eastAsia="黑体"/>
          <w:b w:val="0"/>
          <w:sz w:val="24"/>
          <w:szCs w:val="24"/>
        </w:rPr>
        <w:t>（格式自定）</w:t>
      </w:r>
    </w:p>
    <w:p w14:paraId="1A10B396">
      <w:pPr>
        <w:pStyle w:val="7"/>
        <w:rPr>
          <w:b w:val="0"/>
          <w:bCs w:val="0"/>
        </w:rPr>
      </w:pPr>
      <w:r>
        <w:rPr>
          <w:rFonts w:hint="eastAsia"/>
          <w:b w:val="0"/>
          <w:bCs w:val="0"/>
        </w:rPr>
        <w:t>（特别提示：投标人须按本招标文件评标信息中这一评审因素要求，提供证明资料）</w:t>
      </w:r>
    </w:p>
    <w:p w14:paraId="2BF01DDA">
      <w:pPr>
        <w:pStyle w:val="3"/>
        <w:jc w:val="center"/>
        <w:rPr>
          <w:rFonts w:ascii="黑体" w:eastAsia="黑体"/>
          <w:b w:val="0"/>
          <w:sz w:val="24"/>
          <w:szCs w:val="24"/>
        </w:rPr>
      </w:pPr>
      <w:r>
        <w:rPr>
          <w:rFonts w:hint="eastAsia" w:ascii="黑体" w:eastAsia="黑体"/>
          <w:b w:val="0"/>
          <w:sz w:val="24"/>
          <w:szCs w:val="24"/>
        </w:rPr>
        <w:t>六、</w:t>
      </w:r>
      <w:r>
        <w:rPr>
          <w:rFonts w:ascii="宋体" w:hAnsi="宋体" w:eastAsia="宋体" w:cs="宋体"/>
          <w:sz w:val="24"/>
          <w:szCs w:val="24"/>
        </w:rPr>
        <w:t>产品认证情况</w:t>
      </w:r>
      <w:r>
        <w:rPr>
          <w:rFonts w:hint="eastAsia" w:ascii="黑体" w:eastAsia="黑体"/>
          <w:b w:val="0"/>
          <w:sz w:val="24"/>
          <w:szCs w:val="24"/>
        </w:rPr>
        <w:t>（格式自定）</w:t>
      </w:r>
    </w:p>
    <w:p w14:paraId="53DD800E">
      <w:pPr>
        <w:pStyle w:val="7"/>
        <w:rPr>
          <w:b w:val="0"/>
          <w:bCs w:val="0"/>
        </w:rPr>
      </w:pPr>
      <w:r>
        <w:rPr>
          <w:rFonts w:hint="eastAsia"/>
          <w:b w:val="0"/>
          <w:bCs w:val="0"/>
        </w:rPr>
        <w:t>（特别提示：投标人须按本招标文件评标信息中这一评审因素要求，提供证明资料）</w:t>
      </w:r>
    </w:p>
    <w:p w14:paraId="1B3BDEFD">
      <w:pPr>
        <w:pStyle w:val="3"/>
        <w:jc w:val="center"/>
        <w:rPr>
          <w:rFonts w:ascii="黑体" w:eastAsia="黑体"/>
          <w:b w:val="0"/>
          <w:sz w:val="24"/>
          <w:szCs w:val="24"/>
        </w:rPr>
      </w:pPr>
      <w:r>
        <w:rPr>
          <w:rFonts w:hint="eastAsia" w:ascii="黑体" w:eastAsia="黑体"/>
          <w:b w:val="0"/>
          <w:sz w:val="24"/>
          <w:szCs w:val="24"/>
          <w:lang w:val="en-US" w:eastAsia="zh-CN"/>
        </w:rPr>
        <w:t>七</w:t>
      </w:r>
      <w:r>
        <w:rPr>
          <w:rFonts w:hint="eastAsia" w:ascii="黑体" w:eastAsia="黑体"/>
          <w:b w:val="0"/>
          <w:sz w:val="24"/>
          <w:szCs w:val="24"/>
        </w:rPr>
        <w:t>、</w:t>
      </w:r>
      <w:r>
        <w:rPr>
          <w:rFonts w:hint="eastAsia" w:ascii="宋体" w:hAnsi="宋体" w:eastAsia="宋体" w:cs="宋体"/>
          <w:sz w:val="24"/>
          <w:szCs w:val="24"/>
        </w:rPr>
        <w:t>经验</w:t>
      </w:r>
      <w:r>
        <w:rPr>
          <w:rFonts w:hint="eastAsia" w:ascii="黑体" w:eastAsia="黑体"/>
          <w:b w:val="0"/>
          <w:sz w:val="24"/>
          <w:szCs w:val="24"/>
        </w:rPr>
        <w:t>（格式自定）</w:t>
      </w:r>
    </w:p>
    <w:p w14:paraId="5FD70469">
      <w:pPr>
        <w:pStyle w:val="7"/>
        <w:rPr>
          <w:b w:val="0"/>
          <w:bCs w:val="0"/>
        </w:rPr>
      </w:pPr>
      <w:r>
        <w:rPr>
          <w:rFonts w:hint="eastAsia"/>
          <w:b w:val="0"/>
          <w:bCs w:val="0"/>
        </w:rPr>
        <w:t>（特别提示：投标人须按本招标文件评标信息中这一评审因素要求，提供证明资料）</w:t>
      </w:r>
    </w:p>
    <w:p w14:paraId="586B544C"/>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4"/>
              <w:jc w:val="center"/>
              <w:rPr>
                <w:rFonts w:hint="default"/>
                <w:lang w:val="en-US" w:eastAsia="zh-CN"/>
              </w:rPr>
            </w:pPr>
          </w:p>
          <w:p w14:paraId="0AC45D52">
            <w:pPr>
              <w:pStyle w:val="14"/>
              <w:jc w:val="center"/>
              <w:rPr>
                <w:rFonts w:hint="default"/>
                <w:lang w:val="en-US" w:eastAsia="zh-CN"/>
              </w:rPr>
            </w:pPr>
          </w:p>
          <w:p w14:paraId="054A6F8D">
            <w:pPr>
              <w:pStyle w:val="14"/>
              <w:jc w:val="center"/>
              <w:rPr>
                <w:rFonts w:hint="default"/>
                <w:lang w:val="en-US" w:eastAsia="zh-CN"/>
              </w:rPr>
            </w:pPr>
          </w:p>
          <w:p w14:paraId="669058A6">
            <w:pPr>
              <w:pStyle w:val="14"/>
              <w:jc w:val="center"/>
              <w:rPr>
                <w:rFonts w:hint="default"/>
                <w:lang w:val="en-US" w:eastAsia="zh-CN"/>
              </w:rPr>
            </w:pPr>
          </w:p>
          <w:p w14:paraId="2AE9B887">
            <w:pPr>
              <w:pStyle w:val="14"/>
              <w:jc w:val="center"/>
              <w:rPr>
                <w:rFonts w:hint="default"/>
                <w:lang w:val="en-US" w:eastAsia="zh-CN"/>
              </w:rPr>
            </w:pPr>
          </w:p>
          <w:p w14:paraId="3CA4CF04">
            <w:pPr>
              <w:pStyle w:val="14"/>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4"/>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0"/>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4"/>
              <w:jc w:val="center"/>
              <w:rPr>
                <w:rFonts w:hint="default"/>
                <w:lang w:val="en-US" w:eastAsia="zh-CN"/>
              </w:rPr>
            </w:pPr>
          </w:p>
          <w:p w14:paraId="2E1CBD99">
            <w:pPr>
              <w:pStyle w:val="14"/>
              <w:jc w:val="center"/>
              <w:rPr>
                <w:rFonts w:hint="default"/>
                <w:lang w:val="en-US" w:eastAsia="zh-CN"/>
              </w:rPr>
            </w:pPr>
          </w:p>
          <w:p w14:paraId="77724F5B">
            <w:pPr>
              <w:pStyle w:val="14"/>
              <w:jc w:val="center"/>
              <w:rPr>
                <w:rFonts w:hint="default"/>
                <w:lang w:val="en-US" w:eastAsia="zh-CN"/>
              </w:rPr>
            </w:pPr>
          </w:p>
          <w:p w14:paraId="79E84714">
            <w:pPr>
              <w:pStyle w:val="14"/>
              <w:jc w:val="center"/>
              <w:rPr>
                <w:rFonts w:hint="default"/>
                <w:lang w:val="en-US" w:eastAsia="zh-CN"/>
              </w:rPr>
            </w:pPr>
          </w:p>
          <w:p w14:paraId="74E2C056">
            <w:pPr>
              <w:pStyle w:val="14"/>
              <w:jc w:val="center"/>
              <w:rPr>
                <w:rFonts w:hint="default"/>
                <w:lang w:val="en-US" w:eastAsia="zh-CN"/>
              </w:rPr>
            </w:pPr>
          </w:p>
          <w:p w14:paraId="479B8A42">
            <w:pPr>
              <w:pStyle w:val="14"/>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4"/>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6"/>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2"/>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9"/>
        <w:tblW w:w="5092" w:type="pct"/>
        <w:tblInd w:w="-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188"/>
        <w:gridCol w:w="3780"/>
        <w:gridCol w:w="990"/>
        <w:gridCol w:w="997"/>
        <w:gridCol w:w="997"/>
      </w:tblGrid>
      <w:tr w14:paraId="7A7C9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blHeader/>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D25F3">
            <w:pPr>
              <w:jc w:val="center"/>
              <w:rPr>
                <w:rFonts w:hint="eastAsia" w:ascii="宋体" w:hAnsi="宋体" w:eastAsia="宋体" w:cs="宋体"/>
                <w:b/>
                <w:bCs/>
                <w:i w:val="0"/>
                <w:iCs w:val="0"/>
                <w:color w:val="000000"/>
                <w:sz w:val="22"/>
                <w:szCs w:val="22"/>
                <w:u w:val="none"/>
              </w:rPr>
            </w:pPr>
            <w:r>
              <w:rPr>
                <w:b/>
                <w:bCs/>
                <w:color w:val="000000" w:themeColor="text1"/>
                <w:szCs w:val="21"/>
              </w:rPr>
              <w:t>序号</w:t>
            </w: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4E84A940">
            <w:pPr>
              <w:widowControl/>
              <w:jc w:val="center"/>
              <w:rPr>
                <w:rFonts w:hint="eastAsia" w:ascii="宋体" w:hAnsi="宋体" w:eastAsia="宋体" w:cs="宋体"/>
                <w:b/>
                <w:bCs/>
                <w:i w:val="0"/>
                <w:iCs w:val="0"/>
                <w:color w:val="000000"/>
                <w:sz w:val="22"/>
                <w:szCs w:val="22"/>
                <w:u w:val="none"/>
              </w:rPr>
            </w:pPr>
            <w:r>
              <w:rPr>
                <w:b/>
                <w:bCs/>
                <w:color w:val="000000" w:themeColor="text1"/>
                <w:szCs w:val="21"/>
              </w:rPr>
              <w:t>货物名称</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A192511">
            <w:pPr>
              <w:jc w:val="center"/>
              <w:rPr>
                <w:rFonts w:hint="eastAsia" w:ascii="宋体" w:hAnsi="宋体" w:eastAsia="宋体" w:cs="宋体"/>
                <w:b/>
                <w:bCs/>
                <w:i w:val="0"/>
                <w:iCs w:val="0"/>
                <w:color w:val="000000"/>
                <w:sz w:val="22"/>
                <w:szCs w:val="22"/>
                <w:u w:val="none"/>
              </w:rPr>
            </w:pPr>
            <w:r>
              <w:rPr>
                <w:rFonts w:hint="eastAsia"/>
                <w:b/>
                <w:bCs/>
                <w:color w:val="000000" w:themeColor="text1"/>
                <w:szCs w:val="21"/>
              </w:rPr>
              <w:t>招标</w:t>
            </w:r>
            <w:r>
              <w:rPr>
                <w:b/>
                <w:bCs/>
                <w:color w:val="000000" w:themeColor="text1"/>
                <w:szCs w:val="21"/>
              </w:rPr>
              <w:t>技术要求</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31E89">
            <w:pPr>
              <w:jc w:val="center"/>
              <w:rPr>
                <w:rFonts w:hint="eastAsia"/>
                <w:b/>
                <w:bCs/>
                <w:color w:val="000000" w:themeColor="text1"/>
                <w:szCs w:val="21"/>
                <w:lang w:val="en-US" w:eastAsia="zh-CN"/>
              </w:rPr>
            </w:pPr>
            <w:r>
              <w:rPr>
                <w:rFonts w:hint="eastAsia"/>
                <w:b/>
                <w:bCs/>
                <w:color w:val="000000" w:themeColor="text1"/>
                <w:szCs w:val="21"/>
              </w:rPr>
              <w:t>投标技术响应</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4C094">
            <w:pPr>
              <w:jc w:val="center"/>
              <w:rPr>
                <w:rFonts w:hint="eastAsia"/>
                <w:b/>
                <w:bCs/>
                <w:color w:val="000000" w:themeColor="text1"/>
                <w:szCs w:val="21"/>
                <w:lang w:val="en-US" w:eastAsia="zh-CN"/>
              </w:rPr>
            </w:pPr>
            <w:r>
              <w:rPr>
                <w:rFonts w:hint="eastAsia"/>
                <w:b/>
                <w:bCs/>
                <w:color w:val="000000" w:themeColor="text1"/>
                <w:szCs w:val="21"/>
              </w:rPr>
              <w:t>偏离情况</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1D396">
            <w:pPr>
              <w:jc w:val="center"/>
              <w:rPr>
                <w:rFonts w:hint="eastAsia"/>
                <w:b/>
                <w:bCs/>
                <w:color w:val="000000" w:themeColor="text1"/>
                <w:szCs w:val="21"/>
                <w:lang w:val="en-US" w:eastAsia="zh-CN"/>
              </w:rPr>
            </w:pPr>
            <w:r>
              <w:rPr>
                <w:rFonts w:hint="eastAsia"/>
                <w:b/>
                <w:bCs/>
                <w:color w:val="000000" w:themeColor="text1"/>
                <w:szCs w:val="21"/>
              </w:rPr>
              <w:t>说明</w:t>
            </w:r>
          </w:p>
        </w:tc>
      </w:tr>
      <w:tr w14:paraId="026A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3E5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C625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饼盆车柜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DB2A3E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柜身采用304#1.0mm±0.1mm不锈钢板制作；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F438A82">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3233F8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38147D2">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4530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EB63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331A1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F7D162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孔板掩门采用304#1.0mm±0.1mm不锈钢板制作；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A63EC69">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F78138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D8B9375">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42E8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71B4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E50C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BD4E13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配活动脚轮；</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4626882">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1F8EB2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E05AD5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76E6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7E86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8646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12A94D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适合放置长400(mm)±10%*宽600(mm)±10%烤盘；</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050EF89">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24448EC">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F3B750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5CF0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F510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C0574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4803EB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外形尺寸：长470(mm)±10%*宽630(mm)±10%*高1750(mm)±10%。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9BE5B2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BBC941">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D86B42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29D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B2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EF6B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案板台</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6A149C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台面304#1.5mm±0.1mm不锈钢板，层板采用304#1.0mm±0.1mm不锈钢板，下衬木板加固，不锈钢板封底；</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3B3562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E8D47C6">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BF71240">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4D65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C7F09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991AD">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2CFE16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下可推入面粉车；</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FEC800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3B5C7A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6233A2">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DD70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56815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C2C9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12DEB1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台脚采用不锈钢圆管，带防震脚；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7F1CEF5">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03D71C0">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BA099F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8A11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6C43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E1939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A617DA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外形尺寸：长1800(mm)±10%*宽700(mm)±10%*高800(mm)±10%(mm)。</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8E9DA3D">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2352C0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17ACCA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E4D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168E6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715F8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684533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主要材料06Cr19Ni10(304)/1.5、06Cr19Ni10(304)/1.0不锈钢板依据GB/T3280-2015《不锈钢冷轧钢板和钢带》标准，检测项目：不锈钢板材化学元素（共检7项）C(碳)、S(硫)、P(磷)、Mn(锰)、Si(硅)、Cr(铬)、Ni(镍)，单项检测结果：C(碳)≤0.06、S(硫)≤0.004、P(磷)≤0.035、Mn(锰)≤1.2、Si(硅)≤0.45、Cr(铬)≥18.0、Ni(镍)≥8.0，检测结论：共检7项，所检项目符合GB/T 3280-2015《不锈钢冷轧钢板和钢计量始会带》标准中牌号06Cr19Ni10的要求。(</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E3A1595">
            <w:pPr>
              <w:keepNext w:val="0"/>
              <w:keepLines w:val="0"/>
              <w:widowControl/>
              <w:numPr>
                <w:ilvl w:val="0"/>
                <w:numId w:val="0"/>
              </w:numPr>
              <w:suppressLineNumbers w:val="0"/>
              <w:ind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27AF803">
            <w:pPr>
              <w:keepNext w:val="0"/>
              <w:keepLines w:val="0"/>
              <w:widowControl/>
              <w:numPr>
                <w:ilvl w:val="0"/>
                <w:numId w:val="0"/>
              </w:numPr>
              <w:suppressLineNumbers w:val="0"/>
              <w:ind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DAD7E55">
            <w:pPr>
              <w:keepNext w:val="0"/>
              <w:keepLines w:val="0"/>
              <w:widowControl/>
              <w:numPr>
                <w:ilvl w:val="0"/>
                <w:numId w:val="0"/>
              </w:numPr>
              <w:suppressLineNumbers w:val="0"/>
              <w:ind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6FA54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9E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8174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钢防鼠板(1)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880397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 1.0mm±0.1mm 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CA5099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3158036">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98D486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B4CD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D13E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116FA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B7C712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外形尺寸：长1400(mm)±10%*宽 25(mm)±10%*高600(mm)±10%（长度根据现场环境定制）。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7FF560">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4F28D3D">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8F269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5A41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8F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EE12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钢防鼠板(2)</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38CB1D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 1.0mm±0.1mm 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034B561">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C49BBFA">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19314D6">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AD60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9810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08A9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EBD1EA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 25(mm)±10%*高600(mm)±10%（长度根据现场环境定制）。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BC97C6D">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FD905DD">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F18A77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9B5A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8F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590B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钢防鼠板(3)</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34EE49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 1.0mm±0.1mm 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D813C8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604A1C6">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C39EA8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F6C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6075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9ECC7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A8DE58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外形尺寸：长800(mm)±10%*宽 25(mm)±10%*高600(mm)±10%（长度根据现场环境定制）。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451DB6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E185D1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A66C1B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7C75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769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E4B3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封墙钢</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8F371C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 1.0mm±0.1mm 厚不锈钢板制作；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37C0A7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856EA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5086D1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6AB4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B3FE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8A167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02FD41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外形尺寸：长4500（mm）±10%（长度根据现场环境定制）。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728DC0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3E42D3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72FA8D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A3E6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07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A328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食物夹</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03E557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304#不锈钢材质，参考规格：长约250(mm)。</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3DFB10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D153D4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06D03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2862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A3490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9FFB5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7EB55C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▲所投产品食物夹依据 GB/T 29601-2013《不锈钢器皿》、GB/T 3280-2015《不锈钢冷轧钢板和钢带》，检测项目：1.不锈钢化学成分、2.渗水、3.柄部，检验结论：合格。(</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査询记录截图。注:对应参数(检验检测项)需在检验检测报告中标注。如检验检测报告中明确备注说明相关检验检测项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043C82D">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133CB3E">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9513DF7">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6F9F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2F5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E05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大锅灶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燃气双头大</w:t>
            </w:r>
            <w:r>
              <w:rPr>
                <w:rFonts w:hint="eastAsia" w:ascii="宋体" w:hAnsi="宋体" w:cs="宋体"/>
                <w:i w:val="0"/>
                <w:iCs w:val="0"/>
                <w:color w:val="000000"/>
                <w:kern w:val="0"/>
                <w:sz w:val="22"/>
                <w:szCs w:val="22"/>
                <w:u w:val="none"/>
                <w:lang w:val="en-US" w:eastAsia="zh-CN" w:bidi="ar"/>
              </w:rPr>
              <w:t>炒炉）</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455FC0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炉面采用304# 1.35mm±0.1mm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1FE58B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5B6E05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1C0F5A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57A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D9AA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C8E8C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55F04F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侧板及背板采用304# 1.0mm±0.1mm不锈钢板；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5AD514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698CF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DD0C38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CE01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C01E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F00A0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09F582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配节能环保炉头、电子点火及熄火保护器；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58840B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45020C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AA340E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BDCE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9FBF4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C06C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9201EA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外形尺寸：长2200(mm)±10%*宽 1250(mm)±10%*高800(mm)±10%。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3759C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6DDE82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6C10DD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999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DA4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8471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单大星盆台</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55F431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 304#1.2mm±0.1mm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58B1BE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1671DE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75D793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5723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F1A1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CA2C8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FE3D40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星盆斗采用 304#1.2mm±0.1mm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40C63E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84E818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05D78B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6C0D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05E1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8AD42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7CB691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C86189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A47DEC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B69985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3107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DF19D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A8412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0A8274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 700(mm)±10%*高800（mm）±10%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5CAFA9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ABBB2A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5546B2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8E6A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6BA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158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单玻璃门留样雪柜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5CEE29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采用全封闭式压缩机，可调式层架；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42AC4D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E8EABE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52D459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F94E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305C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E6316D">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718E33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温度范围：0℃～10℃；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3D394B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441CD6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9023A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41B2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31F8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27DBC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7267CD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制冷方式：风冷；</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7CA9D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BBA15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7ABC8F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775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0E75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A5935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16D7D7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功率：270W/220V/50Hz；</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544E97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AFDB0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F296E3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FE6B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D10E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B5AC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4254D2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外形尺寸：长610(mm)±10%*宽596(mm)±10%*高2120(mm)±10%。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E8A6AA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8294D1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1D4A17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D52C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0B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B9E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单层地架</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2005C7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立柱及框架采用304#*1.0±0.1mm 厚不锈钢管制作；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E24BE3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3CB94F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BE8CF9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EBFD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A5B20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E57F0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651F87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外形尺寸：长550(mm)±10%*宽450(mm)±10%*高250（mm）±10%。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D1B41F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3F9CCF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B4FD01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1DAC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right w:val="single" w:color="000000" w:sz="4" w:space="0"/>
            </w:tcBorders>
            <w:shd w:val="clear" w:color="auto" w:fill="FFFFFF"/>
            <w:noWrap w:val="0"/>
            <w:vAlign w:val="center"/>
          </w:tcPr>
          <w:p w14:paraId="41C21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87" w:type="dxa"/>
            <w:vMerge w:val="restart"/>
            <w:tcBorders>
              <w:top w:val="single" w:color="000000" w:sz="4" w:space="0"/>
              <w:left w:val="single" w:color="000000" w:sz="4" w:space="0"/>
              <w:right w:val="single" w:color="000000" w:sz="4" w:space="0"/>
            </w:tcBorders>
            <w:noWrap w:val="0"/>
            <w:vAlign w:val="center"/>
          </w:tcPr>
          <w:p w14:paraId="0F2BF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单门高温消毒柜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C687C5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容积：≥380L；</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32C09D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A010DA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2067EA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2D4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left w:val="single" w:color="000000" w:sz="4" w:space="0"/>
              <w:right w:val="single" w:color="000000" w:sz="4" w:space="0"/>
            </w:tcBorders>
            <w:shd w:val="clear" w:color="auto" w:fill="FFFFFF"/>
            <w:noWrap w:val="0"/>
            <w:vAlign w:val="center"/>
          </w:tcPr>
          <w:p w14:paraId="31B5C9B2">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right w:val="single" w:color="000000" w:sz="4" w:space="0"/>
            </w:tcBorders>
            <w:noWrap w:val="0"/>
            <w:vAlign w:val="center"/>
          </w:tcPr>
          <w:p w14:paraId="42B5B90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D640EC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额定输入功率：≤2.3kW/220V；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6A56BB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4B1495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F37569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7C1D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left w:val="single" w:color="000000" w:sz="4" w:space="0"/>
              <w:right w:val="single" w:color="000000" w:sz="4" w:space="0"/>
            </w:tcBorders>
            <w:shd w:val="clear" w:color="auto" w:fill="FFFFFF"/>
            <w:noWrap w:val="0"/>
            <w:vAlign w:val="center"/>
          </w:tcPr>
          <w:p w14:paraId="0C8BC725">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right w:val="single" w:color="000000" w:sz="4" w:space="0"/>
            </w:tcBorders>
            <w:noWrap w:val="0"/>
            <w:vAlign w:val="center"/>
          </w:tcPr>
          <w:p w14:paraId="201E3C6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D35911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外形尺寸：长675(mm)±10%*宽700(mm)±10%*高1950(mm)±10%。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3BD295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79C888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0C535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C515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734" w:type="dxa"/>
            <w:vMerge w:val="continue"/>
            <w:tcBorders>
              <w:left w:val="single" w:color="000000" w:sz="4" w:space="0"/>
              <w:right w:val="single" w:color="000000" w:sz="4" w:space="0"/>
            </w:tcBorders>
            <w:shd w:val="clear" w:color="auto" w:fill="FFFFFF"/>
            <w:noWrap w:val="0"/>
            <w:vAlign w:val="center"/>
          </w:tcPr>
          <w:p w14:paraId="4D0AE911">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right w:val="single" w:color="000000" w:sz="4" w:space="0"/>
            </w:tcBorders>
            <w:noWrap w:val="0"/>
            <w:vAlign w:val="center"/>
          </w:tcPr>
          <w:p w14:paraId="681C489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F22AB2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▲所投产品单门高温消毒柜核心部件“不锈钢重力脚、发热管”依据GB/T 2423.3-2016《环境试验 第2部分：试验方法 试验Cab：恒定温热试验》标准进行试验，试验条件“温度：45℃±2℃，相对湿度：90%±3%，持续时间≥180h”；试验后样品外观正常无生锈无变形，其中发热管通电能正常运行。(</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8835762">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7A7FA1">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519A597">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1A079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734" w:type="dxa"/>
            <w:vMerge w:val="continue"/>
            <w:tcBorders>
              <w:left w:val="single" w:color="000000" w:sz="4" w:space="0"/>
              <w:bottom w:val="single" w:color="000000" w:sz="4" w:space="0"/>
              <w:right w:val="single" w:color="000000" w:sz="4" w:space="0"/>
            </w:tcBorders>
            <w:shd w:val="clear" w:color="auto" w:fill="FFFFFF"/>
            <w:noWrap w:val="0"/>
            <w:vAlign w:val="center"/>
          </w:tcPr>
          <w:p w14:paraId="7F3B5976">
            <w:pPr>
              <w:jc w:val="center"/>
              <w:rPr>
                <w:rFonts w:hint="eastAsia" w:ascii="宋体" w:hAnsi="宋体" w:eastAsia="宋体" w:cs="宋体"/>
                <w:i w:val="0"/>
                <w:iCs w:val="0"/>
                <w:color w:val="000000"/>
                <w:sz w:val="22"/>
                <w:szCs w:val="22"/>
                <w:u w:val="none"/>
              </w:rPr>
            </w:pPr>
          </w:p>
        </w:tc>
        <w:tc>
          <w:tcPr>
            <w:tcW w:w="1187" w:type="dxa"/>
            <w:vMerge w:val="continue"/>
            <w:tcBorders>
              <w:left w:val="single" w:color="000000" w:sz="4" w:space="0"/>
              <w:bottom w:val="single" w:color="000000" w:sz="4" w:space="0"/>
              <w:right w:val="single" w:color="000000" w:sz="4" w:space="0"/>
            </w:tcBorders>
            <w:noWrap w:val="0"/>
            <w:vAlign w:val="center"/>
          </w:tcPr>
          <w:p w14:paraId="3B4867F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4557A3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Times New Roman"/>
                <w:b/>
                <w:color w:val="FF0000"/>
                <w:szCs w:val="21"/>
                <w:highlight w:val="none"/>
                <w:lang w:val="en-US" w:eastAsia="zh-CN"/>
              </w:rPr>
              <w:t>★投标时须提供全国消毒产品网上备案信息服务平台截图https://credit.jdzx.net.cn/xdcp/loginPage.do</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5BC22E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571B14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5E9647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164D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5C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6023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单温星盆龙头</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4A61CA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座台式单温，主体黄铜铸造表面抛光镀铬处理；</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79313B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63D83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EE8AC7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D469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D8457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5CD3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FB8DEF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陶瓷阀芯，一字形手柄；</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2F8628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C7A938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31B05E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3ACF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8DCDD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F991A5">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6F3C95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鹅颈水嘴，铜管厚度≥1.1mm, 360度可旋转。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DD445B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F0BBAC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FB3728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70B2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0DE9D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70CB1">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BF0ECC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▲所投产品部件龙头弯管部位，依据 YS/T 482-2022《铜及铜合金分析方法 火花放电原子发射光谱法》标准，检测项目：化学成分铅（Pb）含量，检测结果：（Pb）≤0.03%。(</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7258A29">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9EBC94F">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D9DA639">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24E45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2684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590A6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92DAE8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Times New Roman"/>
                <w:b/>
                <w:color w:val="FF0000"/>
                <w:szCs w:val="21"/>
                <w:highlight w:val="none"/>
                <w:lang w:val="en-US" w:eastAsia="zh-CN"/>
              </w:rPr>
              <w:t>★投标时提供所投产品获得国家认可的认证机构出具的处于有效期内的节水产品认证证书。</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D689FE9">
            <w:pPr>
              <w:keepNext w:val="0"/>
              <w:keepLines w:val="0"/>
              <w:widowControl/>
              <w:numPr>
                <w:ilvl w:val="0"/>
                <w:numId w:val="0"/>
              </w:numPr>
              <w:suppressLineNumbers w:val="0"/>
              <w:ind w:left="210" w:leftChars="0"/>
              <w:jc w:val="left"/>
              <w:textAlignment w:val="center"/>
              <w:rPr>
                <w:rFonts w:hint="eastAsia" w:ascii="宋体" w:hAnsi="宋体" w:eastAsia="宋体" w:cs="Times New Roman"/>
                <w:b/>
                <w:color w:val="FF0000"/>
                <w:szCs w:val="21"/>
                <w:highlight w:val="none"/>
                <w:lang w:val="en-US" w:eastAsia="zh-CN"/>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81FA1CD">
            <w:pPr>
              <w:keepNext w:val="0"/>
              <w:keepLines w:val="0"/>
              <w:widowControl/>
              <w:numPr>
                <w:ilvl w:val="0"/>
                <w:numId w:val="0"/>
              </w:numPr>
              <w:suppressLineNumbers w:val="0"/>
              <w:ind w:left="210" w:leftChars="0"/>
              <w:jc w:val="left"/>
              <w:textAlignment w:val="center"/>
              <w:rPr>
                <w:rFonts w:hint="eastAsia" w:ascii="宋体" w:hAnsi="宋体" w:eastAsia="宋体" w:cs="Times New Roman"/>
                <w:b/>
                <w:color w:val="FF0000"/>
                <w:szCs w:val="21"/>
                <w:highlight w:val="none"/>
                <w:lang w:val="en-US" w:eastAsia="zh-CN"/>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2FB22D1">
            <w:pPr>
              <w:keepNext w:val="0"/>
              <w:keepLines w:val="0"/>
              <w:widowControl/>
              <w:numPr>
                <w:ilvl w:val="0"/>
                <w:numId w:val="0"/>
              </w:numPr>
              <w:suppressLineNumbers w:val="0"/>
              <w:ind w:left="210" w:leftChars="0"/>
              <w:jc w:val="left"/>
              <w:textAlignment w:val="center"/>
              <w:rPr>
                <w:rFonts w:hint="eastAsia" w:ascii="宋体" w:hAnsi="宋体" w:eastAsia="宋体" w:cs="Times New Roman"/>
                <w:b/>
                <w:color w:val="FF0000"/>
                <w:szCs w:val="21"/>
                <w:highlight w:val="none"/>
                <w:lang w:val="en-US" w:eastAsia="zh-CN"/>
              </w:rPr>
            </w:pPr>
          </w:p>
        </w:tc>
      </w:tr>
      <w:tr w14:paraId="58DE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B60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698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单星盆台</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DA0238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8E5FB9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F4E35D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F61726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315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AB381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99BEB1">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DE31B4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星盆斗采用304#1.2mm±0.1mm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F0DAFC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2B9323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0B0624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2DC0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1553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48B5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193063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181D5A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9CA415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67F4A5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81D2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72987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F78E0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0A2FA1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外形尺寸：长650(mm)±10%*宽 700(mm)±10%*高800（mm）±10%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9678B2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E0EDD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8108A0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DBA4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F4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C1AE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刀具砧板保洁柜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05110C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采用304#不锈钢制作，配可视门，带可调子弹脚；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BDB19E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89492E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C667CF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4B0A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6E87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9C4D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D4F551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具有砧板、刀具及毛巾保洁功能；</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D13090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E8FC92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30061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2D71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570CE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0AB7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7FD445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外形尺寸：长900(mm)±10%*宽600(mm)±10%*高1650（mm）±10%。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0C694C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6B3574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3D7169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45ED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D69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87D3E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份数盆</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82E86B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304#不锈钢材质，带盖；外形尺寸：长530(mm)±10%*宽325(mm)±10%*高100（mm）±10%。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166537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C23CDD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7B6939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2BB4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EC7B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4A12C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BF023D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査询记录截图。注:对应参数(检验检测项)需在检验检测报告中标注。如检验检测报告中明确备注说明相关检验检测项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7A3B7F1">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DB5E33D">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239F457">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68469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ED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5255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风幕机</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8C1394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风量:不低于1400m³/h；</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05656E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B85653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410EA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F82D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5695D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7F65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E85843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有效安装高度：3.5米以内；</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5278C0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25E6F7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D3FC4A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DE4E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9CAF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D644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6C3292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功率：不低于135W/220V；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C84CE3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7BF983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3E56AC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D763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F7EC9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2E1CB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4B1B43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外形尺寸:长900（mm）±10%*宽210（mm）±10%*高220（mm）±10%。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861606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9B3040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F243B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B39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B66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7580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储水式电热水器</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2E2162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容量：≥100L；</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78ED45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B403A7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69E6A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2CAB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0AEA2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5453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EE001B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功率：≥2kW/220V。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F7D5C9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3ED84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280C4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705B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6CF1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66F0C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08802B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Times New Roman"/>
                <w:b/>
                <w:color w:val="FF0000"/>
                <w:szCs w:val="21"/>
                <w:highlight w:val="none"/>
                <w:lang w:val="en-US" w:eastAsia="zh-CN"/>
              </w:rPr>
              <w:t>★投标时提供所投产品获得国家认可的认证机构出具的处于有效期内的节能产品认证证书。</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3B8F7E0">
            <w:pPr>
              <w:keepNext w:val="0"/>
              <w:keepLines w:val="0"/>
              <w:widowControl/>
              <w:numPr>
                <w:ilvl w:val="0"/>
                <w:numId w:val="0"/>
              </w:numPr>
              <w:suppressLineNumbers w:val="0"/>
              <w:ind w:left="210" w:leftChars="0"/>
              <w:jc w:val="left"/>
              <w:textAlignment w:val="center"/>
              <w:rPr>
                <w:rFonts w:hint="eastAsia" w:ascii="宋体" w:hAnsi="宋体" w:eastAsia="宋体" w:cs="Times New Roman"/>
                <w:b/>
                <w:color w:val="FF0000"/>
                <w:szCs w:val="21"/>
                <w:highlight w:val="none"/>
                <w:lang w:val="en-US" w:eastAsia="zh-CN"/>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97B8F55">
            <w:pPr>
              <w:keepNext w:val="0"/>
              <w:keepLines w:val="0"/>
              <w:widowControl/>
              <w:numPr>
                <w:ilvl w:val="0"/>
                <w:numId w:val="0"/>
              </w:numPr>
              <w:suppressLineNumbers w:val="0"/>
              <w:ind w:left="210" w:leftChars="0"/>
              <w:jc w:val="left"/>
              <w:textAlignment w:val="center"/>
              <w:rPr>
                <w:rFonts w:hint="eastAsia" w:ascii="宋体" w:hAnsi="宋体" w:eastAsia="宋体" w:cs="Times New Roman"/>
                <w:b/>
                <w:color w:val="FF0000"/>
                <w:szCs w:val="21"/>
                <w:highlight w:val="none"/>
                <w:lang w:val="en-US" w:eastAsia="zh-CN"/>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8FB6457">
            <w:pPr>
              <w:keepNext w:val="0"/>
              <w:keepLines w:val="0"/>
              <w:widowControl/>
              <w:numPr>
                <w:ilvl w:val="0"/>
                <w:numId w:val="0"/>
              </w:numPr>
              <w:suppressLineNumbers w:val="0"/>
              <w:ind w:left="210" w:leftChars="0"/>
              <w:jc w:val="left"/>
              <w:textAlignment w:val="center"/>
              <w:rPr>
                <w:rFonts w:hint="eastAsia" w:ascii="宋体" w:hAnsi="宋体" w:eastAsia="宋体" w:cs="Times New Roman"/>
                <w:b/>
                <w:color w:val="FF0000"/>
                <w:szCs w:val="21"/>
                <w:highlight w:val="none"/>
                <w:lang w:val="en-US" w:eastAsia="zh-CN"/>
              </w:rPr>
            </w:pPr>
          </w:p>
        </w:tc>
      </w:tr>
      <w:tr w14:paraId="3FACA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80B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02D7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ED46BC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604D9A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B7D134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0583B2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C1B3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ADA6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1366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65F1C2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外形尺寸:长2000（mm）±10%*宽350（mm）±10%*高250（mm）±10%。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85EAE0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3923E6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555EB0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AF24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30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082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挂墙单层板架(2)</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AB24D6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0A0742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FA9B70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F9E6EA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53FB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3122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93A6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921A0F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外形尺寸:长1500（mm）±10%*宽350（mm）±10%*高250（mm）±10%。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459BB1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4FBD03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2A415A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85D4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16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EAB4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挂墙单层板架(3)</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A9CBDE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730592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8DDBF5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A66B92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6900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10BF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DE89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3A2136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外形尺寸:长1200（mm）±10%*宽350（mm）±10%*高250（mm）±10%。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983611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A4187B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37CB8F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9AF0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9F2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E05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挂墙刀具保洁箱</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C59C58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电功率：≤220V/15W；</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323217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76224E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AFEE10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9219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7573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C75E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3F8DE2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容量：可容纳14把刀，适用于中式刀、厨师刀；</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AD887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4FF808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A4377C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7C8D320">
        <w:tblPrEx>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1B52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E8E63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F56DF1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外形尺寸：长545(mm)±10%*宽138(mm)±10%*高660(mm)±10%。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90F052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683FFC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3BEB86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967F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00F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C71F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挂墙感应洗手星</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1EBDED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 304#1.2mm±0.1mm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F39910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070666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73BA4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7000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1DCC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B94A5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0E609C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星盆斗采用 304#1.0mm±0.1mm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614976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C56FDD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8AC070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D9DF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FCEEF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9215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67AFF0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外形尺寸：长500（mm）±10%*宽300（mm）±10%*高280（mm）±10%（长度和宽度可根据现场环境定制）。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12EF3D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8D5AC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E35F49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6D35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97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2B5C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挂墙干手器</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C62EBE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出风方式：单面出风；</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CD4462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DBF9DC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91561B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019A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4490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34F41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BFD60E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安装方式：壁挂式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1F6B6D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C17459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491CA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C237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FA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6C71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活动倒残渣栏</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0548C1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采用304#1.0±0.1mm不锈钢制作；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700E70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06AB92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5B16A3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404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FF58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17645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5434F8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外形尺寸:长550(mm)±10%*宽400(mm)±10%*高250（mm）±10%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CE6C6F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7759F7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B5743E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A57F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C89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951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活动三层沥水板架</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71683F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F942BA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84A96C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08AD24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A972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4525E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EE14D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C46A18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AC1DBE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65F386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BB04B9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9696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A442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ACA61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ADABB8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BF6379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E1EA05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583A7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5409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DA4A5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EDA5C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AE5756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外形尺寸：长1200(mm)±10%*宽500(mm)±10%*高1200（mm）±10%。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9584EE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3C066C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B8AD2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706D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F1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95E3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活动双层沥水通架</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204B66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E61A05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26197E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F46AC6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3BC3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03874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A3E5D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13357A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991A6C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E17BC7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127285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3D77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F07D3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F73E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AF0AD8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94B51A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22DD0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5D13AA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FADF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EFED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1D18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D743B8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外形尺寸：长900(mm)±10%*宽500(mm)±10%*高800（mm）±10%。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AF9E8E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BC4E1A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36BC6A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A0AE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C0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571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净水器</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AF025F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净水产量：360L/H</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FD5456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22BF37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E391A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371B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01E21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F3BF3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DB4598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出水水压实时监测</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F94A75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E873C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1BE69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A88A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23B8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6BDF1D">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E268D4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外形尺寸：长155(mm)±10%*宽120(mm)±10%*高615(mm)±10%。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284426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D87D7E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98AA80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C2C9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E4D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5D3C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炉拼台</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B6AA6B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08CE69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CA5587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93605D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7683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8783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8625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BBB80D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外形尺寸：长400（mm）±10%*宽1250（mm）±10%*高800（mm）±10%（长度和宽度可根据现场环境定制）。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C032C3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C93076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97E813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81C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E8CE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C0DC9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落地式搅拌机</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AB6AEF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功率：≥1.5kW/380V；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7FB5D8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672901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1CDE44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15F1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8CBC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838C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5248C0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料桶容量：≥38L，最大和面量：≥10kg；</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CEEC54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93F7C0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CBF67B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7197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4D7B2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26919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0EE18A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外形尺寸：长680(mm)±10%*宽550(mm)±10%*高1025(mm)±10%。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583C4C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433910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FF767E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7FA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C0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5040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落地式开水器带底座</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5EFAE8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全304#不锈钢材料制造；</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6EDD96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4909ED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9889AC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B476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656F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7A3BD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8FF229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自动机械延时进水控制，保障使用100%开水，整体灌注聚氨酯发泡保温；</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B2AB1B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559A53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E38A8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EE3A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AFA0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3E605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7F373D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功率：≥9kW/380V；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AFD2C0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1E9408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D9EC3F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7BD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F17D7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A0C5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FB6E84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外形尺寸：长450(mm)±10%*宽400(mm)±10%*高920(mm)±10%。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199729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38C2BC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3BBE4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8C05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2A60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BA6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落地式切丝片机</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7C8B7F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功率：0.75kW/220V；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3FC74D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A053DB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308EEB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4AC8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BA72F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9706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E76945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生产能力：≥200kg/h；</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E92895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E3F173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061623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ADE3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38129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46D31">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81F9D7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外形尺寸：长400(mm)±10%*宽300(mm)±10%*高 610(mm)±10%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17EF36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1BED2D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AE0C03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5E18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5AD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51AA6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落地式压面机</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E86CBA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压面滚筒长度：≥230mm；</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E76C96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992018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6281F4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F629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4AF61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860D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8BF020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压面滚筒转速：≥50 转/分；</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826097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2E6E00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12C94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5D31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414CE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A8AC6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AB1A52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面皮厚度可调：1-8mm；</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6B4D91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85A981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A7B46C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6C32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838E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F43FA5">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B85B3B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不锈钢机架和不锈钢滚筒；</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68FF64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0BEC37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D6CF71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D1E7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0AF5E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DF380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B487C2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外形尺寸：长450(mm)±10%*宽 360(mm)±10%*高860(mm)±10%。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5AE609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0C794B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84CC8E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E11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68D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AB34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米面架(1)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2E8F30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立柱及框架采用304#1.0mm±0.1mm 厚不锈钢管制作；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DDC1B0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BC8DF2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82D54F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CCD9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067D4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FF88E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FB99B5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7F3F65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D78E13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5B90CD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5630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B3EA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5162F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5F10B4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 500(mm)±10%*高250（mm）±10%。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976AF6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E6D65F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A03EAA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E143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4E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FE91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米面架(2)</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E5D73A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立柱及框架采用304#1.0mm±0.1mm 厚不锈钢管制作；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3C50A6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D5580F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F1DD78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F466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46881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C4085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97DB8A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641D6B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19DC53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5DFDB6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99B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EBDF0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70CB6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C16AE8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 500(mm)±10%*高250（mm）±10%。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F894F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4610DD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D9E6F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B24B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BC4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31E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面粉车</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9BF43A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板材采用厚304#1.2±0.1mm不锈钢板，盖板采用304#1.0±0.1mm不锈钢板；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FDD7A5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7C21CD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1C4C6E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4EFA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B7979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67BBD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CE0A8F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不锈钢桶内需四周圆边处理；</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D7C972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70339B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FC4A9B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CE5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DD6D2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20ED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8FA2C6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BD5B31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7D1C4C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78BFD6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3AA8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CA85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0084E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1A9492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外形尺寸：长450(mm)±10%*宽620(mm)±10%*高550(mm)±10%。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307846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DAAED3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C1E801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8179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0601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C09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灭蝇灯</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71EC99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电功率：≥16W/220V；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5476B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FE6F2D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891428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F848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AAE9C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B163E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5F5005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覆盖面积：≥40㎡；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54B9D3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95BE21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3EB61D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988B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5FDA4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B35EA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98365B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外形尺寸：长490（mm）±10%*宽210（mm）±10%*高195（mm）±10%。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418ADA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ADA265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9E178F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0798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B3C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AEC7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三层六盘电烤箱</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C9C913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三层六盘，烤盘竖放；</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6C1BE0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47BFBA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AAF1D7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5CD5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A2A3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143B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6E3BA9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功率：≥19.5kW/380V；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C64949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502704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0A00EC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4AAA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0DEE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3F32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AE67A6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外形尺寸：长1220(mm)±10%*宽 860(mm)±10%*高1530(mm)±10%。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0C22D0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525FBE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6E0F33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3092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40B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688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三层平板货架</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FF352A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E353C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FCB0C9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891CEA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D9A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2BEB1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6538E5">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F16F2B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D056D9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3AF654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06BDB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DC0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16DA6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47FBD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C43850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546935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E4C8F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633B8A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149A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AFCE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D33CF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50BAF6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外形尺寸：长1200(mm)±10%*宽500(mm)±10%*高1200（mm）±10%。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2CEED5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B024BB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173345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1DD4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F5E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2C136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商用电蒸饭柜（12盘）</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5E6688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柜身整体聚氨酯发泡；带门锁、自动进水、防干烧保护；</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1C7B6D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269C5E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58BAB2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6F5A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FD12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5BE9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577666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定时功能，自动控制时间；</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D72BD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1C7DF6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A3BE21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B747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39910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F2FE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E03A89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功率：≥12kW/380V；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041E26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A616D2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DC7348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B9AD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C483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C5DBD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79C88B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外形尺寸：长710（mm）±10%*宽650（mm）±10%*高1800（mm）±10%；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33B12F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52D7E9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227968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589B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ECF2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8553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CA38D9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▲所投对应型号产品依据 GB/T2423.2-2008《电工电子产品环境试验 第 2 部分：试验方法 试验 B：高温》、GB/T2423.1-2008《电工电子产品环境试验 第 2 部分：试验方法 试验 B：低温》 标准，检测内容：1.高温存储试验/5.2、2.低温存储试验/5.3；检测结论：合格。(</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BFB2E69">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D39E822">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2606F73">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0374C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776E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D4D1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6D3460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▲所投产品部件密封胶条依据 GB/T2423.16-2022标准，检测项目:长霉试验，检测结果：高于或等于1级。(</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BAA1C65">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0AC1B4D">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F605F68">
            <w:pPr>
              <w:keepNext w:val="0"/>
              <w:keepLines w:val="0"/>
              <w:widowControl/>
              <w:numPr>
                <w:ilvl w:val="0"/>
                <w:numId w:val="0"/>
              </w:numPr>
              <w:suppressLineNumbers w:val="0"/>
              <w:ind w:left="21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154ED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5A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33B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C01FE3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2A4D82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8AA5E6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7CAE2E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A2FD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01A40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0D2E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D85D43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F4FE8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93BDEA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7E019A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CBAC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F37D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179EF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58D11D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08CE1E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D836B5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5C5BBB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95CE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2A8E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6BC22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D7E384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外形尺寸：长600（mm）±10%*宽750（mm）±10%*高800（mm）±10%。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FD9980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12498A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0706EA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9A4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3C1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FB2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双层工作台(2)</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21C448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DF4F48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07FAFB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255678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DB74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1B07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4E776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DA54AB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10545C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AB1292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DD62DB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8C5E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6E399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4891DD">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17E0B6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13D928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C71046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5654B8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5E0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950CD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0DD695">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5D992A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外形尺寸：长1200（mm）±10%*宽600（mm）±10%*高800（mm）±10%。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B94250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DB1031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5664A0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A6FC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574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6F3B5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双层工作台(3)</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0C6D67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7189D0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580E0A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DEADF2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058E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DDE05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AE02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AA4158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78C191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5C99DF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A19029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81F2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46BFD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7A50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499247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F8FF3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208263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596ECD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3B6B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10077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D7A8C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DE8311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外形尺寸：长1000（mm）±10%*宽700（mm）±10%*高800（mm）±10%。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814055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74B23F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CE52CE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D859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FBD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F495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双层工作台(4)</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EC5144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BC7C49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E44450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A4E9CB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927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ED9FB">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D68A7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30F3E1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864AE2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71BF8C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D7A7B6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CBE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6A3E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ACF68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62A73B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8FA398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49C921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B80CBC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446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A6ED0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C550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8122CD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外形尺寸：长580（mm）±10%*宽510（mm）±10%*高800（mm）±10%。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DD0EC2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300242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8C42DE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9DBE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4F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2469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双层工作台(5)</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19DD7A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F11D39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C24198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2A096C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367E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5FE3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57376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72CF844">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765B00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CF3D91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9651D4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1ECC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1B64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72C1C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BAE50B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3D4CA1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A4C5E5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BCF3F2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B4A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BC6BD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A5CFC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661977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外形尺寸：长500（mm）±10%*宽700（mm）±10%*高800（mm）±10%。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96807B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CB8276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3DB52B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EC36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20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2A573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双层斩台工作台</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748DDC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16033B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6228E8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EE96A6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B264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41D1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49688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6761D0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9D745E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A0D8BB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46CC77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13F1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AB30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96FDB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6183D9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423FBC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B77DF0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111E9D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1169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352DD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E455A">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6A6AFF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外形尺寸：长1400（mm）±10%*宽700（mm）±10%*高800（mm）±10%。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750564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5EA99C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238E93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AB4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139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F06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双门发酵箱</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A2CFAE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标准盘数：≥28盘；</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33D6AD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978838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A33D0D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F576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38A7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7023C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4A00BE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功率：≥2.7kW/220V；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DFD9A8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F97293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B788DF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31C4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EDEB5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91A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2A1BB4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外形尺寸：长1020（mm）±10%*宽770（mm）±10%*高1900（mm）±10%。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C0BF12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91048C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254912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3174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DCC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A320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双通移门荷台柜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D976D5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台面板采用304#1.2±0.1mm不锈钢板；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CBF957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7E03B6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A517A8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B865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AB449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6215C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338323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活动中层板，层板用全不锈钢码槽加硬；</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E36E2F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A548EE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63B999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68A7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71D8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95BC3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DF95F0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带不锈钢可调子弹脚；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2D9795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5F96B9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26CE382">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5D9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C2282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EA06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2BA752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外形尺寸：长1800(mm)±10%*宽800(mm)±10%*高800(mm)±10%。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87453C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26266C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43356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AE39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BD1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57C0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四层平板货架(1)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3B7B37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619883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F0E538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08B30A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1F31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6B6F6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F8750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E18FEB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157F91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0F721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11F4AC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A771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ADA86A">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1757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6E2249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C852FC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548043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69AB87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A41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CCED6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25CD1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769ADA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外形尺寸：长1500(mm)±10%*宽530(mm)±10%*高1800（mm）±10%。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40579EA">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5F5710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F13A7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D04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F75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04EF5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四层平板货架(</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947E6F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B92F91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7AEA85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D3763E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5730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D09BF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B51FD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B15FB2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层板用304#1.0±0.1mm厚不锈钢；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8EA52E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C36CF6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AE2110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5301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BDF6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D5C38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E11DF0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配可调不锈钢子弹脚；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000AA3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F6BA8A1">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C44E7E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CF98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F893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1D9BE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89F0A3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外形尺寸：长1000(mm)±10%*宽530(mm)±10%*高1800（mm）±10%。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21134D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6406AE7">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422985D">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B35C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C6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716C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四层栅格货架</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E2EB0A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立柱采用304#1.2±0.1mm厚不锈钢；</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44C50B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0B94A13">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E80F3E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AB5F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9D360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AD87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6DA112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层板用30*15*1.0±0.1mm厚不锈钢扁管制作；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D5ABDD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3AA57F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F7F703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128F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F8D0A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1B32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3F6B91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配活动脚轮；</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C4E034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2A86D5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1F223F6">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1407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035644">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CDA958">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E7A5FD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外形尺寸：长1500(mm)±10%*宽530(mm)±10%*高1800（mm）±10%。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C7B8C0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82F930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215532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15A1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748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77CE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挂墙</w:t>
            </w:r>
            <w:r>
              <w:rPr>
                <w:rFonts w:hint="eastAsia" w:ascii="宋体" w:hAnsi="宋体" w:eastAsia="宋体" w:cs="宋体"/>
                <w:i w:val="0"/>
                <w:iCs w:val="0"/>
                <w:color w:val="000000"/>
                <w:kern w:val="0"/>
                <w:sz w:val="22"/>
                <w:szCs w:val="22"/>
                <w:u w:val="none"/>
                <w:lang w:val="en-US" w:eastAsia="zh-CN" w:bidi="ar"/>
              </w:rPr>
              <w:t>添加剂柜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3AE30A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柜身采用304#1.0±0.1mm不锈钢板；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003BA7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A12902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8E74E80">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ED52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C946B0">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902E3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73C201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配掩门、带锁；</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E3C8AC9">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8A71844">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97B6F7B">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2DE6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B1EAF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AC9143">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603109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外形尺寸:长600(mm)±10%*宽300(mm)±10%*高600（mm）±10%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A6A7CDC">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BD85595">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2007D6E">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F577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05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94C7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拖把池连拖布架</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425B9E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采用304#1.2±0.1mm厚不锈钢板制作；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B7DBB1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B4802E8">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BA9ADEF">
            <w:pPr>
              <w:keepNext w:val="0"/>
              <w:keepLines w:val="0"/>
              <w:widowControl/>
              <w:numPr>
                <w:ilvl w:val="0"/>
                <w:numId w:val="0"/>
              </w:numPr>
              <w:suppressLineNumbers w:val="0"/>
              <w:ind w:left="21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564C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2B7F6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8178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7CC7A6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不低于150mm高挡水背板；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E928E2E">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1A5BA26">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B7B6725">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4A29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6F985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EC46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F6A73E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配可调子弹脚；</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98E3932">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9A347A9">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012922D">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E7BE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1159A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DFC97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3AC114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外形尺寸：长900(mm)±10%*宽550(mm)±10%*高1800(mm)±10%。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7D06DF7">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10AD7BE">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EDED28E">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C82E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952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A6EB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油网烟罩连新风箱(1)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2BCDDF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采用304#1.0±0.1mm厚不锈钢板制作；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AD265B2">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6758A66">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52033CA">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E833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7D62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A1A6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611561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新风风量大小可调节，配LED烟罩灯；</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B1E4268">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17D491F">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4F3D35B">
            <w:pPr>
              <w:keepNext w:val="0"/>
              <w:keepLines w:val="0"/>
              <w:widowControl/>
              <w:numPr>
                <w:ilvl w:val="0"/>
                <w:numId w:val="0"/>
              </w:numPr>
              <w:suppressLineNumbers w:val="0"/>
              <w:ind w:left="42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C7C5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924EE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90B5CB">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D154B4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外形尺寸：长6000（mm）±10%*宽1200（mm）±10%*高500（mm）±10%。（长度可根据现场环境定制）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563B8BD">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0FCF729">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770E413">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693C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E8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F6B7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油网烟罩连新风箱(2)</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D184A6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采用304#1.0±0.1mm厚不锈钢板制作；</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372DCB0">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B44DEE8">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B6BF77E">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0A0F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492B1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7B166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6E8E7B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新风风量大小可调节，配LED烟罩灯；</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297CC68F">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DE432B8">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84D91EA">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B77B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9E036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B781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E2E8E08">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外形尺寸：长4500（mm）±10%*宽1550（mm）±10%*高500（mm）±10%。（长度可根据现场环境定制）</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F1C3394">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C13C286">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CF12B6">
            <w:pPr>
              <w:keepNext w:val="0"/>
              <w:keepLines w:val="0"/>
              <w:widowControl/>
              <w:numPr>
                <w:ilvl w:val="0"/>
                <w:numId w:val="0"/>
              </w:numPr>
              <w:suppressLineNumbers w:val="0"/>
              <w:ind w:left="63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CA25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F06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4DCB3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中餐灶(燃气单头小炒炉)</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A2373D6">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炉面采用304#1.35mm±0.1mm 厚不锈钢板；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7C8FA5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4060B1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390888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DF68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64401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9E5041">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BEF713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侧板及背板采用304# 1.0mm±0.1mm 不锈钢板；</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125DF8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3947D0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022332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7F6D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A330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5A3CF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686C5F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配节能环保炉头、电子点火及熄火保护器；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A1D0C0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5BC481A">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859B2E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7924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CCFC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0B04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E3F128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外形尺寸：长1100(mm)±10%*宽 1250(mm)±10%*高800(mm)±10%。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BA1C11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F9C412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F8D477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EAD4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7F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2D79D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紫外线杀菌灯</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BB4D51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电压：220V，功率：≥30W；</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432634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8B5C9E8">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96148E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ECB1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CB46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68AC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472992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外形尺寸：长1050（mm）±10%*宽96（mm）±10%*高53（mm）±10%。</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3E000C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EC5AEE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6C79E3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49E8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B71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2ACB3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百叶窗</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54A4333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采用1.0±0.1mm不锈钢板制作。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7F0AA618">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4316C1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F6A34E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B2B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339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4FB91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抽气风管</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740B7CB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采用1.0±0.1mm镀锌板制作。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7973012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13A062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E5B38A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E863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3BD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C7C3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2A3540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10平方电缆及配套线管。</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14CF2E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1EF88CD">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9C3D13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8619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C810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C381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防火阀</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50D588B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采用1.5±0.1mm镀锌板制作。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5F80EAE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F3E9C9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E5BB936">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4148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9EC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7F8F3E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风柜出入口变径(法兰连接)</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1C61111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采用1.0±0.1mm镀锌板制作。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5CC4D3B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216450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8A07EA8">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50F5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24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855A0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风柜出入口软接</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0FA7C759">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帆布制作。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26FD3FFA">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23B925A">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8A714A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AD3A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1AC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013587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风柜座架连避振器</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511F67F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镀锌槽钢及镀锌角钢制作、配弹簧减震器。</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17E43CF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CD9432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4B7DE5D">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8C0E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B7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0FE3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风机变频控制箱（1）</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50362D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具有变频功能，高效节能，智能静音；</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EEC7FD6">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6F704B1">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E6A4AA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C531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A038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8C86D9">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8FCC89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有节能、静音、强排模式；</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F08D60D">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1BA0907">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D21355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B16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DE25D5">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0AB31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B3FCC7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厨房风机专用，外箱采用不锈钢材质；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CD0C7F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E3A9B5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571CE3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DEA5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BED4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E4B9B5">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A513DB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功率：11kW/380V。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9AC4F4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C119F2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7863BA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FFE9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E4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24FF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风机变频控制箱（2）</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C9D170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具有变频功能，高效节能，智能静音；</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8D5FC9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F6A2EC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8586DC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33DC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68857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610D8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A6C492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有节能、静音、强排模式；</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5847447">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EBBDA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4AB62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050A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24747">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DB163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559584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厨房风机专用，外箱采用不锈钢材质；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AC0B4B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40A6A8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FCE246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BFA2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72EF6">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BD5C7F">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8B80F5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功率：4kW/380V。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1697A70">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E733D6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D119EA6">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5136C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E2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4594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E95F865">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抽气风量为 ≥30000M3/h，</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9274A5D">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047E58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E701788">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B3B0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F57AE">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16933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30F4A620">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电机功率：≥15kW/380V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C63E68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F6FC7B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85A9628">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2E1F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71DC2">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11EE8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053E86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叶轮：选用前倾机翼离心叶轮，叶片采用螺丝固定；经动静平衡校正，噪音低，流量大，运转平稳；</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0843AA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259322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33EE0C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D63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8D98E9">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DB6DF6">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439A85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传动组：主轴为 45#钢，经过调质处理，轴承采用带座外球面调心滚动轴承.锁紧皮带轮组成。</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205213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17508E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232AF0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0649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070EA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84D85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27890AA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▲所投双进风柜式离心通风机核心部件（轴承、皮带、风轮）依据 GB/T 2423.3-2016《环境试验 第 2 部分：试验方法 试验 Cab:恒定湿热试验》标准，在温度：45℃±2℃，相对湿度：90%±3%，持续时间：≥180h 试验结束，产品外观正常无生锈无变形。(</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1CEF96B">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187973D">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EB4CE90">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3A01E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882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3B8FC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调节阀</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17EE870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采用1.5±0.1mm镀锌板制作。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455670D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7385293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79EE29E7">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6B79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A0A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ED75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鲜风风柜电源线及线管</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07F925E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6平方电缆。</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20A3F3D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2795B3F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1DAE0D17">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956D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67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F70E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鲜风咀</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24DBFFC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铝合金制作。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7ED3E407">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5078A01">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71817AD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099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C0C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3011D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新风风管</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11075E5B">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采用1.0±0.1mm镀锌板制作。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1D60D0FD">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1C7376F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380AA1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942D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0BC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DC32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新风风柜</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8EABE8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抽气风量为 12000M3/H</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1D412DA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E25180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7066B48">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307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7A5A63">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51951C">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B6AE2AD">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电机功率：4kW/380V</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499BB4C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C9AF671">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6C755F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7014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BD2A1">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C67A7">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1ADFA60E">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叶轮：选用前倾机翼离心叶轮，叶片采用螺丝固定；经动静平衡校正，噪音低，流量大，运转平稳，效率高；</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7E96D45">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F2B609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9EAC87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8847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80161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11B81">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C43BB21">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传动组：主轴为 45#钢，经过调质处理，轴承采用带座外球面调心滚动轴承.锁紧皮带轮组成。</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EC0DFA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75879F4">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37720C9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F3C2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DF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042EC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5351FFB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4平方电缆。</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1796E77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C6A4492">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6902AF6">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41D91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FA6A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4E9D5F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油烟净化器支架</w:t>
            </w:r>
          </w:p>
        </w:tc>
        <w:tc>
          <w:tcPr>
            <w:tcW w:w="3778" w:type="dxa"/>
            <w:tcBorders>
              <w:top w:val="single" w:color="000000" w:sz="4" w:space="0"/>
              <w:left w:val="single" w:color="000000" w:sz="4" w:space="0"/>
              <w:bottom w:val="single" w:color="000000" w:sz="4" w:space="0"/>
              <w:right w:val="single" w:color="000000" w:sz="4" w:space="0"/>
            </w:tcBorders>
            <w:noWrap/>
            <w:vAlign w:val="center"/>
          </w:tcPr>
          <w:p w14:paraId="482A9107">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镀锌角钢制作。</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002D68F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F06214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8567A9A">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1726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F8FA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33C0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油烟净化设备（低空）</w:t>
            </w: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6307F1D3">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不锈钢机芯，微电脑控制数字电源，绝缘子采用 PTFE 制作，表面张力小，有极佳疏水性，与陶瓷比较在潮湿工况中有更好的绝缘性能及抗摔性；</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6A51195F">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F5F6F3">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82D8AB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22ADA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909AAD">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B1885E">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788EEA0C">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油烟处理效率 ≥95%；</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0C4F9BBE">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186A98C">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53963A11">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67D7A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BFBF5C">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0FA532">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5CD662CA">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规格：处理风量为≥30000M3/h。</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5568A92B">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6CEE6E6">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976D439">
            <w:pPr>
              <w:keepNext w:val="0"/>
              <w:keepLines w:val="0"/>
              <w:widowControl/>
              <w:numPr>
                <w:ilvl w:val="0"/>
                <w:numId w:val="0"/>
              </w:numPr>
              <w:suppressLineNumbers w:val="0"/>
              <w:ind w:left="840" w:leftChars="0"/>
              <w:jc w:val="left"/>
              <w:textAlignment w:val="center"/>
              <w:rPr>
                <w:rFonts w:hint="eastAsia" w:ascii="宋体" w:hAnsi="宋体" w:eastAsia="宋体" w:cs="宋体"/>
                <w:i w:val="0"/>
                <w:iCs w:val="0"/>
                <w:color w:val="000000"/>
                <w:kern w:val="0"/>
                <w:sz w:val="22"/>
                <w:szCs w:val="22"/>
                <w:u w:val="none"/>
                <w:lang w:val="en-US" w:eastAsia="zh-CN" w:bidi="ar"/>
              </w:rPr>
            </w:pPr>
          </w:p>
        </w:tc>
      </w:tr>
      <w:tr w14:paraId="0CAEB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E828F">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B67530">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05C9FD3F">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▲所投油烟净化设备依据 HJ1077-2019 固定污染源废气 油烟和油雾的测定 红外分光光度法、HJ/T 62-2001 饮食业油烟净化设备技术要求及检测技术规范(试行)、CCAEPI-RG-Q-015-2021《餐饮业油烟净化设备》环保产品认证实施规则标准，检测项目：控制箱接地电阻、静电式净化设备两极板之间的绝缘电阻、设备本体阻力、设备本体漏风率、额定风量下净化效率、80%风量下净化效率、120%风量下净化效率均判定合格。(</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33567144">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87A8BEC">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A7D11F6">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r w14:paraId="669A6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E65B8">
            <w:pPr>
              <w:jc w:val="center"/>
              <w:rPr>
                <w:rFonts w:hint="eastAsia" w:ascii="宋体" w:hAnsi="宋体" w:eastAsia="宋体" w:cs="宋体"/>
                <w:i w:val="0"/>
                <w:iCs w:val="0"/>
                <w:color w:val="000000"/>
                <w:sz w:val="22"/>
                <w:szCs w:val="22"/>
                <w:u w:val="none"/>
              </w:rPr>
            </w:pP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78F1B4">
            <w:pPr>
              <w:jc w:val="center"/>
              <w:rPr>
                <w:rFonts w:hint="eastAsia" w:ascii="宋体" w:hAnsi="宋体" w:eastAsia="宋体" w:cs="宋体"/>
                <w:i w:val="0"/>
                <w:iCs w:val="0"/>
                <w:color w:val="000000"/>
                <w:sz w:val="22"/>
                <w:szCs w:val="22"/>
                <w:u w:val="none"/>
              </w:rPr>
            </w:pPr>
          </w:p>
        </w:tc>
        <w:tc>
          <w:tcPr>
            <w:tcW w:w="3778" w:type="dxa"/>
            <w:tcBorders>
              <w:top w:val="single" w:color="000000" w:sz="4" w:space="0"/>
              <w:left w:val="single" w:color="000000" w:sz="4" w:space="0"/>
              <w:bottom w:val="single" w:color="000000" w:sz="4" w:space="0"/>
              <w:right w:val="single" w:color="000000" w:sz="4" w:space="0"/>
            </w:tcBorders>
            <w:noWrap w:val="0"/>
            <w:vAlign w:val="center"/>
          </w:tcPr>
          <w:p w14:paraId="4FAED6B2">
            <w:pPr>
              <w:keepNext w:val="0"/>
              <w:keepLines w:val="0"/>
              <w:widowControl/>
              <w:numPr>
                <w:ilvl w:val="0"/>
                <w:numId w:val="6"/>
              </w:numPr>
              <w:suppressLineNumbers w:val="0"/>
              <w:ind w:left="635" w:leftChars="0" w:hanging="425"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▲油烟净化设备两种核心部件聚四氟乙烯绝缘子、陶瓷绝缘子需具有：①核心部件聚四氟乙烯绝缘子依据 GB/T 1033.1-2008、GB/T 2411-2008 标准，检测项目：密度、邵氏硬度，检测结果：密度平均值≥2.179g/cm3、邵氏硬度≥58的检测报告；②核心部件陶瓷绝缘子依据 GB/T 2423.2-2008《电工电子产品环境试验第 2 部分:试验方法 试验 B:高温》标准，检验项目：高温试验，在环境条件:室温(20-30)℃，湿度:(45-65)%RH，大气压:(99-102)kPa，将受试样品放入试验箱中，≥100℃，受试样品在不工作条件下保持≥24h，恢复后，样品外观无变化，试验条件符合标准要求的检测报告。(</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关键页（即封面页、检测标准依据页、结论页、关键说明页、检测样品照片页）扫描件，原件备查；②上述检验检测报告在全国认证认可信息公共服务平台(认e云)(http://cx.cnca.cn/)的信息查询记录截图。注:对应参数(检验检测项)需在检验检测报告中标注。如检验检测报告中明确备注说明相关检验检测项目不在检验检测机构CMA资质许可（认定）范围内的，不符合招标文件要求。</w:t>
            </w:r>
            <w:r>
              <w:rPr>
                <w:rFonts w:hint="eastAsia" w:ascii="宋体" w:hAnsi="宋体" w:eastAsia="宋体" w:cs="宋体"/>
                <w:b/>
                <w:bCs/>
                <w:i w:val="0"/>
                <w:iCs w:val="0"/>
                <w:color w:val="000000"/>
                <w:kern w:val="0"/>
                <w:sz w:val="22"/>
                <w:szCs w:val="22"/>
                <w:u w:val="none"/>
                <w:lang w:val="en-US" w:eastAsia="zh-CN" w:bidi="ar"/>
              </w:rPr>
              <w:t xml:space="preserve">）  </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14:paraId="75152175">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BCB9BC6">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8716B58">
            <w:pPr>
              <w:keepNext w:val="0"/>
              <w:keepLines w:val="0"/>
              <w:widowControl/>
              <w:numPr>
                <w:ilvl w:val="0"/>
                <w:numId w:val="0"/>
              </w:numPr>
              <w:suppressLineNumbers w:val="0"/>
              <w:ind w:left="840" w:leftChars="0"/>
              <w:jc w:val="left"/>
              <w:textAlignment w:val="center"/>
              <w:rPr>
                <w:rFonts w:hint="eastAsia" w:ascii="宋体" w:hAnsi="宋体" w:eastAsia="宋体" w:cs="宋体"/>
                <w:b/>
                <w:bCs/>
                <w:i w:val="0"/>
                <w:iCs w:val="0"/>
                <w:color w:val="000000"/>
                <w:kern w:val="0"/>
                <w:sz w:val="22"/>
                <w:szCs w:val="22"/>
                <w:u w:val="none"/>
                <w:lang w:val="en-US" w:eastAsia="zh-CN" w:bidi="ar"/>
              </w:rPr>
            </w:pPr>
          </w:p>
        </w:tc>
      </w:tr>
    </w:tbl>
    <w:p w14:paraId="64F0BD57">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14:paraId="40F3F29B">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14:paraId="68A00198">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14:paraId="2DC790E4">
      <w:pPr>
        <w:ind w:firstLine="482" w:firstLineChars="200"/>
        <w:rPr>
          <w:b/>
          <w:sz w:val="24"/>
        </w:rPr>
      </w:pPr>
    </w:p>
    <w:p w14:paraId="762806FA">
      <w:pPr>
        <w:rPr>
          <w:sz w:val="24"/>
        </w:rPr>
      </w:pPr>
    </w:p>
    <w:p w14:paraId="68136CD0">
      <w:pPr>
        <w:rPr>
          <w:sz w:val="24"/>
        </w:rPr>
      </w:pPr>
    </w:p>
    <w:p w14:paraId="65F7E8EB">
      <w:pPr>
        <w:jc w:val="center"/>
        <w:rPr>
          <w:rFonts w:hint="eastAsia" w:ascii="黑体" w:eastAsia="黑体"/>
          <w:b w:val="0"/>
          <w:bCs w:val="0"/>
          <w:sz w:val="24"/>
          <w:szCs w:val="20"/>
          <w:lang w:val="en-US" w:eastAsia="zh-CN"/>
        </w:rPr>
      </w:pPr>
      <w:bookmarkStart w:id="74" w:name="_Hlk72260576"/>
    </w:p>
    <w:p w14:paraId="061C3ACC">
      <w:pPr>
        <w:ind w:left="420" w:leftChars="200" w:firstLine="210" w:firstLineChars="100"/>
        <w:rPr>
          <w:rFonts w:hint="default"/>
          <w:lang w:val="en-US" w:eastAsia="zh-CN"/>
        </w:rPr>
      </w:pPr>
    </w:p>
    <w:p w14:paraId="7D59A296">
      <w:pPr>
        <w:jc w:val="center"/>
        <w:rPr>
          <w:b/>
          <w:bCs/>
          <w:sz w:val="24"/>
        </w:rPr>
      </w:pPr>
    </w:p>
    <w:p w14:paraId="3D6FC7D3">
      <w:pPr>
        <w:pStyle w:val="3"/>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、项目组织实施方案（格式自定）</w:t>
      </w:r>
    </w:p>
    <w:p w14:paraId="77252C18">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FA895C6">
      <w:pPr>
        <w:pStyle w:val="6"/>
        <w:ind w:firstLine="0"/>
        <w:rPr>
          <w:rFonts w:asciiTheme="minorEastAsia" w:hAnsiTheme="minorEastAsia" w:eastAsiaTheme="minorEastAsia" w:cstheme="minorEastAsia"/>
          <w:sz w:val="24"/>
        </w:rPr>
      </w:pPr>
    </w:p>
    <w:p w14:paraId="3E72E9FC">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、设计图（格式自定）</w:t>
      </w:r>
    </w:p>
    <w:p w14:paraId="3FD30D2E">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62B751B">
      <w:pPr>
        <w:pStyle w:val="6"/>
        <w:ind w:firstLine="0"/>
        <w:rPr>
          <w:rFonts w:asciiTheme="minorEastAsia" w:hAnsiTheme="minorEastAsia" w:eastAsiaTheme="minorEastAsia" w:cstheme="minorEastAsia"/>
          <w:sz w:val="24"/>
        </w:rPr>
      </w:pPr>
    </w:p>
    <w:p w14:paraId="04F4E959">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、售后服务（格式自定）</w:t>
      </w:r>
    </w:p>
    <w:p w14:paraId="440A0196">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00BAD7E">
      <w:pPr>
        <w:pStyle w:val="9"/>
      </w:pPr>
    </w:p>
    <w:p w14:paraId="3A234CFC">
      <w:pPr>
        <w:rPr>
          <w:rFonts w:ascii="宋体" w:hAnsi="宋体"/>
        </w:rPr>
      </w:pPr>
    </w:p>
    <w:p w14:paraId="02B9A16C">
      <w:pPr>
        <w:pStyle w:val="3"/>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1F4411FA">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54824BF">
      <w:pPr>
        <w:pStyle w:val="6"/>
        <w:ind w:firstLine="0"/>
        <w:rPr>
          <w:rFonts w:asciiTheme="minorEastAsia" w:hAnsiTheme="minorEastAsia" w:eastAsiaTheme="minorEastAsia" w:cstheme="minorEastAsia"/>
          <w:sz w:val="24"/>
        </w:rPr>
      </w:pPr>
    </w:p>
    <w:p w14:paraId="5F75C27A">
      <w:pPr>
        <w:pStyle w:val="3"/>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4F5BF01D">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C8C8A28">
      <w:pPr>
        <w:pStyle w:val="9"/>
      </w:pPr>
    </w:p>
    <w:p w14:paraId="06A8A61A">
      <w:pPr>
        <w:rPr>
          <w:sz w:val="24"/>
        </w:rPr>
      </w:pPr>
    </w:p>
    <w:p w14:paraId="55C52778">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5" w:name="_Hlk72062872"/>
      <w:r>
        <w:rPr>
          <w:rFonts w:hint="eastAsia" w:ascii="黑体" w:eastAsia="黑体"/>
          <w:b w:val="0"/>
          <w:bCs w:val="0"/>
          <w:sz w:val="24"/>
          <w:szCs w:val="20"/>
        </w:rPr>
        <w:t>投标人认为需要加以说明的其他内容</w:t>
      </w:r>
      <w:bookmarkEnd w:id="75"/>
    </w:p>
    <w:bookmarkEnd w:id="74"/>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6"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9"/>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14:paraId="1D667FCD">
      <w:pPr>
        <w:ind w:firstLine="411" w:firstLineChars="196"/>
        <w:rPr>
          <w:rFonts w:ascii="宋体" w:hAnsi="宋体"/>
        </w:rPr>
      </w:pPr>
    </w:p>
    <w:p w14:paraId="03314A09">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14:paraId="1A44C7FF">
      <w:pPr>
        <w:rPr>
          <w:rFonts w:ascii="宋体" w:hAnsi="宋体"/>
          <w:szCs w:val="21"/>
        </w:rPr>
      </w:pPr>
    </w:p>
    <w:p w14:paraId="3CEC1C9A">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14:paraId="6104A6B2">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8"/>
    <w:p w14:paraId="254F42F0">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14:paraId="0F065120">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0"/>
    <w:p w14:paraId="69C777CA">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14:paraId="1C5C45A8">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14:paraId="5BE145EA">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14:paraId="731EFACC">
      <w:pPr>
        <w:ind w:firstLine="411" w:firstLineChars="196"/>
        <w:rPr>
          <w:rFonts w:ascii="宋体" w:hAnsi="宋体"/>
          <w:szCs w:val="21"/>
        </w:rPr>
      </w:pPr>
    </w:p>
    <w:p w14:paraId="75315EF3">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14:paraId="7BB95882">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9" w:name="_Toc73517673"/>
      <w:bookmarkStart w:id="100" w:name="_Toc73521581"/>
      <w:bookmarkStart w:id="101" w:name="_Toc100052400"/>
      <w:bookmarkStart w:id="102" w:name="_Toc73518151"/>
      <w:bookmarkStart w:id="103" w:name="_Toc73521669"/>
      <w:r>
        <w:rPr>
          <w:rFonts w:hint="eastAsia" w:ascii="黑体" w:hAnsi="宋体" w:eastAsia="黑体"/>
          <w:szCs w:val="21"/>
        </w:rPr>
        <w:t>34．错误的修正</w:t>
      </w:r>
      <w:bookmarkEnd w:id="99"/>
      <w:bookmarkEnd w:id="100"/>
      <w:bookmarkEnd w:id="101"/>
      <w:bookmarkEnd w:id="102"/>
      <w:bookmarkEnd w:id="103"/>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5"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5"/>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14:paraId="7DEE8868">
      <w:pPr>
        <w:ind w:firstLine="411" w:firstLineChars="196"/>
        <w:rPr>
          <w:rFonts w:ascii="宋体" w:hAnsi="宋体"/>
          <w:szCs w:val="21"/>
        </w:rPr>
      </w:pPr>
    </w:p>
    <w:p w14:paraId="1E896C65">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14:paraId="1B9301EA">
      <w:pPr>
        <w:ind w:firstLine="420" w:firstLineChars="200"/>
        <w:rPr>
          <w:rFonts w:ascii="黑体" w:hAnsi="宋体" w:eastAsia="黑体"/>
          <w:szCs w:val="21"/>
        </w:rPr>
      </w:pPr>
      <w:bookmarkStart w:id="114" w:name="_Toc73517679"/>
      <w:bookmarkStart w:id="115" w:name="_Toc73521674"/>
      <w:bookmarkStart w:id="116" w:name="_Toc73521586"/>
      <w:bookmarkStart w:id="117" w:name="_Toc100052408"/>
      <w:bookmarkStart w:id="118" w:name="_Toc73518157"/>
      <w:bookmarkStart w:id="119" w:name="_Hlk72439088"/>
      <w:r>
        <w:rPr>
          <w:rFonts w:hint="eastAsia" w:ascii="黑体" w:hAnsi="宋体" w:eastAsia="黑体"/>
          <w:szCs w:val="21"/>
        </w:rPr>
        <w:t>43．合同授予标准</w:t>
      </w:r>
      <w:bookmarkEnd w:id="114"/>
      <w:bookmarkEnd w:id="115"/>
      <w:bookmarkEnd w:id="116"/>
      <w:bookmarkEnd w:id="117"/>
      <w:bookmarkEnd w:id="118"/>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0" w:name="_Toc73521675"/>
      <w:bookmarkStart w:id="121" w:name="_Toc73521587"/>
      <w:bookmarkStart w:id="122" w:name="_Toc73518158"/>
      <w:bookmarkStart w:id="123" w:name="_Toc100052409"/>
      <w:bookmarkStart w:id="124" w:name="_Toc73517680"/>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5" w:name="_Toc73517682"/>
      <w:bookmarkStart w:id="126" w:name="_Toc100052410"/>
      <w:bookmarkStart w:id="127" w:name="_Toc73518160"/>
      <w:bookmarkStart w:id="128" w:name="_Toc73521677"/>
      <w:bookmarkStart w:id="129" w:name="_Toc73521589"/>
      <w:r>
        <w:rPr>
          <w:rFonts w:hint="eastAsia" w:ascii="黑体" w:hAnsi="宋体" w:eastAsia="黑体"/>
          <w:szCs w:val="21"/>
        </w:rPr>
        <w:t>45．合同的签订</w:t>
      </w:r>
      <w:bookmarkEnd w:id="125"/>
      <w:bookmarkEnd w:id="126"/>
      <w:bookmarkEnd w:id="127"/>
      <w:bookmarkEnd w:id="128"/>
      <w:bookmarkEnd w:id="129"/>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0" w:name="_Toc73518161"/>
      <w:bookmarkStart w:id="131" w:name="_Toc73521678"/>
      <w:bookmarkStart w:id="132" w:name="_Toc100052411"/>
      <w:bookmarkStart w:id="133" w:name="_Toc73521590"/>
      <w:bookmarkStart w:id="134" w:name="_Toc73517683"/>
      <w:r>
        <w:rPr>
          <w:rFonts w:hint="eastAsia" w:ascii="黑体" w:hAnsi="宋体" w:eastAsia="黑体"/>
          <w:szCs w:val="21"/>
        </w:rPr>
        <w:t>46．履约担保</w:t>
      </w:r>
      <w:bookmarkEnd w:id="130"/>
      <w:bookmarkEnd w:id="131"/>
      <w:bookmarkEnd w:id="132"/>
      <w:bookmarkEnd w:id="133"/>
      <w:bookmarkEnd w:id="134"/>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9"/>
    <w:p w14:paraId="65D798E8">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2"/>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C7EFF8-87B5-4090-9B9E-B8F948B974D6}"/>
  </w:font>
  <w:font w:name="Arial">
    <w:panose1 w:val="020B0604020202020204"/>
    <w:charset w:val="01"/>
    <w:family w:val="swiss"/>
    <w:pitch w:val="default"/>
    <w:sig w:usb0="E0002EFF" w:usb1="C000785B" w:usb2="00000009" w:usb3="00000000" w:csb0="400001FF" w:csb1="FFFF0000"/>
    <w:embedRegular r:id="rId2" w:fontKey="{0B573E03-4C91-4F03-8F35-F8EB75A96C00}"/>
  </w:font>
  <w:font w:name="黑体">
    <w:panose1 w:val="02010609060101010101"/>
    <w:charset w:val="86"/>
    <w:family w:val="auto"/>
    <w:pitch w:val="default"/>
    <w:sig w:usb0="800002BF" w:usb1="38CF7CFA" w:usb2="00000016" w:usb3="00000000" w:csb0="00040001" w:csb1="00000000"/>
    <w:embedRegular r:id="rId3" w:fontKey="{A18AD3B8-AAAC-4A98-93AB-427110258D7D}"/>
  </w:font>
  <w:font w:name="Courier New">
    <w:panose1 w:val="02070309020205020404"/>
    <w:charset w:val="01"/>
    <w:family w:val="modern"/>
    <w:pitch w:val="default"/>
    <w:sig w:usb0="E0002EFF" w:usb1="C0007843" w:usb2="00000009" w:usb3="00000000" w:csb0="400001FF" w:csb1="FFFF0000"/>
    <w:embedRegular r:id="rId4" w:fontKey="{970C0F01-56A7-44E2-9FBB-A931BFFE40A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98A5B903-3445-4700-AC72-199C314B636B}"/>
  </w:font>
  <w:font w:name="Cambria">
    <w:panose1 w:val="02040503050406030204"/>
    <w:charset w:val="00"/>
    <w:family w:val="roman"/>
    <w:pitch w:val="default"/>
    <w:sig w:usb0="E00006FF" w:usb1="420024FF" w:usb2="02000000" w:usb3="00000000" w:csb0="2000019F" w:csb1="00000000"/>
    <w:embedRegular r:id="rId6" w:fontKey="{53EBE185-4C85-49A7-9FB7-C1BE90E110D7}"/>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C24C44B8-8286-4735-ACB4-05C8836A0FBC}"/>
  </w:font>
  <w:font w:name="仿宋_GB2312">
    <w:panose1 w:val="02010609030101010101"/>
    <w:charset w:val="86"/>
    <w:family w:val="auto"/>
    <w:pitch w:val="default"/>
    <w:sig w:usb0="00000001" w:usb1="080E0000" w:usb2="00000000" w:usb3="00000000" w:csb0="00040000" w:csb1="00000000"/>
    <w:embedRegular r:id="rId8" w:fontKey="{72B7938D-6C56-435C-808C-F2AF267AE696}"/>
  </w:font>
  <w:font w:name="方正仿宋_GBK">
    <w:panose1 w:val="02000000000000000000"/>
    <w:charset w:val="86"/>
    <w:family w:val="auto"/>
    <w:pitch w:val="default"/>
    <w:sig w:usb0="A00002BF" w:usb1="38CF7CFA" w:usb2="00082016" w:usb3="00000000" w:csb0="00040001" w:csb1="00000000"/>
    <w:embedRegular r:id="rId9" w:fontKey="{40E35D3B-D1A4-4AD1-A230-E1DAAB4489D2}"/>
  </w:font>
  <w:font w:name="华文中宋">
    <w:panose1 w:val="02010600040101010101"/>
    <w:charset w:val="86"/>
    <w:family w:val="auto"/>
    <w:pitch w:val="default"/>
    <w:sig w:usb0="00000287" w:usb1="080F0000" w:usb2="00000000" w:usb3="00000000" w:csb0="0004009F" w:csb1="DFD70000"/>
    <w:embedRegular r:id="rId10" w:fontKey="{7F6637AE-0DFB-4EE6-ACF2-C62C737CF40C}"/>
  </w:font>
  <w:font w:name="汉仪书宋二S">
    <w:altName w:val="宋体"/>
    <w:panose1 w:val="00000000000000000000"/>
    <w:charset w:val="00"/>
    <w:family w:val="auto"/>
    <w:pitch w:val="default"/>
    <w:sig w:usb0="00000000" w:usb1="00000000" w:usb2="00000000" w:usb3="00000000" w:csb0="00000000" w:csb1="00000000"/>
    <w:embedRegular r:id="rId11" w:fontKey="{EEA50E2E-9421-48F6-BAFE-7EC0DB9679D7}"/>
  </w:font>
  <w:font w:name="华文楷体">
    <w:panose1 w:val="02010600040101010101"/>
    <w:charset w:val="86"/>
    <w:family w:val="auto"/>
    <w:pitch w:val="default"/>
    <w:sig w:usb0="00000287" w:usb1="080F0000" w:usb2="00000000" w:usb3="00000000" w:csb0="0004009F" w:csb1="DFD70000"/>
    <w:embedRegular r:id="rId12" w:fontKey="{93976EBD-913A-4A1E-90C8-E64305310931}"/>
  </w:font>
  <w:font w:name="ˎ̥">
    <w:altName w:val="Times New Roman"/>
    <w:panose1 w:val="00000000000000000000"/>
    <w:charset w:val="00"/>
    <w:family w:val="auto"/>
    <w:pitch w:val="default"/>
    <w:sig w:usb0="00000000" w:usb1="00000000" w:usb2="00000000" w:usb3="00000000" w:csb0="00040001" w:csb1="00000000"/>
    <w:embedRegular r:id="rId13" w:fontKey="{2CCFD226-DE04-41FC-BA20-56035AAE9B62}"/>
  </w:font>
  <w:font w:name="仿宋">
    <w:panose1 w:val="02010609060101010101"/>
    <w:charset w:val="86"/>
    <w:family w:val="modern"/>
    <w:pitch w:val="default"/>
    <w:sig w:usb0="800002BF" w:usb1="38CF7CFA" w:usb2="00000016" w:usb3="00000000" w:csb0="00040001" w:csb1="00000000"/>
    <w:embedRegular r:id="rId14" w:fontKey="{82EF4F39-3DA2-4EA2-B309-85D7AD001BFD}"/>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3"/>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EA58A6BA"/>
    <w:multiLevelType w:val="singleLevel"/>
    <w:tmpl w:val="EA58A6BA"/>
    <w:lvl w:ilvl="0" w:tentative="0">
      <w:start w:val="1"/>
      <w:numFmt w:val="chineseCounting"/>
      <w:suff w:val="nothing"/>
      <w:lvlText w:val="（%1）"/>
      <w:lvlJc w:val="left"/>
      <w:rPr>
        <w:rFonts w:hint="eastAsia"/>
      </w:r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3F11232"/>
    <w:multiLevelType w:val="singleLevel"/>
    <w:tmpl w:val="13F11232"/>
    <w:lvl w:ilvl="0" w:tentative="0">
      <w:start w:val="1"/>
      <w:numFmt w:val="chineseCounting"/>
      <w:suff w:val="nothing"/>
      <w:lvlText w:val="（%1）"/>
      <w:lvlJc w:val="left"/>
      <w:rPr>
        <w:rFonts w:hint="eastAsia"/>
      </w:rPr>
    </w:lvl>
  </w:abstractNum>
  <w:abstractNum w:abstractNumId="12">
    <w:nsid w:val="2C247528"/>
    <w:multiLevelType w:val="singleLevel"/>
    <w:tmpl w:val="2C247528"/>
    <w:lvl w:ilvl="0" w:tentative="0">
      <w:start w:val="1"/>
      <w:numFmt w:val="decimal"/>
      <w:suff w:val="nothing"/>
      <w:lvlText w:val="%1."/>
      <w:lvlJc w:val="left"/>
      <w:pPr>
        <w:ind w:left="425" w:hanging="425"/>
      </w:pPr>
      <w:rPr>
        <w:rFonts w:hint="default"/>
      </w:rPr>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2347F0"/>
    <w:multiLevelType w:val="singleLevel"/>
    <w:tmpl w:val="6A2347F0"/>
    <w:lvl w:ilvl="0" w:tentative="0">
      <w:start w:val="1"/>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num w:numId="1">
    <w:abstractNumId w:val="11"/>
  </w:num>
  <w:num w:numId="2">
    <w:abstractNumId w:val="14"/>
  </w:num>
  <w:num w:numId="3">
    <w:abstractNumId w:val="9"/>
  </w:num>
  <w:num w:numId="4">
    <w:abstractNumId w:val="0"/>
  </w:num>
  <w:num w:numId="5">
    <w:abstractNumId w:val="8"/>
  </w:num>
  <w:num w:numId="6">
    <w:abstractNumId w:val="12"/>
  </w:num>
  <w:num w:numId="7">
    <w:abstractNumId w:val="1"/>
  </w:num>
  <w:num w:numId="8">
    <w:abstractNumId w:val="2"/>
  </w:num>
  <w:num w:numId="9">
    <w:abstractNumId w:val="15"/>
  </w:num>
  <w:num w:numId="10">
    <w:abstractNumId w:val="4"/>
  </w:num>
  <w:num w:numId="11">
    <w:abstractNumId w:val="10"/>
  </w:num>
  <w:num w:numId="12">
    <w:abstractNumId w:val="6"/>
  </w:num>
  <w:num w:numId="13">
    <w:abstractNumId w:val="5"/>
  </w:num>
  <w:num w:numId="14">
    <w:abstractNumId w:val="3"/>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3FB8"/>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1351"/>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535CBD"/>
    <w:rsid w:val="0293255D"/>
    <w:rsid w:val="02E25F12"/>
    <w:rsid w:val="02FC0E89"/>
    <w:rsid w:val="030516AD"/>
    <w:rsid w:val="038A3F97"/>
    <w:rsid w:val="03993BA4"/>
    <w:rsid w:val="03A66B69"/>
    <w:rsid w:val="03C72F73"/>
    <w:rsid w:val="03E017D2"/>
    <w:rsid w:val="042C4F6C"/>
    <w:rsid w:val="04446205"/>
    <w:rsid w:val="047255F5"/>
    <w:rsid w:val="048C54B6"/>
    <w:rsid w:val="049A4077"/>
    <w:rsid w:val="04D550CF"/>
    <w:rsid w:val="05130EC4"/>
    <w:rsid w:val="05452235"/>
    <w:rsid w:val="05A21435"/>
    <w:rsid w:val="05CE48C3"/>
    <w:rsid w:val="06127C3D"/>
    <w:rsid w:val="06215480"/>
    <w:rsid w:val="062E1176"/>
    <w:rsid w:val="063E255E"/>
    <w:rsid w:val="065D710A"/>
    <w:rsid w:val="069468A4"/>
    <w:rsid w:val="06D86E6E"/>
    <w:rsid w:val="06E710CA"/>
    <w:rsid w:val="06E94E42"/>
    <w:rsid w:val="07101435"/>
    <w:rsid w:val="072B0FB7"/>
    <w:rsid w:val="07724E37"/>
    <w:rsid w:val="07B37245"/>
    <w:rsid w:val="07EC1177"/>
    <w:rsid w:val="08396866"/>
    <w:rsid w:val="08A54D99"/>
    <w:rsid w:val="08E33B14"/>
    <w:rsid w:val="097A64AA"/>
    <w:rsid w:val="09B4074E"/>
    <w:rsid w:val="09B47989"/>
    <w:rsid w:val="09C120A6"/>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8124EB"/>
    <w:rsid w:val="0CA77331"/>
    <w:rsid w:val="0CB16402"/>
    <w:rsid w:val="0CEC0DE7"/>
    <w:rsid w:val="0D0227BA"/>
    <w:rsid w:val="0D605732"/>
    <w:rsid w:val="0D844388"/>
    <w:rsid w:val="0D9C2C0E"/>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3E6515"/>
    <w:rsid w:val="134A73C0"/>
    <w:rsid w:val="134F24D1"/>
    <w:rsid w:val="138C755C"/>
    <w:rsid w:val="13AA7707"/>
    <w:rsid w:val="13FF3EF7"/>
    <w:rsid w:val="144E2788"/>
    <w:rsid w:val="14806439"/>
    <w:rsid w:val="149C1746"/>
    <w:rsid w:val="14BF5434"/>
    <w:rsid w:val="14C12F5A"/>
    <w:rsid w:val="14E4477F"/>
    <w:rsid w:val="14EF69C6"/>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9CF1C75"/>
    <w:rsid w:val="1A24288D"/>
    <w:rsid w:val="1A620D3B"/>
    <w:rsid w:val="1B1B5294"/>
    <w:rsid w:val="1B356450"/>
    <w:rsid w:val="1B434F04"/>
    <w:rsid w:val="1B9C14FB"/>
    <w:rsid w:val="1BBB620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EFB3574"/>
    <w:rsid w:val="1F103EA9"/>
    <w:rsid w:val="1F1D7927"/>
    <w:rsid w:val="1F784B5D"/>
    <w:rsid w:val="1FB14636"/>
    <w:rsid w:val="1FCA3C17"/>
    <w:rsid w:val="1FDB296A"/>
    <w:rsid w:val="1FE909DC"/>
    <w:rsid w:val="1FF42436"/>
    <w:rsid w:val="20352E32"/>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BA1178"/>
    <w:rsid w:val="24D67678"/>
    <w:rsid w:val="24F93024"/>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46B95"/>
    <w:rsid w:val="2C6E17C2"/>
    <w:rsid w:val="2D7F69DE"/>
    <w:rsid w:val="2DB16F26"/>
    <w:rsid w:val="2DB3388B"/>
    <w:rsid w:val="2DCA6ECC"/>
    <w:rsid w:val="2E815E80"/>
    <w:rsid w:val="2E954277"/>
    <w:rsid w:val="2EB931C8"/>
    <w:rsid w:val="2EDF69A7"/>
    <w:rsid w:val="2F1523C9"/>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4D80120"/>
    <w:rsid w:val="359758E5"/>
    <w:rsid w:val="359D5EEA"/>
    <w:rsid w:val="35A727CB"/>
    <w:rsid w:val="35BA1D81"/>
    <w:rsid w:val="35D02BA5"/>
    <w:rsid w:val="35E8637E"/>
    <w:rsid w:val="35FC7E3E"/>
    <w:rsid w:val="363C3B17"/>
    <w:rsid w:val="36474247"/>
    <w:rsid w:val="365612FD"/>
    <w:rsid w:val="3677309A"/>
    <w:rsid w:val="3686175C"/>
    <w:rsid w:val="36F40B16"/>
    <w:rsid w:val="370C52DF"/>
    <w:rsid w:val="370C5E5F"/>
    <w:rsid w:val="374B6987"/>
    <w:rsid w:val="374D6BA3"/>
    <w:rsid w:val="375A306E"/>
    <w:rsid w:val="37CE1367"/>
    <w:rsid w:val="37D746BF"/>
    <w:rsid w:val="38C84008"/>
    <w:rsid w:val="38CA5FD2"/>
    <w:rsid w:val="38EB0F04"/>
    <w:rsid w:val="39411452"/>
    <w:rsid w:val="394D6D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7E2307"/>
    <w:rsid w:val="4298502E"/>
    <w:rsid w:val="42D31F27"/>
    <w:rsid w:val="42D33CD5"/>
    <w:rsid w:val="42FC5208"/>
    <w:rsid w:val="43003AC9"/>
    <w:rsid w:val="4320516C"/>
    <w:rsid w:val="43341596"/>
    <w:rsid w:val="436F7EA2"/>
    <w:rsid w:val="43860D47"/>
    <w:rsid w:val="43ED0DC6"/>
    <w:rsid w:val="43FB4652"/>
    <w:rsid w:val="43FF1225"/>
    <w:rsid w:val="445E4335"/>
    <w:rsid w:val="445F4788"/>
    <w:rsid w:val="44B32884"/>
    <w:rsid w:val="44E73A68"/>
    <w:rsid w:val="45223845"/>
    <w:rsid w:val="45290298"/>
    <w:rsid w:val="454E6A31"/>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E7673D"/>
    <w:rsid w:val="48FF5824"/>
    <w:rsid w:val="49266FC3"/>
    <w:rsid w:val="492B03C7"/>
    <w:rsid w:val="493C6A78"/>
    <w:rsid w:val="49425710"/>
    <w:rsid w:val="494E2C0F"/>
    <w:rsid w:val="498B2DA7"/>
    <w:rsid w:val="498E5824"/>
    <w:rsid w:val="49DE053E"/>
    <w:rsid w:val="4A625D30"/>
    <w:rsid w:val="4A767D68"/>
    <w:rsid w:val="4B475260"/>
    <w:rsid w:val="4B4C2876"/>
    <w:rsid w:val="4B9E1324"/>
    <w:rsid w:val="4BBF201F"/>
    <w:rsid w:val="4BE17463"/>
    <w:rsid w:val="4BF70D32"/>
    <w:rsid w:val="4CA26BF2"/>
    <w:rsid w:val="4CEE1E37"/>
    <w:rsid w:val="4CF64AB0"/>
    <w:rsid w:val="4D145F92"/>
    <w:rsid w:val="4D330192"/>
    <w:rsid w:val="4D461C73"/>
    <w:rsid w:val="4E092CA1"/>
    <w:rsid w:val="4E4156DB"/>
    <w:rsid w:val="4E93713A"/>
    <w:rsid w:val="4EF63225"/>
    <w:rsid w:val="4F1456D4"/>
    <w:rsid w:val="4F5D2FAF"/>
    <w:rsid w:val="4F9905AE"/>
    <w:rsid w:val="4FC33F25"/>
    <w:rsid w:val="4FD001C7"/>
    <w:rsid w:val="4FFF6109"/>
    <w:rsid w:val="500B71A4"/>
    <w:rsid w:val="502E60F8"/>
    <w:rsid w:val="50334005"/>
    <w:rsid w:val="505E4B9C"/>
    <w:rsid w:val="50A30487"/>
    <w:rsid w:val="50DD1804"/>
    <w:rsid w:val="50FB1449"/>
    <w:rsid w:val="5153670D"/>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2B2E31"/>
    <w:rsid w:val="56383CF3"/>
    <w:rsid w:val="56455CD4"/>
    <w:rsid w:val="565C42B5"/>
    <w:rsid w:val="56AE76A6"/>
    <w:rsid w:val="56AF2613"/>
    <w:rsid w:val="56D4209E"/>
    <w:rsid w:val="56DB2C2D"/>
    <w:rsid w:val="56E4418B"/>
    <w:rsid w:val="57064221"/>
    <w:rsid w:val="571C5DB6"/>
    <w:rsid w:val="57470BA7"/>
    <w:rsid w:val="5773022F"/>
    <w:rsid w:val="57770C7B"/>
    <w:rsid w:val="580A1AEF"/>
    <w:rsid w:val="58776655"/>
    <w:rsid w:val="58B74216"/>
    <w:rsid w:val="58C16652"/>
    <w:rsid w:val="590752B6"/>
    <w:rsid w:val="590A624B"/>
    <w:rsid w:val="591F15CA"/>
    <w:rsid w:val="596D67DA"/>
    <w:rsid w:val="59760D08"/>
    <w:rsid w:val="599E6993"/>
    <w:rsid w:val="59AC5554"/>
    <w:rsid w:val="5A2F6381"/>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4B7607"/>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1F730E4"/>
    <w:rsid w:val="626A2DAC"/>
    <w:rsid w:val="62784498"/>
    <w:rsid w:val="63293771"/>
    <w:rsid w:val="63682FEE"/>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BA52E0"/>
    <w:rsid w:val="67EA0511"/>
    <w:rsid w:val="67F81964"/>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7220E6"/>
    <w:rsid w:val="6B825FC3"/>
    <w:rsid w:val="6B8359E9"/>
    <w:rsid w:val="6C061B1A"/>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C64881"/>
    <w:rsid w:val="721E46BD"/>
    <w:rsid w:val="72271FEC"/>
    <w:rsid w:val="72655E48"/>
    <w:rsid w:val="72824C4C"/>
    <w:rsid w:val="728A3B01"/>
    <w:rsid w:val="72D93738"/>
    <w:rsid w:val="72FB0ADD"/>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BC3338"/>
    <w:rsid w:val="77E31CE9"/>
    <w:rsid w:val="78175E36"/>
    <w:rsid w:val="78376C25"/>
    <w:rsid w:val="78746DE5"/>
    <w:rsid w:val="78A72AF0"/>
    <w:rsid w:val="790F6B0E"/>
    <w:rsid w:val="79134850"/>
    <w:rsid w:val="79200163"/>
    <w:rsid w:val="79261AEA"/>
    <w:rsid w:val="7956473D"/>
    <w:rsid w:val="798661F3"/>
    <w:rsid w:val="799314ED"/>
    <w:rsid w:val="79A8143C"/>
    <w:rsid w:val="79EE2C15"/>
    <w:rsid w:val="7AA46F38"/>
    <w:rsid w:val="7B272834"/>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DED12DC"/>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2"/>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qFormat/>
    <w:uiPriority w:val="0"/>
    <w:pPr>
      <w:spacing w:line="360" w:lineRule="auto"/>
    </w:pPr>
    <w:rPr>
      <w:b/>
      <w:bCs/>
      <w:sz w:val="24"/>
    </w:rPr>
  </w:style>
  <w:style w:type="paragraph" w:styleId="8">
    <w:name w:val="Document Map"/>
    <w:basedOn w:val="1"/>
    <w:link w:val="34"/>
    <w:semiHidden/>
    <w:unhideWhenUsed/>
    <w:qFormat/>
    <w:uiPriority w:val="99"/>
    <w:rPr>
      <w:rFonts w:ascii="宋体" w:eastAsia="宋体"/>
      <w:sz w:val="18"/>
      <w:szCs w:val="18"/>
    </w:rPr>
  </w:style>
  <w:style w:type="paragraph" w:styleId="9">
    <w:name w:val="annotation text"/>
    <w:basedOn w:val="1"/>
    <w:link w:val="36"/>
    <w:unhideWhenUsed/>
    <w:qFormat/>
    <w:uiPriority w:val="99"/>
    <w:pPr>
      <w:jc w:val="left"/>
    </w:pPr>
  </w:style>
  <w:style w:type="paragraph" w:styleId="10">
    <w:name w:val="Body Text Indent"/>
    <w:basedOn w:val="1"/>
    <w:qFormat/>
    <w:uiPriority w:val="0"/>
    <w:pPr>
      <w:spacing w:after="0" w:afterLines="0" w:line="240" w:lineRule="auto"/>
      <w:ind w:right="-71" w:rightChars="-34" w:firstLine="540"/>
    </w:pPr>
    <w:rPr>
      <w:rFonts w:ascii="Times New Roman" w:hAnsi="Times New Roman"/>
      <w:sz w:val="24"/>
    </w:rPr>
  </w:style>
  <w:style w:type="paragraph" w:styleId="11">
    <w:name w:val="Balloon Text"/>
    <w:basedOn w:val="1"/>
    <w:link w:val="30"/>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9"/>
    <w:next w:val="9"/>
    <w:link w:val="38"/>
    <w:semiHidden/>
    <w:unhideWhenUsed/>
    <w:qFormat/>
    <w:uiPriority w:val="99"/>
    <w:rPr>
      <w:b/>
      <w:bCs/>
    </w:rPr>
  </w:style>
  <w:style w:type="paragraph" w:styleId="18">
    <w:name w:val="Body Text First Indent 2"/>
    <w:basedOn w:val="10"/>
    <w:unhideWhenUsed/>
    <w:qFormat/>
    <w:uiPriority w:val="99"/>
    <w:pPr>
      <w:spacing w:after="120" w:line="360" w:lineRule="auto"/>
      <w:ind w:left="420" w:leftChars="200" w:firstLine="420" w:firstLineChars="200"/>
    </w:pPr>
    <w:rPr>
      <w:rFonts w:ascii="Calibri" w:hAnsi="Calibri"/>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FollowedHyperlink"/>
    <w:basedOn w:val="21"/>
    <w:semiHidden/>
    <w:unhideWhenUsed/>
    <w:qFormat/>
    <w:uiPriority w:val="99"/>
    <w:rPr>
      <w:color w:val="800080" w:themeColor="followedHyperlink"/>
      <w:u w:val="single"/>
    </w:rPr>
  </w:style>
  <w:style w:type="character" w:styleId="25">
    <w:name w:val="Hyperlink"/>
    <w:basedOn w:val="21"/>
    <w:unhideWhenUsed/>
    <w:qFormat/>
    <w:uiPriority w:val="99"/>
    <w:rPr>
      <w:color w:val="0000FF" w:themeColor="hyperlink"/>
      <w:u w:val="single"/>
    </w:rPr>
  </w:style>
  <w:style w:type="character" w:styleId="26">
    <w:name w:val="annotation reference"/>
    <w:basedOn w:val="21"/>
    <w:semiHidden/>
    <w:unhideWhenUsed/>
    <w:qFormat/>
    <w:uiPriority w:val="99"/>
    <w:rPr>
      <w:sz w:val="21"/>
      <w:szCs w:val="21"/>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21"/>
    <w:link w:val="13"/>
    <w:semiHidden/>
    <w:qFormat/>
    <w:uiPriority w:val="99"/>
    <w:rPr>
      <w:sz w:val="18"/>
      <w:szCs w:val="18"/>
    </w:rPr>
  </w:style>
  <w:style w:type="character" w:customStyle="1" w:styleId="29">
    <w:name w:val="页脚 Char"/>
    <w:basedOn w:val="21"/>
    <w:link w:val="12"/>
    <w:qFormat/>
    <w:uiPriority w:val="99"/>
    <w:rPr>
      <w:sz w:val="18"/>
      <w:szCs w:val="18"/>
    </w:rPr>
  </w:style>
  <w:style w:type="character" w:customStyle="1" w:styleId="30">
    <w:name w:val="批注框文本 Char"/>
    <w:basedOn w:val="21"/>
    <w:link w:val="11"/>
    <w:semiHidden/>
    <w:qFormat/>
    <w:uiPriority w:val="99"/>
    <w:rPr>
      <w:sz w:val="18"/>
      <w:szCs w:val="18"/>
    </w:rPr>
  </w:style>
  <w:style w:type="character" w:customStyle="1" w:styleId="31">
    <w:name w:val="普通(网站) Char"/>
    <w:link w:val="15"/>
    <w:qFormat/>
    <w:uiPriority w:val="99"/>
    <w:rPr>
      <w:rFonts w:ascii="宋体" w:hAnsi="宋体"/>
      <w:sz w:val="24"/>
      <w:szCs w:val="24"/>
    </w:rPr>
  </w:style>
  <w:style w:type="character" w:customStyle="1" w:styleId="32">
    <w:name w:val="标题 1 Char"/>
    <w:basedOn w:val="21"/>
    <w:link w:val="2"/>
    <w:qFormat/>
    <w:uiPriority w:val="0"/>
    <w:rPr>
      <w:rFonts w:ascii="Arial" w:hAnsi="Arial" w:eastAsia="宋体" w:cs="Times New Roman"/>
      <w:b/>
      <w:bCs/>
      <w:kern w:val="44"/>
      <w:sz w:val="44"/>
      <w:szCs w:val="44"/>
    </w:rPr>
  </w:style>
  <w:style w:type="paragraph" w:styleId="33">
    <w:name w:val="List Paragraph"/>
    <w:basedOn w:val="1"/>
    <w:qFormat/>
    <w:uiPriority w:val="34"/>
    <w:pPr>
      <w:ind w:firstLine="420" w:firstLineChars="200"/>
    </w:pPr>
  </w:style>
  <w:style w:type="character" w:customStyle="1" w:styleId="34">
    <w:name w:val="文档结构图 Char"/>
    <w:basedOn w:val="21"/>
    <w:link w:val="8"/>
    <w:semiHidden/>
    <w:qFormat/>
    <w:uiPriority w:val="99"/>
    <w:rPr>
      <w:rFonts w:ascii="宋体" w:eastAsia="宋体"/>
      <w:sz w:val="18"/>
      <w:szCs w:val="18"/>
    </w:rPr>
  </w:style>
  <w:style w:type="character" w:customStyle="1" w:styleId="35">
    <w:name w:val="标题 2 Char"/>
    <w:basedOn w:val="21"/>
    <w:link w:val="5"/>
    <w:semiHidden/>
    <w:qFormat/>
    <w:uiPriority w:val="9"/>
    <w:rPr>
      <w:rFonts w:asciiTheme="majorHAnsi" w:hAnsiTheme="majorHAnsi" w:eastAsiaTheme="majorEastAsia" w:cstheme="majorBidi"/>
      <w:b/>
      <w:bCs/>
      <w:sz w:val="32"/>
      <w:szCs w:val="32"/>
    </w:rPr>
  </w:style>
  <w:style w:type="character" w:customStyle="1" w:styleId="36">
    <w:name w:val="批注文字 Char"/>
    <w:basedOn w:val="21"/>
    <w:link w:val="9"/>
    <w:qFormat/>
    <w:uiPriority w:val="99"/>
  </w:style>
  <w:style w:type="character" w:customStyle="1" w:styleId="37">
    <w:name w:val="标题 3 Char"/>
    <w:qFormat/>
    <w:uiPriority w:val="0"/>
    <w:rPr>
      <w:rFonts w:ascii="黑体" w:eastAsia="黑体"/>
      <w:bCs/>
      <w:sz w:val="30"/>
    </w:rPr>
  </w:style>
  <w:style w:type="character" w:customStyle="1" w:styleId="38">
    <w:name w:val="批注主题 Char"/>
    <w:basedOn w:val="36"/>
    <w:link w:val="17"/>
    <w:semiHidden/>
    <w:qFormat/>
    <w:uiPriority w:val="99"/>
    <w:rPr>
      <w:b/>
      <w:bCs/>
    </w:rPr>
  </w:style>
  <w:style w:type="table" w:customStyle="1" w:styleId="39">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97</Pages>
  <Words>10968</Words>
  <Characters>11764</Characters>
  <Lines>316</Lines>
  <Paragraphs>88</Paragraphs>
  <TotalTime>4</TotalTime>
  <ScaleCrop>false</ScaleCrop>
  <LinksUpToDate>false</LinksUpToDate>
  <CharactersWithSpaces>11867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张工</cp:lastModifiedBy>
  <cp:lastPrinted>2021-01-15T01:17:00Z</cp:lastPrinted>
  <dcterms:modified xsi:type="dcterms:W3CDTF">2025-07-15T06:48:34Z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1D35441E0ED44CDAA276D758760C3890_12</vt:lpwstr>
  </property>
  <property fmtid="{D5CDD505-2E9C-101B-9397-08002B2CF9AE}" pid="4" name="KSOTemplateDocerSaveRecord">
    <vt:lpwstr>eyJoZGlkIjoiYWQ1N2QwYWE3YzI3MmJlNWQ1ZWI5ZjRiYjQ1MTMwMjMiLCJ1c2VySWQiOiI5ODcyMDk0MjAifQ==</vt:lpwstr>
  </property>
</Properties>
</file>