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4462B">
      <w:pPr>
        <w:jc w:val="center"/>
        <w:rPr>
          <w:rFonts w:ascii="宋体" w:hAnsi="宋体"/>
          <w:b/>
          <w:sz w:val="32"/>
          <w:szCs w:val="32"/>
          <w:highlight w:val="none"/>
        </w:rPr>
      </w:pPr>
    </w:p>
    <w:p w14:paraId="38B0E995">
      <w:pPr>
        <w:jc w:val="center"/>
        <w:rPr>
          <w:rFonts w:ascii="宋体" w:hAnsi="宋体"/>
          <w:b/>
          <w:sz w:val="32"/>
          <w:szCs w:val="32"/>
          <w:highlight w:val="none"/>
        </w:rPr>
      </w:pPr>
    </w:p>
    <w:p w14:paraId="45171F8D">
      <w:pPr>
        <w:jc w:val="center"/>
        <w:rPr>
          <w:rFonts w:ascii="宋体" w:hAnsi="宋体"/>
          <w:b/>
          <w:sz w:val="32"/>
          <w:szCs w:val="32"/>
          <w:highlight w:val="none"/>
        </w:rPr>
      </w:pPr>
    </w:p>
    <w:p w14:paraId="01BD0C90">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1427E219">
      <w:pPr>
        <w:ind w:left="1963" w:leftChars="540" w:hanging="829" w:hangingChars="258"/>
        <w:rPr>
          <w:rFonts w:ascii="宋体" w:hAnsi="宋体"/>
          <w:b/>
          <w:sz w:val="32"/>
          <w:szCs w:val="32"/>
          <w:highlight w:val="none"/>
        </w:rPr>
      </w:pPr>
    </w:p>
    <w:p w14:paraId="41532FA0">
      <w:pPr>
        <w:ind w:left="1963" w:leftChars="540" w:hanging="829" w:hangingChars="258"/>
        <w:rPr>
          <w:rFonts w:ascii="宋体" w:hAnsi="宋体"/>
          <w:b/>
          <w:sz w:val="32"/>
          <w:szCs w:val="32"/>
          <w:highlight w:val="none"/>
        </w:rPr>
      </w:pPr>
    </w:p>
    <w:p w14:paraId="44DAFDD0">
      <w:pPr>
        <w:ind w:left="2066" w:leftChars="540" w:hanging="932" w:hangingChars="258"/>
        <w:rPr>
          <w:rFonts w:ascii="宋体" w:hAnsi="宋体"/>
          <w:b/>
          <w:sz w:val="36"/>
          <w:szCs w:val="36"/>
          <w:highlight w:val="none"/>
        </w:rPr>
      </w:pPr>
    </w:p>
    <w:tbl>
      <w:tblPr>
        <w:tblStyle w:val="42"/>
        <w:tblW w:w="6810" w:type="dxa"/>
        <w:jc w:val="center"/>
        <w:tblLayout w:type="fixed"/>
        <w:tblCellMar>
          <w:top w:w="0" w:type="dxa"/>
          <w:left w:w="108" w:type="dxa"/>
          <w:bottom w:w="0" w:type="dxa"/>
          <w:right w:w="108" w:type="dxa"/>
        </w:tblCellMar>
      </w:tblPr>
      <w:tblGrid>
        <w:gridCol w:w="1707"/>
        <w:gridCol w:w="5103"/>
      </w:tblGrid>
      <w:tr w14:paraId="1C89E1A7">
        <w:trPr>
          <w:trHeight w:val="851" w:hRule="atLeast"/>
          <w:jc w:val="center"/>
        </w:trPr>
        <w:tc>
          <w:tcPr>
            <w:tcW w:w="1707" w:type="dxa"/>
            <w:vAlign w:val="center"/>
          </w:tcPr>
          <w:p w14:paraId="28E64BD3">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3AE33ECF">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深圳市宝安区人民医院笑气镇痛仪采购</w:t>
            </w:r>
          </w:p>
        </w:tc>
      </w:tr>
      <w:tr w14:paraId="294D7BFE">
        <w:tblPrEx>
          <w:tblCellMar>
            <w:top w:w="0" w:type="dxa"/>
            <w:left w:w="108" w:type="dxa"/>
            <w:bottom w:w="0" w:type="dxa"/>
            <w:right w:w="108" w:type="dxa"/>
          </w:tblCellMar>
        </w:tblPrEx>
        <w:trPr>
          <w:trHeight w:val="851" w:hRule="atLeast"/>
          <w:jc w:val="center"/>
        </w:trPr>
        <w:tc>
          <w:tcPr>
            <w:tcW w:w="1707" w:type="dxa"/>
            <w:vAlign w:val="center"/>
          </w:tcPr>
          <w:p w14:paraId="6C015BB8">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793F27A2">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BAZXDL-2025-00369</w:t>
            </w:r>
          </w:p>
        </w:tc>
      </w:tr>
      <w:tr w14:paraId="2578840F">
        <w:tblPrEx>
          <w:tblCellMar>
            <w:top w:w="0" w:type="dxa"/>
            <w:left w:w="108" w:type="dxa"/>
            <w:bottom w:w="0" w:type="dxa"/>
            <w:right w:w="108" w:type="dxa"/>
          </w:tblCellMar>
        </w:tblPrEx>
        <w:trPr>
          <w:trHeight w:val="851" w:hRule="atLeast"/>
          <w:jc w:val="center"/>
        </w:trPr>
        <w:tc>
          <w:tcPr>
            <w:tcW w:w="1707" w:type="dxa"/>
            <w:vAlign w:val="center"/>
          </w:tcPr>
          <w:p w14:paraId="052123CA">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4F5BA5A4">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63F09587">
        <w:tblPrEx>
          <w:tblCellMar>
            <w:top w:w="0" w:type="dxa"/>
            <w:left w:w="108" w:type="dxa"/>
            <w:bottom w:w="0" w:type="dxa"/>
            <w:right w:w="108" w:type="dxa"/>
          </w:tblCellMar>
        </w:tblPrEx>
        <w:trPr>
          <w:trHeight w:val="851" w:hRule="atLeast"/>
          <w:jc w:val="center"/>
        </w:trPr>
        <w:tc>
          <w:tcPr>
            <w:tcW w:w="1707" w:type="dxa"/>
            <w:vAlign w:val="center"/>
          </w:tcPr>
          <w:p w14:paraId="5ECAEFB9">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5DC35086">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72AB79C8">
      <w:pPr>
        <w:spacing w:line="700" w:lineRule="exact"/>
        <w:ind w:left="1273" w:leftChars="606"/>
        <w:rPr>
          <w:rFonts w:ascii="宋体" w:hAnsi="宋体"/>
          <w:b/>
          <w:sz w:val="32"/>
          <w:szCs w:val="32"/>
          <w:highlight w:val="none"/>
        </w:rPr>
      </w:pPr>
    </w:p>
    <w:p w14:paraId="6C0E3B9D">
      <w:pPr>
        <w:spacing w:line="700" w:lineRule="exact"/>
        <w:ind w:left="1273" w:leftChars="606"/>
        <w:rPr>
          <w:rFonts w:ascii="宋体" w:hAnsi="宋体"/>
          <w:b/>
          <w:sz w:val="32"/>
          <w:szCs w:val="32"/>
          <w:highlight w:val="none"/>
        </w:rPr>
      </w:pPr>
    </w:p>
    <w:p w14:paraId="74561249">
      <w:pPr>
        <w:spacing w:line="700" w:lineRule="exact"/>
        <w:ind w:left="1273" w:leftChars="606"/>
        <w:rPr>
          <w:rFonts w:ascii="宋体" w:hAnsi="宋体"/>
          <w:b/>
          <w:sz w:val="32"/>
          <w:szCs w:val="32"/>
          <w:highlight w:val="none"/>
        </w:rPr>
      </w:pPr>
    </w:p>
    <w:p w14:paraId="64E7ED12">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0384A5D7">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04050B30">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41E2943E">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4092F945">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C0249CE">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18910DD2">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BAZXDL-2025-00369</w:t>
            </w:r>
          </w:p>
        </w:tc>
      </w:tr>
      <w:tr w14:paraId="6D7D6B79">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238CC9C">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5A76B18E">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深圳市宝安区人民医院笑气镇痛仪采购</w:t>
            </w:r>
          </w:p>
        </w:tc>
      </w:tr>
      <w:tr w14:paraId="122E9A39">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55A2C41">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7CF33574">
            <w:pPr>
              <w:widowControl/>
              <w:jc w:val="left"/>
              <w:rPr>
                <w:color w:val="0000FF"/>
                <w:sz w:val="30"/>
                <w:szCs w:val="30"/>
                <w:highlight w:val="none"/>
              </w:rPr>
            </w:pPr>
            <w:r>
              <w:rPr>
                <w:rFonts w:ascii="宋体" w:hAnsi="宋体" w:cs="宋体"/>
                <w:color w:val="0000FF"/>
                <w:kern w:val="0"/>
                <w:sz w:val="30"/>
                <w:szCs w:val="30"/>
                <w:highlight w:val="none"/>
              </w:rPr>
              <w:t>A</w:t>
            </w:r>
          </w:p>
        </w:tc>
      </w:tr>
      <w:tr w14:paraId="6E73ACD1">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7433803">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74AFB224">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1AE80010">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5992B19">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1DC25D37">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090E2C37">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E92893E">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14F9A148">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053CDE01">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794F4C66">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2231E5B0">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006EE469">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663DAA91">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85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9"/>
        <w:gridCol w:w="7517"/>
      </w:tblGrid>
      <w:tr w14:paraId="19250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10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7DA2B7">
            <w:pPr>
              <w:spacing w:line="360" w:lineRule="exact"/>
              <w:jc w:val="center"/>
              <w:rPr>
                <w:rFonts w:hint="eastAsia" w:ascii="宋体" w:hAnsi="宋体" w:cs="宋体"/>
                <w:sz w:val="28"/>
                <w:szCs w:val="28"/>
                <w:highlight w:val="none"/>
              </w:rPr>
            </w:pPr>
            <w:r>
              <w:rPr>
                <w:sz w:val="28"/>
                <w:szCs w:val="28"/>
                <w:highlight w:val="none"/>
              </w:rPr>
              <w:t>序号</w:t>
            </w:r>
          </w:p>
        </w:tc>
        <w:tc>
          <w:tcPr>
            <w:tcW w:w="751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3FE9361">
            <w:pPr>
              <w:spacing w:line="360" w:lineRule="exact"/>
              <w:jc w:val="center"/>
              <w:rPr>
                <w:rFonts w:hint="eastAsia" w:ascii="宋体" w:hAnsi="宋体" w:cs="宋体"/>
                <w:sz w:val="28"/>
                <w:szCs w:val="28"/>
                <w:highlight w:val="none"/>
              </w:rPr>
            </w:pPr>
            <w:r>
              <w:rPr>
                <w:sz w:val="28"/>
                <w:szCs w:val="28"/>
                <w:highlight w:val="none"/>
              </w:rPr>
              <w:t>内容</w:t>
            </w:r>
          </w:p>
        </w:tc>
      </w:tr>
      <w:tr w14:paraId="51D37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9" w:type="dxa"/>
            <w:tcBorders>
              <w:top w:val="single" w:color="000000" w:sz="8" w:space="0"/>
              <w:left w:val="single" w:color="000000" w:sz="8" w:space="0"/>
              <w:bottom w:val="single" w:color="000000" w:sz="8" w:space="0"/>
              <w:right w:val="single" w:color="000000" w:sz="8" w:space="0"/>
            </w:tcBorders>
          </w:tcPr>
          <w:p w14:paraId="1A2FD3BA">
            <w:pPr>
              <w:jc w:val="center"/>
              <w:rPr>
                <w:rFonts w:hint="eastAsia" w:ascii="宋体" w:hAnsi="宋体" w:cs="宋体"/>
                <w:szCs w:val="21"/>
                <w:highlight w:val="none"/>
              </w:rPr>
            </w:pPr>
            <w:r>
              <w:rPr>
                <w:szCs w:val="21"/>
                <w:highlight w:val="none"/>
              </w:rPr>
              <w:t>1</w:t>
            </w:r>
          </w:p>
        </w:tc>
        <w:tc>
          <w:tcPr>
            <w:tcW w:w="7517" w:type="dxa"/>
            <w:tcBorders>
              <w:top w:val="single" w:color="000000" w:sz="8" w:space="0"/>
              <w:left w:val="single" w:color="000000" w:sz="8" w:space="0"/>
              <w:bottom w:val="single" w:color="000000" w:sz="8" w:space="0"/>
              <w:right w:val="single" w:color="000000" w:sz="8" w:space="0"/>
            </w:tcBorders>
          </w:tcPr>
          <w:p w14:paraId="15CD50EA">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0CBF1EA2">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5"/>
        <w:gridCol w:w="7492"/>
      </w:tblGrid>
      <w:tr w14:paraId="1648B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924D24">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EB7CCE">
            <w:pPr>
              <w:widowControl/>
              <w:spacing w:line="360" w:lineRule="exact"/>
              <w:jc w:val="center"/>
              <w:rPr>
                <w:sz w:val="28"/>
                <w:szCs w:val="28"/>
                <w:highlight w:val="none"/>
              </w:rPr>
            </w:pPr>
            <w:r>
              <w:rPr>
                <w:rFonts w:ascii="宋体" w:hAnsi="宋体" w:cs="宋体"/>
                <w:kern w:val="0"/>
                <w:sz w:val="28"/>
                <w:szCs w:val="28"/>
                <w:highlight w:val="none"/>
              </w:rPr>
              <w:t>内容</w:t>
            </w:r>
          </w:p>
        </w:tc>
      </w:tr>
      <w:tr w14:paraId="17865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14C5EA71">
            <w:pPr>
              <w:widowControl/>
              <w:jc w:val="center"/>
              <w:textAlignment w:val="top"/>
              <w:rPr>
                <w:szCs w:val="21"/>
                <w:highlight w:val="none"/>
              </w:rPr>
            </w:pPr>
            <w:r>
              <w:rPr>
                <w:rFonts w:ascii="宋体" w:hAnsi="宋体" w:cs="宋体"/>
                <w:kern w:val="0"/>
                <w:szCs w:val="21"/>
                <w:highlight w:val="none"/>
              </w:rPr>
              <w:t>1</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94D3033">
            <w:pPr>
              <w:widowControl/>
              <w:textAlignment w:val="top"/>
              <w:rPr>
                <w:szCs w:val="21"/>
                <w:highlight w:val="none"/>
              </w:rPr>
            </w:pPr>
            <w:r>
              <w:rPr>
                <w:rFonts w:hint="eastAsia"/>
                <w:highlight w:val="none"/>
              </w:rPr>
              <w:t>不得将一个包内容拆开投标；</w:t>
            </w:r>
          </w:p>
        </w:tc>
      </w:tr>
      <w:tr w14:paraId="6E747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81C06E3">
            <w:pPr>
              <w:widowControl/>
              <w:jc w:val="center"/>
              <w:textAlignment w:val="top"/>
              <w:rPr>
                <w:szCs w:val="21"/>
                <w:highlight w:val="none"/>
              </w:rPr>
            </w:pPr>
            <w:r>
              <w:rPr>
                <w:rFonts w:ascii="宋体" w:hAnsi="宋体" w:cs="宋体"/>
                <w:kern w:val="0"/>
                <w:szCs w:val="21"/>
                <w:highlight w:val="none"/>
              </w:rPr>
              <w:t>2</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6AD9535">
            <w:pPr>
              <w:widowControl/>
              <w:textAlignment w:val="top"/>
              <w:rPr>
                <w:szCs w:val="21"/>
                <w:highlight w:val="none"/>
              </w:rPr>
            </w:pPr>
            <w:r>
              <w:rPr>
                <w:rFonts w:hint="eastAsia"/>
                <w:highlight w:val="none"/>
              </w:rPr>
              <w:t>对同一项目投标时，不得提供两套以上的投标方案（招标文件另有规定的除外）；</w:t>
            </w:r>
          </w:p>
        </w:tc>
      </w:tr>
      <w:tr w14:paraId="730AC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0BC1B44">
            <w:pPr>
              <w:widowControl/>
              <w:jc w:val="center"/>
              <w:textAlignment w:val="top"/>
              <w:rPr>
                <w:szCs w:val="21"/>
                <w:highlight w:val="none"/>
              </w:rPr>
            </w:pPr>
            <w:r>
              <w:rPr>
                <w:rFonts w:ascii="宋体" w:hAnsi="宋体" w:cs="宋体"/>
                <w:kern w:val="0"/>
                <w:szCs w:val="21"/>
                <w:highlight w:val="none"/>
              </w:rPr>
              <w:t>3</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7DCE751">
            <w:pPr>
              <w:widowControl/>
              <w:textAlignment w:val="top"/>
              <w:rPr>
                <w:szCs w:val="21"/>
                <w:highlight w:val="none"/>
              </w:rPr>
            </w:pPr>
            <w:r>
              <w:rPr>
                <w:rFonts w:hint="eastAsia"/>
                <w:highlight w:val="none"/>
              </w:rPr>
              <w:t>分项报价或投标总价不得高于相应预算金额（或设定的预算金额下的最高限价）；</w:t>
            </w:r>
          </w:p>
        </w:tc>
      </w:tr>
      <w:tr w14:paraId="79A72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3F506DC4">
            <w:pPr>
              <w:widowControl/>
              <w:jc w:val="center"/>
              <w:textAlignment w:val="top"/>
              <w:rPr>
                <w:szCs w:val="21"/>
                <w:highlight w:val="none"/>
              </w:rPr>
            </w:pPr>
            <w:r>
              <w:rPr>
                <w:rFonts w:ascii="宋体" w:hAnsi="宋体" w:cs="宋体"/>
                <w:kern w:val="0"/>
                <w:szCs w:val="21"/>
                <w:highlight w:val="none"/>
              </w:rPr>
              <w:t>4</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322D5CE7">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6BF7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0F78BF2">
            <w:pPr>
              <w:widowControl/>
              <w:jc w:val="center"/>
              <w:textAlignment w:val="top"/>
              <w:rPr>
                <w:szCs w:val="21"/>
                <w:highlight w:val="none"/>
              </w:rPr>
            </w:pPr>
            <w:r>
              <w:rPr>
                <w:rFonts w:ascii="宋体" w:hAnsi="宋体" w:cs="宋体"/>
                <w:kern w:val="0"/>
                <w:szCs w:val="21"/>
                <w:highlight w:val="none"/>
              </w:rPr>
              <w:t>5</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070B83E">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49303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89E6F90">
            <w:pPr>
              <w:widowControl/>
              <w:jc w:val="center"/>
              <w:textAlignment w:val="top"/>
              <w:rPr>
                <w:szCs w:val="21"/>
                <w:highlight w:val="none"/>
              </w:rPr>
            </w:pPr>
            <w:r>
              <w:rPr>
                <w:rFonts w:ascii="宋体" w:hAnsi="宋体" w:cs="宋体"/>
                <w:kern w:val="0"/>
                <w:szCs w:val="21"/>
                <w:highlight w:val="none"/>
              </w:rPr>
              <w:t>6</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8E85912">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401F9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3D60448">
            <w:pPr>
              <w:widowControl/>
              <w:jc w:val="center"/>
              <w:textAlignment w:val="top"/>
              <w:rPr>
                <w:szCs w:val="21"/>
                <w:highlight w:val="none"/>
              </w:rPr>
            </w:pPr>
            <w:r>
              <w:rPr>
                <w:rFonts w:ascii="宋体" w:hAnsi="宋体" w:cs="宋体"/>
                <w:kern w:val="0"/>
                <w:szCs w:val="21"/>
                <w:highlight w:val="none"/>
              </w:rPr>
              <w:t>7</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DF9544B">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7EAB5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DB2366A">
            <w:pPr>
              <w:widowControl/>
              <w:jc w:val="center"/>
              <w:textAlignment w:val="top"/>
              <w:rPr>
                <w:szCs w:val="21"/>
                <w:highlight w:val="none"/>
              </w:rPr>
            </w:pPr>
            <w:r>
              <w:rPr>
                <w:rFonts w:hint="eastAsia" w:ascii="宋体" w:hAnsi="宋体" w:cs="宋体"/>
                <w:kern w:val="0"/>
                <w:szCs w:val="21"/>
                <w:highlight w:val="none"/>
              </w:rPr>
              <w:t>8</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328D3C5C">
            <w:pPr>
              <w:widowControl/>
              <w:textAlignment w:val="top"/>
              <w:rPr>
                <w:szCs w:val="21"/>
                <w:highlight w:val="none"/>
              </w:rPr>
            </w:pPr>
            <w:r>
              <w:rPr>
                <w:rFonts w:hint="eastAsia"/>
                <w:highlight w:val="none"/>
              </w:rPr>
              <w:t>投标文件电子文档不得带病毒；</w:t>
            </w:r>
          </w:p>
        </w:tc>
      </w:tr>
      <w:tr w14:paraId="39260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01C1706">
            <w:pPr>
              <w:widowControl/>
              <w:jc w:val="center"/>
              <w:textAlignment w:val="top"/>
              <w:rPr>
                <w:szCs w:val="21"/>
                <w:highlight w:val="none"/>
              </w:rPr>
            </w:pPr>
            <w:r>
              <w:rPr>
                <w:rFonts w:hint="eastAsia" w:ascii="宋体" w:hAnsi="宋体" w:cs="宋体"/>
                <w:kern w:val="0"/>
                <w:szCs w:val="21"/>
                <w:highlight w:val="none"/>
              </w:rPr>
              <w:t>9</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684FC99">
            <w:pPr>
              <w:widowControl/>
              <w:textAlignment w:val="top"/>
              <w:rPr>
                <w:szCs w:val="21"/>
                <w:highlight w:val="none"/>
              </w:rPr>
            </w:pPr>
            <w:r>
              <w:rPr>
                <w:rFonts w:hint="eastAsia"/>
                <w:highlight w:val="none"/>
              </w:rPr>
              <w:t>投标文件用不属于本公司的电子密钥进行加密或投标文件未按时解密的；</w:t>
            </w:r>
          </w:p>
        </w:tc>
      </w:tr>
      <w:tr w14:paraId="27549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BC58D4D">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FB775AB">
            <w:pPr>
              <w:widowControl/>
              <w:textAlignment w:val="top"/>
              <w:rPr>
                <w:szCs w:val="21"/>
                <w:highlight w:val="none"/>
              </w:rPr>
            </w:pPr>
            <w:r>
              <w:rPr>
                <w:rFonts w:hint="eastAsia"/>
                <w:highlight w:val="none"/>
              </w:rPr>
              <w:t>法律、法规、规章、规范性文件规定的其他情形。</w:t>
            </w:r>
          </w:p>
        </w:tc>
      </w:tr>
    </w:tbl>
    <w:p w14:paraId="6A6AE797">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34F50F90">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6E1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006AAE0E">
            <w:pPr>
              <w:jc w:val="left"/>
              <w:rPr>
                <w:rFonts w:hint="eastAsia" w:ascii="宋体" w:hAnsi="宋体" w:cs="宋体"/>
                <w:b/>
                <w:bCs/>
                <w:sz w:val="24"/>
                <w:highlight w:val="none"/>
              </w:rPr>
            </w:pPr>
            <w:r>
              <w:rPr>
                <w:b/>
                <w:bCs/>
                <w:highlight w:val="none"/>
              </w:rPr>
              <w:t>评标方法：综合评分法</w:t>
            </w:r>
          </w:p>
        </w:tc>
      </w:tr>
      <w:tr w14:paraId="617C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41D45EEA">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ED63C5A">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3BDD1957">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2D883567">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691"/>
              <w:gridCol w:w="1375"/>
              <w:gridCol w:w="810"/>
              <w:gridCol w:w="4652"/>
            </w:tblGrid>
            <w:tr w14:paraId="4C77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4C6C48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6" w:type="dxa"/>
                  <w:gridSpan w:val="3"/>
                  <w:vAlign w:val="center"/>
                </w:tcPr>
                <w:p w14:paraId="1EE0D58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2" w:type="dxa"/>
                  <w:vAlign w:val="center"/>
                </w:tcPr>
                <w:p w14:paraId="2869E6C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7138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85C407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6" w:type="dxa"/>
                  <w:gridSpan w:val="3"/>
                  <w:vAlign w:val="center"/>
                </w:tcPr>
                <w:p w14:paraId="0997B24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2" w:type="dxa"/>
                  <w:vAlign w:val="center"/>
                </w:tcPr>
                <w:p w14:paraId="41A3EDF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53D9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0F5DDD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2149359B">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24EECB8E">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5CFA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D8922C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6" w:type="dxa"/>
                  <w:gridSpan w:val="3"/>
                  <w:vAlign w:val="center"/>
                </w:tcPr>
                <w:p w14:paraId="3BD7DBE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2" w:type="dxa"/>
                  <w:vAlign w:val="center"/>
                </w:tcPr>
                <w:p w14:paraId="18281418">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7731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342D8FB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91" w:type="dxa"/>
                  <w:vAlign w:val="center"/>
                </w:tcPr>
                <w:p w14:paraId="0079E33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75" w:type="dxa"/>
                  <w:vAlign w:val="center"/>
                </w:tcPr>
                <w:p w14:paraId="74852A1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18173D2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1462118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703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804BB49">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2A3037C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75" w:type="dxa"/>
                  <w:vAlign w:val="center"/>
                </w:tcPr>
                <w:p w14:paraId="0E8E17C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10" w:type="dxa"/>
                  <w:vAlign w:val="center"/>
                </w:tcPr>
                <w:p w14:paraId="454C4355">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2" w:type="dxa"/>
                  <w:vAlign w:val="top"/>
                </w:tcPr>
                <w:p w14:paraId="63F7FAE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52EDBE4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6183762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33F6D35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6.7</w:t>
                  </w:r>
                  <w:r>
                    <w:rPr>
                      <w:rFonts w:hint="eastAsia" w:ascii="宋体" w:hAnsi="宋体" w:eastAsia="宋体" w:cs="宋体"/>
                      <w:color w:val="0000FF"/>
                      <w:sz w:val="21"/>
                      <w:szCs w:val="21"/>
                      <w:highlight w:val="none"/>
                    </w:rPr>
                    <w:t>分，最低得0分。</w:t>
                  </w:r>
                </w:p>
              </w:tc>
            </w:tr>
            <w:tr w14:paraId="6082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046B121">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1" w:type="dxa"/>
                  <w:vAlign w:val="center"/>
                </w:tcPr>
                <w:p w14:paraId="0D68815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75" w:type="dxa"/>
                  <w:vAlign w:val="center"/>
                </w:tcPr>
                <w:p w14:paraId="567D8BE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10" w:type="dxa"/>
                  <w:vAlign w:val="center"/>
                </w:tcPr>
                <w:p w14:paraId="3965AC3B">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2" w:type="dxa"/>
                  <w:vAlign w:val="top"/>
                </w:tcPr>
                <w:p w14:paraId="72B0CF2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4E0B79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7B13F88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1ABC634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w:t>
                  </w:r>
                  <w:r>
                    <w:rPr>
                      <w:rFonts w:hint="eastAsia" w:ascii="宋体" w:hAnsi="宋体" w:eastAsia="宋体" w:cs="宋体"/>
                      <w:color w:val="0000FF"/>
                      <w:sz w:val="21"/>
                      <w:szCs w:val="21"/>
                      <w:highlight w:val="none"/>
                    </w:rPr>
                    <w:t>扣</w:t>
                  </w:r>
                  <w:r>
                    <w:rPr>
                      <w:rFonts w:hint="eastAsia" w:ascii="宋体" w:hAnsi="宋体" w:cs="宋体"/>
                      <w:color w:val="0000FF"/>
                      <w:sz w:val="21"/>
                      <w:szCs w:val="21"/>
                      <w:highlight w:val="none"/>
                      <w:lang w:val="en-US" w:eastAsia="zh-CN"/>
                    </w:rPr>
                    <w:t>0.55</w:t>
                  </w:r>
                  <w:r>
                    <w:rPr>
                      <w:rFonts w:hint="eastAsia" w:ascii="宋体" w:hAnsi="宋体" w:eastAsia="宋体" w:cs="宋体"/>
                      <w:color w:val="0000FF"/>
                      <w:sz w:val="21"/>
                      <w:szCs w:val="21"/>
                      <w:highlight w:val="none"/>
                    </w:rPr>
                    <w:t>分，最低得0分。</w:t>
                  </w:r>
                </w:p>
              </w:tc>
            </w:tr>
            <w:tr w14:paraId="55A3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C28C58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91" w:type="dxa"/>
                  <w:vAlign w:val="center"/>
                </w:tcPr>
                <w:p w14:paraId="54FE509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375" w:type="dxa"/>
                  <w:vAlign w:val="center"/>
                </w:tcPr>
                <w:p w14:paraId="44C466F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10" w:type="dxa"/>
                  <w:vAlign w:val="center"/>
                </w:tcPr>
                <w:p w14:paraId="05007402">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2" w:type="dxa"/>
                  <w:vAlign w:val="center"/>
                </w:tcPr>
                <w:p w14:paraId="36E27DE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570E7B0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070204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6DC391C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2622080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7DF58A4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046238D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25BCE9E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34949D9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334D224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38CB38E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2160592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0C32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1A7C38E0">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1" w:type="dxa"/>
                  <w:vAlign w:val="center"/>
                </w:tcPr>
                <w:p w14:paraId="7043F7F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375" w:type="dxa"/>
                  <w:vAlign w:val="center"/>
                </w:tcPr>
                <w:p w14:paraId="2DEB0611">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10" w:type="dxa"/>
                  <w:vAlign w:val="center"/>
                </w:tcPr>
                <w:p w14:paraId="7DF4D2F4">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2" w:type="dxa"/>
                  <w:vAlign w:val="top"/>
                </w:tcPr>
                <w:p w14:paraId="702D91F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19E3975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5D09600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585B603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p>
              </w:tc>
            </w:tr>
            <w:tr w14:paraId="6432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74AFF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6" w:type="dxa"/>
                  <w:gridSpan w:val="3"/>
                  <w:vAlign w:val="center"/>
                </w:tcPr>
                <w:p w14:paraId="07946EC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2" w:type="dxa"/>
                  <w:vAlign w:val="center"/>
                </w:tcPr>
                <w:p w14:paraId="055444D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5E4D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41CEF0DE">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0E3B28E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75" w:type="dxa"/>
                  <w:vAlign w:val="center"/>
                </w:tcPr>
                <w:p w14:paraId="688736A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7BD55E8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36E6B3F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0B40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7801E32">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5B4FB13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75" w:type="dxa"/>
                  <w:vAlign w:val="center"/>
                </w:tcPr>
                <w:p w14:paraId="57CFF3C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10" w:type="dxa"/>
                  <w:vAlign w:val="center"/>
                </w:tcPr>
                <w:p w14:paraId="0EAEA919">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2" w:type="dxa"/>
                  <w:vAlign w:val="top"/>
                </w:tcPr>
                <w:p w14:paraId="39B4BA1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0FF6FCF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35D91A0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2042FE9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2369C46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p>
              </w:tc>
            </w:tr>
            <w:tr w14:paraId="2664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5E18EC23">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1" w:type="dxa"/>
                  <w:vAlign w:val="center"/>
                </w:tcPr>
                <w:p w14:paraId="5A91762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75" w:type="dxa"/>
                  <w:vAlign w:val="center"/>
                </w:tcPr>
                <w:p w14:paraId="1008C392">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项目经验评价</w:t>
                  </w:r>
                </w:p>
              </w:tc>
              <w:tc>
                <w:tcPr>
                  <w:tcW w:w="810" w:type="dxa"/>
                  <w:vAlign w:val="center"/>
                </w:tcPr>
                <w:p w14:paraId="3D2C70A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2" w:type="dxa"/>
                  <w:vAlign w:val="top"/>
                </w:tcPr>
                <w:p w14:paraId="0F87A73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38A6BAF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笑气镇痛仪</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w:t>
                  </w:r>
                </w:p>
                <w:p w14:paraId="00F851B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36FC172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05907CD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1A2C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35CDE5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6" w:type="dxa"/>
                  <w:gridSpan w:val="3"/>
                  <w:vAlign w:val="center"/>
                </w:tcPr>
                <w:p w14:paraId="13473E0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2" w:type="dxa"/>
                  <w:vAlign w:val="center"/>
                </w:tcPr>
                <w:p w14:paraId="37B7E8CC">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529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2DFE2B7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691" w:type="dxa"/>
                  <w:vAlign w:val="center"/>
                </w:tcPr>
                <w:p w14:paraId="2205473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75" w:type="dxa"/>
                  <w:vAlign w:val="center"/>
                </w:tcPr>
                <w:p w14:paraId="1EEA946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09433D2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386E31C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65BE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1480DCC">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1332172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75" w:type="dxa"/>
                  <w:vAlign w:val="center"/>
                </w:tcPr>
                <w:p w14:paraId="12344C9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10" w:type="dxa"/>
                  <w:vAlign w:val="center"/>
                </w:tcPr>
                <w:p w14:paraId="4B81F11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2" w:type="dxa"/>
                </w:tcPr>
                <w:p w14:paraId="0B7E898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1CF1D8E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6D231AA1">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08D54EAC">
      <w:pPr>
        <w:rPr>
          <w:highlight w:val="none"/>
        </w:rPr>
      </w:pPr>
      <w:r>
        <w:rPr>
          <w:rFonts w:hint="eastAsia"/>
          <w:highlight w:val="none"/>
        </w:rPr>
        <w:br w:type="page"/>
      </w:r>
    </w:p>
    <w:p w14:paraId="5E80A6DE">
      <w:pPr>
        <w:jc w:val="center"/>
        <w:rPr>
          <w:rFonts w:hint="eastAsia" w:ascii="宋体" w:hAnsi="宋体"/>
          <w:color w:val="FF0000"/>
          <w:szCs w:val="21"/>
          <w:highlight w:val="none"/>
        </w:rPr>
      </w:pPr>
      <w:bookmarkStart w:id="0" w:name="_Hlk137453387"/>
      <w:r>
        <w:rPr>
          <w:rFonts w:hint="eastAsia" w:ascii="宋体" w:hAnsi="宋体" w:eastAsia="黑体"/>
          <w:b/>
          <w:bCs/>
          <w:color w:val="FF0000"/>
          <w:kern w:val="44"/>
          <w:sz w:val="28"/>
          <w:szCs w:val="44"/>
          <w:highlight w:val="none"/>
        </w:rPr>
        <w:t>警示条款</w:t>
      </w:r>
    </w:p>
    <w:p w14:paraId="035A1B8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530C2F9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187CF26">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75281A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55CC6458">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B229B1C">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0527780E">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5C2AA70E">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53B86D42">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7F97726D">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C7B1933">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1C19DECA">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E431C61">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A7C6C2C">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11CA2348">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40E69E1">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0"/>
    </w:p>
    <w:p w14:paraId="6C3DBC37">
      <w:pPr>
        <w:pStyle w:val="2"/>
        <w:rPr>
          <w:highlight w:val="none"/>
        </w:rPr>
      </w:pPr>
      <w:r>
        <w:rPr>
          <w:highlight w:val="none"/>
        </w:rPr>
        <w:br w:type="page"/>
      </w:r>
    </w:p>
    <w:p w14:paraId="723CE82B">
      <w:pPr>
        <w:spacing w:line="300" w:lineRule="exact"/>
        <w:ind w:firstLine="420" w:firstLineChars="200"/>
        <w:rPr>
          <w:highlight w:val="none"/>
        </w:rPr>
      </w:pPr>
    </w:p>
    <w:p w14:paraId="1B4EC6A7">
      <w:pPr>
        <w:pStyle w:val="3"/>
        <w:rPr>
          <w:rFonts w:hint="eastAsia"/>
          <w:highlight w:val="none"/>
        </w:rPr>
      </w:pPr>
      <w:r>
        <w:rPr>
          <w:rFonts w:hint="eastAsia"/>
          <w:highlight w:val="none"/>
        </w:rPr>
        <w:t>目   录</w:t>
      </w:r>
    </w:p>
    <w:p w14:paraId="1B6A930E">
      <w:pPr>
        <w:outlineLvl w:val="0"/>
        <w:rPr>
          <w:b/>
          <w:sz w:val="24"/>
          <w:highlight w:val="none"/>
        </w:rPr>
      </w:pPr>
      <w:r>
        <w:rPr>
          <w:rFonts w:hint="eastAsia"/>
          <w:b/>
          <w:sz w:val="24"/>
          <w:highlight w:val="none"/>
        </w:rPr>
        <w:t>第一册  专用条款</w:t>
      </w:r>
    </w:p>
    <w:p w14:paraId="627B18D9">
      <w:pPr>
        <w:rPr>
          <w:sz w:val="24"/>
          <w:highlight w:val="none"/>
        </w:rPr>
      </w:pPr>
      <w:r>
        <w:rPr>
          <w:rFonts w:hint="eastAsia"/>
          <w:sz w:val="24"/>
          <w:highlight w:val="none"/>
        </w:rPr>
        <w:t xml:space="preserve">          关键信息</w:t>
      </w:r>
    </w:p>
    <w:p w14:paraId="32B5D053">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19C8FE2D">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240D8C85">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1C843B73">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0F0D10D3">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3311292D">
      <w:pPr>
        <w:rPr>
          <w:b/>
          <w:sz w:val="24"/>
          <w:highlight w:val="none"/>
        </w:rPr>
      </w:pPr>
    </w:p>
    <w:p w14:paraId="07958926">
      <w:pPr>
        <w:outlineLvl w:val="0"/>
        <w:rPr>
          <w:b/>
          <w:sz w:val="24"/>
          <w:highlight w:val="none"/>
        </w:rPr>
      </w:pPr>
      <w:r>
        <w:rPr>
          <w:rFonts w:hint="eastAsia"/>
          <w:b/>
          <w:sz w:val="24"/>
          <w:highlight w:val="none"/>
        </w:rPr>
        <w:t>第二册  通用条款</w:t>
      </w:r>
    </w:p>
    <w:p w14:paraId="5299D914">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7E361B6E">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2B1AF1EE">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0DFAF7C0">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411CF8B6">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7C048311">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2EC996C8">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40247FE1">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1532BC11">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1C2D6D7C">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68067904">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23A339D5">
      <w:pPr>
        <w:spacing w:line="360" w:lineRule="auto"/>
        <w:ind w:firstLine="420" w:firstLineChars="200"/>
        <w:jc w:val="left"/>
        <w:rPr>
          <w:rFonts w:hint="eastAsia" w:ascii="宋体" w:hAnsi="宋体"/>
          <w:szCs w:val="21"/>
          <w:highlight w:val="none"/>
        </w:rPr>
      </w:pPr>
    </w:p>
    <w:p w14:paraId="20321E13">
      <w:pPr>
        <w:pStyle w:val="3"/>
        <w:rPr>
          <w:rFonts w:hint="eastAsia"/>
          <w:sz w:val="24"/>
          <w:highlight w:val="none"/>
        </w:rPr>
      </w:pPr>
      <w:r>
        <w:rPr>
          <w:highlight w:val="none"/>
        </w:rPr>
        <w:br w:type="page"/>
      </w:r>
      <w:bookmarkStart w:id="2" w:name="bt开标一览表"/>
      <w:bookmarkEnd w:id="2"/>
      <w:bookmarkStart w:id="3" w:name="bt技术标投标文件格式"/>
      <w:bookmarkEnd w:id="3"/>
      <w:bookmarkStart w:id="4" w:name="bt商务标投标文件格式"/>
      <w:bookmarkEnd w:id="4"/>
      <w:bookmarkStart w:id="5" w:name="bt说明"/>
      <w:bookmarkEnd w:id="5"/>
      <w:bookmarkStart w:id="6" w:name="合同格式"/>
      <w:bookmarkEnd w:id="6"/>
      <w:bookmarkStart w:id="7" w:name="bt投标文件签署授权委托书"/>
      <w:bookmarkEnd w:id="7"/>
      <w:bookmarkStart w:id="8" w:name="bt其他资料2"/>
      <w:bookmarkEnd w:id="8"/>
      <w:bookmarkStart w:id="9" w:name="bt合同条款及格式"/>
      <w:bookmarkEnd w:id="9"/>
      <w:bookmarkStart w:id="10" w:name="bt本工程承诺书"/>
      <w:bookmarkEnd w:id="10"/>
      <w:bookmarkStart w:id="11" w:name="bt项目管理班子配备情况"/>
      <w:bookmarkEnd w:id="11"/>
      <w:bookmarkStart w:id="12" w:name="bt合同条款"/>
      <w:bookmarkEnd w:id="12"/>
      <w:bookmarkStart w:id="13" w:name="bt其他资料由投标人自定"/>
      <w:bookmarkEnd w:id="13"/>
      <w:bookmarkStart w:id="14" w:name="bt投标人须知"/>
      <w:bookmarkEnd w:id="14"/>
      <w:bookmarkStart w:id="15" w:name="bt合同格式"/>
      <w:bookmarkEnd w:id="15"/>
      <w:bookmarkStart w:id="16" w:name="bt投标函"/>
      <w:bookmarkEnd w:id="16"/>
      <w:bookmarkStart w:id="17" w:name="bt投标人情况介绍"/>
      <w:bookmarkEnd w:id="17"/>
      <w:bookmarkStart w:id="18" w:name="bt投标报价汇总表"/>
      <w:bookmarkEnd w:id="18"/>
      <w:r>
        <w:rPr>
          <w:rFonts w:hint="eastAsia"/>
          <w:highlight w:val="none"/>
        </w:rPr>
        <w:t>第一册专用条款</w:t>
      </w:r>
    </w:p>
    <w:p w14:paraId="285F49D7">
      <w:pPr>
        <w:pStyle w:val="6"/>
        <w:rPr>
          <w:rFonts w:hint="eastAsia"/>
          <w:sz w:val="28"/>
          <w:szCs w:val="28"/>
          <w:highlight w:val="none"/>
        </w:rPr>
      </w:pPr>
      <w:r>
        <w:rPr>
          <w:rFonts w:hint="eastAsia"/>
          <w:sz w:val="28"/>
          <w:szCs w:val="28"/>
          <w:highlight w:val="none"/>
        </w:rPr>
        <w:t>第一章  招标公告</w:t>
      </w:r>
    </w:p>
    <w:p w14:paraId="2C1CF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7546E3E9">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BAZXDL-2025-00369</w:t>
      </w:r>
    </w:p>
    <w:p w14:paraId="24F345C4">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深圳市宝安区人民医院笑气镇痛仪采购</w:t>
      </w:r>
    </w:p>
    <w:p w14:paraId="5CF1E070">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60万</w:t>
      </w:r>
      <w:r>
        <w:rPr>
          <w:rFonts w:hint="eastAsia" w:asciiTheme="minorEastAsia" w:hAnsiTheme="minorEastAsia" w:eastAsiaTheme="minorEastAsia"/>
          <w:color w:val="0000FF"/>
          <w:szCs w:val="21"/>
          <w:highlight w:val="none"/>
        </w:rPr>
        <w:t>元</w:t>
      </w:r>
    </w:p>
    <w:p w14:paraId="1E38A6BC">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41.4万</w:t>
      </w:r>
      <w:r>
        <w:rPr>
          <w:rFonts w:hint="eastAsia" w:asciiTheme="minorEastAsia" w:hAnsiTheme="minorEastAsia" w:eastAsiaTheme="minorEastAsia"/>
          <w:color w:val="0000FF"/>
          <w:szCs w:val="21"/>
          <w:highlight w:val="none"/>
        </w:rPr>
        <w:t>元</w:t>
      </w:r>
    </w:p>
    <w:p w14:paraId="1C747BDA">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2DCF09CC">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21ADE18E">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471EDF0E">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37F4E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p>
    <w:p w14:paraId="3818D21C">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19"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color w:val="0000FF"/>
          <w:highlight w:val="none"/>
          <w:lang w:eastAsia="zh-CN"/>
        </w:rPr>
        <w:t>；</w:t>
      </w:r>
    </w:p>
    <w:p w14:paraId="6C1DB8B8">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lang w:val="en-US" w:eastAsia="zh-CN"/>
        </w:rPr>
        <w:t>不</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7485209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0962ED0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48D1C40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2EAA9A1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4F537FE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29C6EB84">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12D84BD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37D91148">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52CF6CAD">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89C9101">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20952541">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733ED8D8">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6C5909D8">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33E9BEAF">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0DD12D88">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18C19388">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421ADFFD">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6F6AA962">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2A1C411C">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3F27AB87">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3FCE9459">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245F90F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48A2C9CA">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727E145A">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38BFA5C3">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5F3090F1">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196357FD">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149BE6E6">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10240568">
      <w:pPr>
        <w:rPr>
          <w:rFonts w:hint="eastAsia"/>
          <w:b/>
          <w:bCs/>
          <w:sz w:val="28"/>
          <w:szCs w:val="28"/>
          <w:highlight w:val="none"/>
        </w:rPr>
      </w:pPr>
    </w:p>
    <w:p w14:paraId="7C5DCA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121EFA47">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2682FC74">
      <w:pPr>
        <w:rPr>
          <w:highlight w:val="none"/>
        </w:rPr>
      </w:pPr>
      <w:r>
        <w:rPr>
          <w:rFonts w:hint="eastAsia"/>
          <w:highlight w:val="none"/>
        </w:rPr>
        <w:br w:type="page"/>
      </w:r>
    </w:p>
    <w:p w14:paraId="1A408096">
      <w:pPr>
        <w:pStyle w:val="6"/>
        <w:rPr>
          <w:rFonts w:hint="eastAsia"/>
          <w:sz w:val="28"/>
          <w:szCs w:val="28"/>
          <w:highlight w:val="none"/>
        </w:rPr>
      </w:pPr>
      <w:r>
        <w:rPr>
          <w:rFonts w:hint="eastAsia"/>
          <w:sz w:val="28"/>
          <w:szCs w:val="28"/>
          <w:highlight w:val="none"/>
        </w:rPr>
        <w:t>第二章 对通用条款的补充内容及其他关键信息</w:t>
      </w:r>
    </w:p>
    <w:p w14:paraId="71D4BECC">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0" w:name="_Toc73518117"/>
      <w:bookmarkStart w:id="21" w:name="_Toc73521635"/>
      <w:bookmarkStart w:id="22" w:name="_Toc73517639"/>
      <w:bookmarkStart w:id="23" w:name="_Toc60631620"/>
      <w:bookmarkStart w:id="24" w:name="_Toc73521547"/>
      <w:bookmarkStart w:id="25" w:name="_Toc100052364"/>
      <w:bookmarkStart w:id="26" w:name="_Toc101074876"/>
      <w:bookmarkStart w:id="27" w:name="_Toc60560625"/>
      <w:r>
        <w:rPr>
          <w:rFonts w:hint="eastAsia"/>
          <w:sz w:val="24"/>
          <w:szCs w:val="28"/>
          <w:highlight w:val="none"/>
        </w:rPr>
        <w:t>一、对通用条款的补充内容</w:t>
      </w:r>
    </w:p>
    <w:bookmarkEnd w:id="20"/>
    <w:bookmarkEnd w:id="21"/>
    <w:bookmarkEnd w:id="22"/>
    <w:bookmarkEnd w:id="23"/>
    <w:bookmarkEnd w:id="24"/>
    <w:bookmarkEnd w:id="25"/>
    <w:bookmarkEnd w:id="26"/>
    <w:bookmarkEnd w:id="27"/>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30C42D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32DC473">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1C4CCD61">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15D7857F">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3C3328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041604EE">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53F08B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02150FC">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5E985099">
            <w:pPr>
              <w:jc w:val="center"/>
              <w:rPr>
                <w:highlight w:val="none"/>
              </w:rPr>
            </w:pPr>
            <w:r>
              <w:rPr>
                <w:rFonts w:hint="eastAsia"/>
                <w:highlight w:val="none"/>
              </w:rPr>
              <w:t>采购人</w:t>
            </w:r>
          </w:p>
        </w:tc>
        <w:tc>
          <w:tcPr>
            <w:tcW w:w="4871" w:type="dxa"/>
            <w:vAlign w:val="center"/>
          </w:tcPr>
          <w:p w14:paraId="7CB9C8E7">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76002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24DCCA4">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3D1CA942">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2B497C0C">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1877D2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3DDD9BB">
            <w:pPr>
              <w:jc w:val="center"/>
              <w:rPr>
                <w:rFonts w:hint="eastAsia" w:ascii="宋体" w:hAnsi="宋体"/>
                <w:highlight w:val="none"/>
              </w:rPr>
            </w:pPr>
            <w:r>
              <w:rPr>
                <w:rFonts w:hint="eastAsia" w:ascii="宋体" w:hAnsi="宋体"/>
                <w:highlight w:val="none"/>
              </w:rPr>
              <w:t>9</w:t>
            </w:r>
          </w:p>
        </w:tc>
        <w:tc>
          <w:tcPr>
            <w:tcW w:w="2526" w:type="dxa"/>
            <w:vAlign w:val="center"/>
          </w:tcPr>
          <w:p w14:paraId="51575FBF">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44BA3D07">
            <w:pPr>
              <w:jc w:val="center"/>
              <w:rPr>
                <w:rFonts w:hint="eastAsia" w:ascii="宋体" w:hAnsi="宋体"/>
                <w:highlight w:val="none"/>
              </w:rPr>
            </w:pPr>
            <w:r>
              <w:rPr>
                <w:rFonts w:hint="eastAsia" w:ascii="宋体" w:hAnsi="宋体"/>
                <w:highlight w:val="none"/>
              </w:rPr>
              <w:t>不组织</w:t>
            </w:r>
          </w:p>
        </w:tc>
      </w:tr>
      <w:tr w14:paraId="71C75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7139229">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4AD700FD">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5D7514FF">
            <w:pPr>
              <w:jc w:val="center"/>
              <w:rPr>
                <w:rFonts w:hint="eastAsia" w:ascii="宋体" w:hAnsi="宋体"/>
                <w:highlight w:val="none"/>
              </w:rPr>
            </w:pPr>
            <w:r>
              <w:rPr>
                <w:rFonts w:hint="eastAsia" w:ascii="宋体" w:hAnsi="宋体"/>
                <w:highlight w:val="none"/>
              </w:rPr>
              <w:t>不组织</w:t>
            </w:r>
          </w:p>
        </w:tc>
      </w:tr>
      <w:tr w14:paraId="6A9EA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C2E84C2">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1F898776">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0E5B3145">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26B65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5FABD93">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42667393">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4C54FF77">
            <w:pPr>
              <w:jc w:val="center"/>
              <w:rPr>
                <w:rFonts w:hint="eastAsia" w:ascii="宋体" w:hAnsi="宋体"/>
                <w:highlight w:val="none"/>
              </w:rPr>
            </w:pPr>
            <w:r>
              <w:rPr>
                <w:rFonts w:hint="eastAsia" w:ascii="宋体" w:hAnsi="宋体"/>
                <w:highlight w:val="none"/>
              </w:rPr>
              <w:t>120个日历日</w:t>
            </w:r>
          </w:p>
        </w:tc>
      </w:tr>
      <w:tr w14:paraId="3A9E5E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773BCE4">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25A1CF09">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24E9B2DE">
            <w:pPr>
              <w:jc w:val="center"/>
              <w:rPr>
                <w:rFonts w:hint="eastAsia" w:ascii="宋体" w:hAnsi="宋体"/>
                <w:highlight w:val="none"/>
              </w:rPr>
            </w:pPr>
            <w:r>
              <w:rPr>
                <w:rFonts w:hint="eastAsia" w:ascii="宋体" w:hAnsi="宋体"/>
                <w:highlight w:val="none"/>
              </w:rPr>
              <w:t>不接受</w:t>
            </w:r>
          </w:p>
        </w:tc>
      </w:tr>
      <w:tr w14:paraId="5CA29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84413FA">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4F4A6AA3">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22C02244">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63875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98B3BA1">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7EBA27FD">
            <w:pPr>
              <w:jc w:val="center"/>
              <w:rPr>
                <w:rFonts w:hint="eastAsia" w:ascii="宋体" w:hAnsi="宋体"/>
                <w:highlight w:val="none"/>
              </w:rPr>
            </w:pPr>
            <w:bookmarkStart w:id="28" w:name="_Hlk71664860"/>
            <w:r>
              <w:rPr>
                <w:rFonts w:hint="eastAsia" w:ascii="宋体" w:hAnsi="宋体"/>
                <w:highlight w:val="none"/>
              </w:rPr>
              <w:t>样品、演示、方案讲解</w:t>
            </w:r>
            <w:bookmarkEnd w:id="28"/>
          </w:p>
        </w:tc>
        <w:tc>
          <w:tcPr>
            <w:tcW w:w="4871" w:type="dxa"/>
            <w:vAlign w:val="center"/>
          </w:tcPr>
          <w:p w14:paraId="1CDF9E6C">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05CC1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465FB94">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7AB8DA8F">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173C9BA5">
            <w:pPr>
              <w:jc w:val="left"/>
              <w:rPr>
                <w:rFonts w:hint="eastAsia" w:ascii="宋体" w:hAnsi="宋体"/>
                <w:highlight w:val="none"/>
              </w:rPr>
            </w:pPr>
            <w:r>
              <w:rPr>
                <w:rFonts w:hint="eastAsia" w:ascii="宋体" w:hAnsi="宋体"/>
                <w:highlight w:val="none"/>
              </w:rPr>
              <w:t>综合评分法</w:t>
            </w:r>
          </w:p>
        </w:tc>
      </w:tr>
      <w:tr w14:paraId="36712A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3F3C97CF">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19F9D46C">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2810D955">
            <w:pPr>
              <w:jc w:val="left"/>
              <w:rPr>
                <w:rFonts w:hint="eastAsia" w:ascii="宋体" w:hAnsi="宋体"/>
                <w:highlight w:val="none"/>
              </w:rPr>
            </w:pPr>
            <w:r>
              <w:rPr>
                <w:rFonts w:hint="eastAsia" w:ascii="宋体" w:hAnsi="宋体"/>
                <w:highlight w:val="none"/>
              </w:rPr>
              <w:t>非评定分离</w:t>
            </w:r>
          </w:p>
        </w:tc>
      </w:tr>
      <w:tr w14:paraId="6D1C8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353807D7">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4989BF78">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1A4C35E8">
            <w:pPr>
              <w:jc w:val="left"/>
              <w:rPr>
                <w:rFonts w:hint="eastAsia" w:ascii="宋体" w:hAnsi="宋体"/>
                <w:highlight w:val="none"/>
              </w:rPr>
            </w:pPr>
            <w:r>
              <w:rPr>
                <w:rFonts w:hint="eastAsia" w:ascii="宋体" w:hAnsi="宋体"/>
                <w:highlight w:val="none"/>
              </w:rPr>
              <w:t>不需要</w:t>
            </w:r>
          </w:p>
        </w:tc>
      </w:tr>
      <w:tr w14:paraId="64F142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F0085AC">
            <w:pPr>
              <w:jc w:val="center"/>
              <w:rPr>
                <w:rFonts w:hint="eastAsia" w:ascii="宋体" w:hAnsi="宋体"/>
                <w:highlight w:val="none"/>
              </w:rPr>
            </w:pPr>
            <w:r>
              <w:rPr>
                <w:rFonts w:hint="eastAsia" w:ascii="宋体" w:hAnsi="宋体"/>
                <w:highlight w:val="none"/>
              </w:rPr>
              <w:t>52.8</w:t>
            </w:r>
          </w:p>
        </w:tc>
        <w:tc>
          <w:tcPr>
            <w:tcW w:w="2526" w:type="dxa"/>
            <w:vAlign w:val="center"/>
          </w:tcPr>
          <w:p w14:paraId="6964482B">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6ADE2D83">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5B88D1C0">
      <w:pPr>
        <w:rPr>
          <w:b/>
          <w:highlight w:val="none"/>
        </w:rPr>
      </w:pPr>
      <w:r>
        <w:rPr>
          <w:rFonts w:hint="eastAsia"/>
          <w:szCs w:val="21"/>
          <w:highlight w:val="none"/>
        </w:rPr>
        <w:t>备注：本表是通用条款相关条款的补充和明确，如与通用条款内容相冲突的，以本表为准。</w:t>
      </w:r>
    </w:p>
    <w:p w14:paraId="665DD678">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42FB4BDF">
      <w:pPr>
        <w:ind w:firstLine="422" w:firstLineChars="200"/>
        <w:rPr>
          <w:b/>
          <w:bCs/>
          <w:highlight w:val="none"/>
        </w:rPr>
      </w:pPr>
      <w:r>
        <w:rPr>
          <w:rFonts w:hint="eastAsia"/>
          <w:b/>
          <w:bCs/>
          <w:highlight w:val="none"/>
        </w:rPr>
        <w:t>（一）与“对通用条款的补充内容”章节相关的事项</w:t>
      </w:r>
    </w:p>
    <w:p w14:paraId="3F176183">
      <w:pPr>
        <w:spacing w:line="276" w:lineRule="auto"/>
        <w:ind w:firstLine="422" w:firstLineChars="200"/>
        <w:jc w:val="left"/>
        <w:rPr>
          <w:rFonts w:hint="eastAsia"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1、评标定标信息</w:t>
      </w:r>
    </w:p>
    <w:p w14:paraId="368FE03A">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426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1" w:type="dxa"/>
          </w:tcPr>
          <w:p w14:paraId="178D34AA">
            <w:pPr>
              <w:jc w:val="center"/>
              <w:rPr>
                <w:b/>
                <w:bCs/>
                <w:color w:val="0000FF"/>
                <w:highlight w:val="none"/>
              </w:rPr>
            </w:pPr>
            <w:r>
              <w:rPr>
                <w:rFonts w:hint="eastAsia"/>
                <w:b/>
                <w:bCs/>
                <w:color w:val="0000FF"/>
                <w:highlight w:val="none"/>
              </w:rPr>
              <w:t>评标方法</w:t>
            </w:r>
          </w:p>
        </w:tc>
        <w:tc>
          <w:tcPr>
            <w:tcW w:w="4246" w:type="dxa"/>
          </w:tcPr>
          <w:p w14:paraId="2FEE6B6A">
            <w:pPr>
              <w:jc w:val="center"/>
              <w:rPr>
                <w:b/>
                <w:bCs/>
                <w:color w:val="0000FF"/>
                <w:highlight w:val="none"/>
              </w:rPr>
            </w:pPr>
            <w:r>
              <w:rPr>
                <w:rFonts w:hint="eastAsia"/>
                <w:b/>
                <w:bCs/>
                <w:color w:val="0000FF"/>
                <w:highlight w:val="none"/>
              </w:rPr>
              <w:t>综合评分法</w:t>
            </w:r>
          </w:p>
        </w:tc>
      </w:tr>
      <w:tr w14:paraId="5576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7BACB35D">
            <w:pPr>
              <w:jc w:val="center"/>
              <w:rPr>
                <w:b/>
                <w:bCs/>
                <w:color w:val="0000FF"/>
                <w:highlight w:val="none"/>
              </w:rPr>
            </w:pPr>
            <w:r>
              <w:rPr>
                <w:rFonts w:hint="eastAsia"/>
                <w:b/>
                <w:bCs/>
                <w:color w:val="0000FF"/>
                <w:highlight w:val="none"/>
              </w:rPr>
              <w:t>候选中标供应商家数</w:t>
            </w:r>
          </w:p>
        </w:tc>
        <w:tc>
          <w:tcPr>
            <w:tcW w:w="4246" w:type="dxa"/>
          </w:tcPr>
          <w:p w14:paraId="3EA931DE">
            <w:pPr>
              <w:jc w:val="center"/>
              <w:rPr>
                <w:b/>
                <w:bCs/>
                <w:color w:val="0000FF"/>
                <w:highlight w:val="none"/>
              </w:rPr>
            </w:pPr>
            <w:r>
              <w:rPr>
                <w:rFonts w:hint="eastAsia"/>
                <w:b/>
                <w:bCs/>
                <w:color w:val="0000FF"/>
                <w:highlight w:val="none"/>
              </w:rPr>
              <w:t>3</w:t>
            </w:r>
          </w:p>
        </w:tc>
      </w:tr>
      <w:tr w14:paraId="35D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7FBD06CD">
            <w:pPr>
              <w:jc w:val="center"/>
              <w:rPr>
                <w:b/>
                <w:bCs/>
                <w:color w:val="0000FF"/>
                <w:highlight w:val="none"/>
              </w:rPr>
            </w:pPr>
            <w:r>
              <w:rPr>
                <w:rFonts w:hint="eastAsia"/>
                <w:b/>
                <w:bCs/>
                <w:color w:val="0000FF"/>
                <w:highlight w:val="none"/>
              </w:rPr>
              <w:t>中标供应商家数</w:t>
            </w:r>
          </w:p>
        </w:tc>
        <w:tc>
          <w:tcPr>
            <w:tcW w:w="4246" w:type="dxa"/>
          </w:tcPr>
          <w:p w14:paraId="36C1F122">
            <w:pPr>
              <w:jc w:val="center"/>
              <w:rPr>
                <w:b/>
                <w:bCs/>
                <w:color w:val="0000FF"/>
                <w:highlight w:val="none"/>
              </w:rPr>
            </w:pPr>
            <w:r>
              <w:rPr>
                <w:rFonts w:hint="eastAsia"/>
                <w:b/>
                <w:bCs/>
                <w:color w:val="0000FF"/>
                <w:highlight w:val="none"/>
              </w:rPr>
              <w:t>1</w:t>
            </w:r>
          </w:p>
        </w:tc>
      </w:tr>
      <w:bookmarkEnd w:id="29"/>
    </w:tbl>
    <w:p w14:paraId="2416FD41">
      <w:pPr>
        <w:ind w:firstLine="422" w:firstLineChars="200"/>
        <w:rPr>
          <w:b/>
          <w:highlight w:val="none"/>
        </w:rPr>
      </w:pPr>
      <w:r>
        <w:rPr>
          <w:rFonts w:hint="eastAsia"/>
          <w:b/>
          <w:highlight w:val="none"/>
        </w:rPr>
        <w:t>（二）其他事项</w:t>
      </w:r>
    </w:p>
    <w:p w14:paraId="1FF22B95">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1F16E16C">
      <w:pPr>
        <w:ind w:firstLine="420" w:firstLineChars="200"/>
        <w:rPr>
          <w:highlight w:val="none"/>
        </w:rPr>
      </w:pPr>
      <w:r>
        <w:rPr>
          <w:rFonts w:hint="eastAsia"/>
          <w:highlight w:val="none"/>
        </w:rPr>
        <w:t>（1）专门面向中小企业采购的项目，不再执行价格扣除比例。</w:t>
      </w:r>
    </w:p>
    <w:p w14:paraId="6AECF5A3">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0540F807">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5BF37644">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0"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0"/>
    </w:p>
    <w:p w14:paraId="5FA7CCB7">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4C53515A">
      <w:pPr>
        <w:ind w:firstLine="420" w:firstLineChars="200"/>
        <w:rPr>
          <w:highlight w:val="none"/>
        </w:rPr>
      </w:pPr>
      <w:r>
        <w:rPr>
          <w:rFonts w:hint="eastAsia"/>
          <w:highlight w:val="none"/>
        </w:rPr>
        <w:t>（5）享受价格扣除获得采购合同的，小微企业不得将合同分包给大中型企业。</w:t>
      </w:r>
    </w:p>
    <w:p w14:paraId="02058160">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1D72BE88">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A91B188">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3752087E">
      <w:pPr>
        <w:ind w:firstLine="420" w:firstLineChars="200"/>
        <w:rPr>
          <w:highlight w:val="none"/>
        </w:rPr>
      </w:pPr>
      <w:r>
        <w:rPr>
          <w:rFonts w:hint="eastAsia"/>
          <w:highlight w:val="none"/>
        </w:rPr>
        <w:t>（1）代理服务费以《中标（成交）通知书》确定的中标（成交）金额作为计算基数，按差额定率累进法计算。</w:t>
      </w:r>
    </w:p>
    <w:p w14:paraId="15CD3CEC">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ADC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CAFF813">
            <w:pPr>
              <w:widowControl/>
              <w:spacing w:line="360" w:lineRule="auto"/>
              <w:jc w:val="center"/>
              <w:rPr>
                <w:highlight w:val="none"/>
              </w:rPr>
            </w:pPr>
            <w:r>
              <w:rPr>
                <w:rFonts w:hint="eastAsia"/>
                <w:highlight w:val="none"/>
              </w:rPr>
              <w:t>中标（成交）金额</w:t>
            </w:r>
          </w:p>
        </w:tc>
        <w:tc>
          <w:tcPr>
            <w:tcW w:w="1799" w:type="dxa"/>
            <w:vAlign w:val="center"/>
          </w:tcPr>
          <w:p w14:paraId="0BC5DE5C">
            <w:pPr>
              <w:widowControl/>
              <w:spacing w:line="360" w:lineRule="auto"/>
              <w:jc w:val="center"/>
              <w:rPr>
                <w:highlight w:val="none"/>
              </w:rPr>
            </w:pPr>
            <w:r>
              <w:rPr>
                <w:rFonts w:hint="eastAsia"/>
                <w:highlight w:val="none"/>
              </w:rPr>
              <w:t>货物采购</w:t>
            </w:r>
          </w:p>
        </w:tc>
        <w:tc>
          <w:tcPr>
            <w:tcW w:w="1799" w:type="dxa"/>
            <w:vAlign w:val="center"/>
          </w:tcPr>
          <w:p w14:paraId="07EEA80E">
            <w:pPr>
              <w:widowControl/>
              <w:spacing w:line="360" w:lineRule="auto"/>
              <w:jc w:val="center"/>
              <w:rPr>
                <w:highlight w:val="none"/>
              </w:rPr>
            </w:pPr>
            <w:r>
              <w:rPr>
                <w:rFonts w:hint="eastAsia"/>
                <w:highlight w:val="none"/>
              </w:rPr>
              <w:t>服务采购</w:t>
            </w:r>
          </w:p>
        </w:tc>
        <w:tc>
          <w:tcPr>
            <w:tcW w:w="1799" w:type="dxa"/>
            <w:vAlign w:val="center"/>
          </w:tcPr>
          <w:p w14:paraId="27870B3A">
            <w:pPr>
              <w:widowControl/>
              <w:spacing w:line="360" w:lineRule="auto"/>
              <w:jc w:val="center"/>
              <w:rPr>
                <w:highlight w:val="none"/>
              </w:rPr>
            </w:pPr>
            <w:r>
              <w:rPr>
                <w:rFonts w:hint="eastAsia"/>
                <w:highlight w:val="none"/>
              </w:rPr>
              <w:t>工程采购</w:t>
            </w:r>
          </w:p>
        </w:tc>
      </w:tr>
      <w:tr w14:paraId="18AF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B83CF0">
            <w:pPr>
              <w:widowControl/>
              <w:spacing w:line="360" w:lineRule="auto"/>
              <w:jc w:val="center"/>
              <w:rPr>
                <w:highlight w:val="none"/>
              </w:rPr>
            </w:pPr>
            <w:r>
              <w:rPr>
                <w:rFonts w:hint="eastAsia"/>
                <w:highlight w:val="none"/>
              </w:rPr>
              <w:t>100万元以下</w:t>
            </w:r>
          </w:p>
        </w:tc>
        <w:tc>
          <w:tcPr>
            <w:tcW w:w="1799" w:type="dxa"/>
            <w:vAlign w:val="center"/>
          </w:tcPr>
          <w:p w14:paraId="52E594E1">
            <w:pPr>
              <w:widowControl/>
              <w:spacing w:line="360" w:lineRule="auto"/>
              <w:jc w:val="center"/>
              <w:rPr>
                <w:highlight w:val="none"/>
              </w:rPr>
            </w:pPr>
            <w:r>
              <w:rPr>
                <w:rFonts w:hint="eastAsia"/>
                <w:highlight w:val="none"/>
              </w:rPr>
              <w:t>1.5%</w:t>
            </w:r>
          </w:p>
        </w:tc>
        <w:tc>
          <w:tcPr>
            <w:tcW w:w="1799" w:type="dxa"/>
            <w:vAlign w:val="center"/>
          </w:tcPr>
          <w:p w14:paraId="1F366877">
            <w:pPr>
              <w:widowControl/>
              <w:spacing w:line="360" w:lineRule="auto"/>
              <w:jc w:val="center"/>
              <w:rPr>
                <w:highlight w:val="none"/>
              </w:rPr>
            </w:pPr>
            <w:r>
              <w:rPr>
                <w:rFonts w:hint="eastAsia"/>
                <w:highlight w:val="none"/>
              </w:rPr>
              <w:t>1.5%</w:t>
            </w:r>
          </w:p>
        </w:tc>
        <w:tc>
          <w:tcPr>
            <w:tcW w:w="1799" w:type="dxa"/>
            <w:vAlign w:val="center"/>
          </w:tcPr>
          <w:p w14:paraId="317C24E5">
            <w:pPr>
              <w:widowControl/>
              <w:spacing w:line="360" w:lineRule="auto"/>
              <w:jc w:val="center"/>
              <w:rPr>
                <w:highlight w:val="none"/>
              </w:rPr>
            </w:pPr>
            <w:r>
              <w:rPr>
                <w:rFonts w:hint="eastAsia"/>
                <w:highlight w:val="none"/>
              </w:rPr>
              <w:t>1.0%</w:t>
            </w:r>
          </w:p>
        </w:tc>
      </w:tr>
      <w:tr w14:paraId="0005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0CEA00">
            <w:pPr>
              <w:widowControl/>
              <w:spacing w:line="360" w:lineRule="auto"/>
              <w:jc w:val="center"/>
              <w:rPr>
                <w:highlight w:val="none"/>
              </w:rPr>
            </w:pPr>
            <w:r>
              <w:rPr>
                <w:rFonts w:hint="eastAsia"/>
                <w:highlight w:val="none"/>
              </w:rPr>
              <w:t>100万元（含）-500万元</w:t>
            </w:r>
          </w:p>
        </w:tc>
        <w:tc>
          <w:tcPr>
            <w:tcW w:w="1799" w:type="dxa"/>
            <w:vAlign w:val="center"/>
          </w:tcPr>
          <w:p w14:paraId="0779C9BC">
            <w:pPr>
              <w:widowControl/>
              <w:spacing w:line="360" w:lineRule="auto"/>
              <w:jc w:val="center"/>
              <w:rPr>
                <w:highlight w:val="none"/>
              </w:rPr>
            </w:pPr>
            <w:r>
              <w:rPr>
                <w:rFonts w:hint="eastAsia"/>
                <w:highlight w:val="none"/>
              </w:rPr>
              <w:t>1.1%</w:t>
            </w:r>
          </w:p>
        </w:tc>
        <w:tc>
          <w:tcPr>
            <w:tcW w:w="1799" w:type="dxa"/>
            <w:vAlign w:val="center"/>
          </w:tcPr>
          <w:p w14:paraId="7DE24022">
            <w:pPr>
              <w:widowControl/>
              <w:spacing w:line="360" w:lineRule="auto"/>
              <w:jc w:val="center"/>
              <w:rPr>
                <w:highlight w:val="none"/>
              </w:rPr>
            </w:pPr>
            <w:r>
              <w:rPr>
                <w:rFonts w:hint="eastAsia"/>
                <w:highlight w:val="none"/>
              </w:rPr>
              <w:t>0.8%</w:t>
            </w:r>
          </w:p>
        </w:tc>
        <w:tc>
          <w:tcPr>
            <w:tcW w:w="1799" w:type="dxa"/>
            <w:vAlign w:val="center"/>
          </w:tcPr>
          <w:p w14:paraId="7C6B8510">
            <w:pPr>
              <w:widowControl/>
              <w:spacing w:line="360" w:lineRule="auto"/>
              <w:jc w:val="center"/>
              <w:rPr>
                <w:highlight w:val="none"/>
              </w:rPr>
            </w:pPr>
            <w:r>
              <w:rPr>
                <w:rFonts w:hint="eastAsia"/>
                <w:highlight w:val="none"/>
              </w:rPr>
              <w:t>0.7%</w:t>
            </w:r>
          </w:p>
        </w:tc>
      </w:tr>
      <w:tr w14:paraId="7F1D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5E08396">
            <w:pPr>
              <w:widowControl/>
              <w:spacing w:line="360" w:lineRule="auto"/>
              <w:jc w:val="center"/>
              <w:rPr>
                <w:highlight w:val="none"/>
              </w:rPr>
            </w:pPr>
            <w:r>
              <w:rPr>
                <w:rFonts w:hint="eastAsia"/>
                <w:highlight w:val="none"/>
              </w:rPr>
              <w:t>500万元（含）-1000万元</w:t>
            </w:r>
          </w:p>
        </w:tc>
        <w:tc>
          <w:tcPr>
            <w:tcW w:w="1799" w:type="dxa"/>
            <w:vAlign w:val="center"/>
          </w:tcPr>
          <w:p w14:paraId="0A84317E">
            <w:pPr>
              <w:widowControl/>
              <w:spacing w:line="360" w:lineRule="auto"/>
              <w:jc w:val="center"/>
              <w:rPr>
                <w:highlight w:val="none"/>
              </w:rPr>
            </w:pPr>
            <w:r>
              <w:rPr>
                <w:rFonts w:hint="eastAsia"/>
                <w:highlight w:val="none"/>
              </w:rPr>
              <w:t>0.8%</w:t>
            </w:r>
          </w:p>
        </w:tc>
        <w:tc>
          <w:tcPr>
            <w:tcW w:w="1799" w:type="dxa"/>
            <w:vAlign w:val="center"/>
          </w:tcPr>
          <w:p w14:paraId="4E0E6767">
            <w:pPr>
              <w:widowControl/>
              <w:spacing w:line="360" w:lineRule="auto"/>
              <w:jc w:val="center"/>
              <w:rPr>
                <w:highlight w:val="none"/>
              </w:rPr>
            </w:pPr>
            <w:r>
              <w:rPr>
                <w:rFonts w:hint="eastAsia"/>
                <w:highlight w:val="none"/>
              </w:rPr>
              <w:t>0.45%</w:t>
            </w:r>
          </w:p>
        </w:tc>
        <w:tc>
          <w:tcPr>
            <w:tcW w:w="1799" w:type="dxa"/>
            <w:vAlign w:val="center"/>
          </w:tcPr>
          <w:p w14:paraId="6C8FC45E">
            <w:pPr>
              <w:widowControl/>
              <w:spacing w:line="360" w:lineRule="auto"/>
              <w:jc w:val="center"/>
              <w:rPr>
                <w:highlight w:val="none"/>
              </w:rPr>
            </w:pPr>
            <w:r>
              <w:rPr>
                <w:rFonts w:hint="eastAsia"/>
                <w:highlight w:val="none"/>
              </w:rPr>
              <w:t>0.55%</w:t>
            </w:r>
          </w:p>
        </w:tc>
      </w:tr>
      <w:tr w14:paraId="44E3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420140">
            <w:pPr>
              <w:widowControl/>
              <w:spacing w:line="360" w:lineRule="auto"/>
              <w:jc w:val="center"/>
              <w:rPr>
                <w:highlight w:val="none"/>
              </w:rPr>
            </w:pPr>
            <w:r>
              <w:rPr>
                <w:rFonts w:hint="eastAsia"/>
                <w:highlight w:val="none"/>
              </w:rPr>
              <w:t>1000万元（含）-5000万元</w:t>
            </w:r>
          </w:p>
        </w:tc>
        <w:tc>
          <w:tcPr>
            <w:tcW w:w="1799" w:type="dxa"/>
            <w:vAlign w:val="center"/>
          </w:tcPr>
          <w:p w14:paraId="6D2C549E">
            <w:pPr>
              <w:widowControl/>
              <w:spacing w:line="360" w:lineRule="auto"/>
              <w:jc w:val="center"/>
              <w:rPr>
                <w:highlight w:val="none"/>
              </w:rPr>
            </w:pPr>
            <w:r>
              <w:rPr>
                <w:rFonts w:hint="eastAsia"/>
                <w:highlight w:val="none"/>
              </w:rPr>
              <w:t>0.5%</w:t>
            </w:r>
          </w:p>
        </w:tc>
        <w:tc>
          <w:tcPr>
            <w:tcW w:w="1799" w:type="dxa"/>
            <w:vAlign w:val="center"/>
          </w:tcPr>
          <w:p w14:paraId="4E30EBC3">
            <w:pPr>
              <w:widowControl/>
              <w:spacing w:line="360" w:lineRule="auto"/>
              <w:jc w:val="center"/>
              <w:rPr>
                <w:highlight w:val="none"/>
              </w:rPr>
            </w:pPr>
            <w:r>
              <w:rPr>
                <w:rFonts w:hint="eastAsia"/>
                <w:highlight w:val="none"/>
              </w:rPr>
              <w:t>0.25%</w:t>
            </w:r>
          </w:p>
        </w:tc>
        <w:tc>
          <w:tcPr>
            <w:tcW w:w="1799" w:type="dxa"/>
            <w:vAlign w:val="center"/>
          </w:tcPr>
          <w:p w14:paraId="6A4AE76F">
            <w:pPr>
              <w:widowControl/>
              <w:spacing w:line="360" w:lineRule="auto"/>
              <w:jc w:val="center"/>
              <w:rPr>
                <w:highlight w:val="none"/>
              </w:rPr>
            </w:pPr>
            <w:r>
              <w:rPr>
                <w:rFonts w:hint="eastAsia"/>
                <w:highlight w:val="none"/>
              </w:rPr>
              <w:t>0.35%</w:t>
            </w:r>
          </w:p>
        </w:tc>
      </w:tr>
      <w:tr w14:paraId="7674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4A89024">
            <w:pPr>
              <w:widowControl/>
              <w:spacing w:line="360" w:lineRule="auto"/>
              <w:jc w:val="center"/>
              <w:rPr>
                <w:highlight w:val="none"/>
              </w:rPr>
            </w:pPr>
            <w:r>
              <w:rPr>
                <w:rFonts w:hint="eastAsia"/>
                <w:highlight w:val="none"/>
              </w:rPr>
              <w:t>5000万元（含）-1亿元</w:t>
            </w:r>
          </w:p>
        </w:tc>
        <w:tc>
          <w:tcPr>
            <w:tcW w:w="1799" w:type="dxa"/>
            <w:vAlign w:val="center"/>
          </w:tcPr>
          <w:p w14:paraId="6AD099A8">
            <w:pPr>
              <w:widowControl/>
              <w:spacing w:line="360" w:lineRule="auto"/>
              <w:jc w:val="center"/>
              <w:rPr>
                <w:highlight w:val="none"/>
              </w:rPr>
            </w:pPr>
            <w:r>
              <w:rPr>
                <w:rFonts w:hint="eastAsia"/>
                <w:highlight w:val="none"/>
              </w:rPr>
              <w:t>0.25%</w:t>
            </w:r>
          </w:p>
        </w:tc>
        <w:tc>
          <w:tcPr>
            <w:tcW w:w="1799" w:type="dxa"/>
            <w:vAlign w:val="center"/>
          </w:tcPr>
          <w:p w14:paraId="0413C718">
            <w:pPr>
              <w:widowControl/>
              <w:spacing w:line="360" w:lineRule="auto"/>
              <w:jc w:val="center"/>
              <w:rPr>
                <w:highlight w:val="none"/>
              </w:rPr>
            </w:pPr>
            <w:r>
              <w:rPr>
                <w:rFonts w:hint="eastAsia"/>
                <w:highlight w:val="none"/>
              </w:rPr>
              <w:t>0.1%</w:t>
            </w:r>
          </w:p>
        </w:tc>
        <w:tc>
          <w:tcPr>
            <w:tcW w:w="1799" w:type="dxa"/>
            <w:vAlign w:val="center"/>
          </w:tcPr>
          <w:p w14:paraId="39E2EC22">
            <w:pPr>
              <w:widowControl/>
              <w:spacing w:line="360" w:lineRule="auto"/>
              <w:jc w:val="center"/>
              <w:rPr>
                <w:highlight w:val="none"/>
              </w:rPr>
            </w:pPr>
            <w:r>
              <w:rPr>
                <w:rFonts w:hint="eastAsia"/>
                <w:highlight w:val="none"/>
              </w:rPr>
              <w:t>0.2%</w:t>
            </w:r>
          </w:p>
        </w:tc>
      </w:tr>
      <w:tr w14:paraId="1794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EFCF4C">
            <w:pPr>
              <w:widowControl/>
              <w:spacing w:line="360" w:lineRule="auto"/>
              <w:jc w:val="center"/>
              <w:rPr>
                <w:highlight w:val="none"/>
              </w:rPr>
            </w:pPr>
            <w:r>
              <w:rPr>
                <w:rFonts w:hint="eastAsia"/>
                <w:highlight w:val="none"/>
              </w:rPr>
              <w:t>1亿元（含）-5亿元</w:t>
            </w:r>
          </w:p>
        </w:tc>
        <w:tc>
          <w:tcPr>
            <w:tcW w:w="1799" w:type="dxa"/>
            <w:vAlign w:val="center"/>
          </w:tcPr>
          <w:p w14:paraId="7A327AD3">
            <w:pPr>
              <w:widowControl/>
              <w:spacing w:line="360" w:lineRule="auto"/>
              <w:jc w:val="center"/>
              <w:rPr>
                <w:highlight w:val="none"/>
              </w:rPr>
            </w:pPr>
            <w:r>
              <w:rPr>
                <w:rFonts w:hint="eastAsia"/>
                <w:highlight w:val="none"/>
              </w:rPr>
              <w:t>0.05%</w:t>
            </w:r>
          </w:p>
        </w:tc>
        <w:tc>
          <w:tcPr>
            <w:tcW w:w="1799" w:type="dxa"/>
            <w:vAlign w:val="center"/>
          </w:tcPr>
          <w:p w14:paraId="0D0C8621">
            <w:pPr>
              <w:widowControl/>
              <w:spacing w:line="360" w:lineRule="auto"/>
              <w:jc w:val="center"/>
              <w:rPr>
                <w:highlight w:val="none"/>
              </w:rPr>
            </w:pPr>
            <w:r>
              <w:rPr>
                <w:rFonts w:hint="eastAsia"/>
                <w:highlight w:val="none"/>
              </w:rPr>
              <w:t>0.05%</w:t>
            </w:r>
          </w:p>
        </w:tc>
        <w:tc>
          <w:tcPr>
            <w:tcW w:w="1799" w:type="dxa"/>
            <w:vAlign w:val="center"/>
          </w:tcPr>
          <w:p w14:paraId="07EC51B1">
            <w:pPr>
              <w:widowControl/>
              <w:spacing w:line="360" w:lineRule="auto"/>
              <w:jc w:val="center"/>
              <w:rPr>
                <w:highlight w:val="none"/>
              </w:rPr>
            </w:pPr>
            <w:r>
              <w:rPr>
                <w:rFonts w:hint="eastAsia"/>
                <w:highlight w:val="none"/>
              </w:rPr>
              <w:t>0.05%</w:t>
            </w:r>
          </w:p>
        </w:tc>
      </w:tr>
      <w:tr w14:paraId="3AB8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3B1FA5">
            <w:pPr>
              <w:widowControl/>
              <w:spacing w:line="360" w:lineRule="auto"/>
              <w:jc w:val="center"/>
              <w:rPr>
                <w:highlight w:val="none"/>
              </w:rPr>
            </w:pPr>
            <w:r>
              <w:rPr>
                <w:rFonts w:hint="eastAsia"/>
                <w:highlight w:val="none"/>
              </w:rPr>
              <w:t>5亿元（含）-10亿元</w:t>
            </w:r>
          </w:p>
        </w:tc>
        <w:tc>
          <w:tcPr>
            <w:tcW w:w="1799" w:type="dxa"/>
            <w:vAlign w:val="center"/>
          </w:tcPr>
          <w:p w14:paraId="2903BF0A">
            <w:pPr>
              <w:widowControl/>
              <w:spacing w:line="360" w:lineRule="auto"/>
              <w:jc w:val="center"/>
              <w:rPr>
                <w:highlight w:val="none"/>
              </w:rPr>
            </w:pPr>
            <w:r>
              <w:rPr>
                <w:rFonts w:hint="eastAsia"/>
                <w:highlight w:val="none"/>
              </w:rPr>
              <w:t>0.035%</w:t>
            </w:r>
          </w:p>
        </w:tc>
        <w:tc>
          <w:tcPr>
            <w:tcW w:w="1799" w:type="dxa"/>
            <w:vAlign w:val="center"/>
          </w:tcPr>
          <w:p w14:paraId="1B57D984">
            <w:pPr>
              <w:widowControl/>
              <w:spacing w:line="360" w:lineRule="auto"/>
              <w:jc w:val="center"/>
              <w:rPr>
                <w:highlight w:val="none"/>
              </w:rPr>
            </w:pPr>
            <w:r>
              <w:rPr>
                <w:rFonts w:hint="eastAsia"/>
                <w:highlight w:val="none"/>
              </w:rPr>
              <w:t>0.035%</w:t>
            </w:r>
          </w:p>
        </w:tc>
        <w:tc>
          <w:tcPr>
            <w:tcW w:w="1799" w:type="dxa"/>
            <w:vAlign w:val="center"/>
          </w:tcPr>
          <w:p w14:paraId="07D29D47">
            <w:pPr>
              <w:widowControl/>
              <w:spacing w:line="360" w:lineRule="auto"/>
              <w:jc w:val="center"/>
              <w:rPr>
                <w:highlight w:val="none"/>
              </w:rPr>
            </w:pPr>
            <w:r>
              <w:rPr>
                <w:rFonts w:hint="eastAsia"/>
                <w:highlight w:val="none"/>
              </w:rPr>
              <w:t>0.035%</w:t>
            </w:r>
          </w:p>
        </w:tc>
      </w:tr>
      <w:tr w14:paraId="49D7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D02F54F">
            <w:pPr>
              <w:widowControl/>
              <w:spacing w:line="360" w:lineRule="auto"/>
              <w:jc w:val="center"/>
              <w:rPr>
                <w:highlight w:val="none"/>
              </w:rPr>
            </w:pPr>
            <w:r>
              <w:rPr>
                <w:rFonts w:hint="eastAsia"/>
                <w:highlight w:val="none"/>
              </w:rPr>
              <w:t>10亿元（含）-50亿元</w:t>
            </w:r>
          </w:p>
        </w:tc>
        <w:tc>
          <w:tcPr>
            <w:tcW w:w="1799" w:type="dxa"/>
            <w:vAlign w:val="center"/>
          </w:tcPr>
          <w:p w14:paraId="0EDE7C1E">
            <w:pPr>
              <w:widowControl/>
              <w:spacing w:line="360" w:lineRule="auto"/>
              <w:jc w:val="center"/>
              <w:rPr>
                <w:highlight w:val="none"/>
              </w:rPr>
            </w:pPr>
            <w:r>
              <w:rPr>
                <w:rFonts w:hint="eastAsia"/>
                <w:highlight w:val="none"/>
              </w:rPr>
              <w:t>0.008%</w:t>
            </w:r>
          </w:p>
        </w:tc>
        <w:tc>
          <w:tcPr>
            <w:tcW w:w="1799" w:type="dxa"/>
            <w:vAlign w:val="center"/>
          </w:tcPr>
          <w:p w14:paraId="06EA6A79">
            <w:pPr>
              <w:widowControl/>
              <w:spacing w:line="360" w:lineRule="auto"/>
              <w:jc w:val="center"/>
              <w:rPr>
                <w:highlight w:val="none"/>
              </w:rPr>
            </w:pPr>
            <w:r>
              <w:rPr>
                <w:rFonts w:hint="eastAsia"/>
                <w:highlight w:val="none"/>
              </w:rPr>
              <w:t>0.008%</w:t>
            </w:r>
          </w:p>
        </w:tc>
        <w:tc>
          <w:tcPr>
            <w:tcW w:w="1799" w:type="dxa"/>
            <w:vAlign w:val="center"/>
          </w:tcPr>
          <w:p w14:paraId="70012FD4">
            <w:pPr>
              <w:widowControl/>
              <w:spacing w:line="360" w:lineRule="auto"/>
              <w:jc w:val="center"/>
              <w:rPr>
                <w:highlight w:val="none"/>
              </w:rPr>
            </w:pPr>
            <w:r>
              <w:rPr>
                <w:rFonts w:hint="eastAsia"/>
                <w:highlight w:val="none"/>
              </w:rPr>
              <w:t>0.008%</w:t>
            </w:r>
          </w:p>
        </w:tc>
      </w:tr>
      <w:tr w14:paraId="1913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4DBFEB">
            <w:pPr>
              <w:widowControl/>
              <w:spacing w:line="360" w:lineRule="auto"/>
              <w:jc w:val="center"/>
              <w:rPr>
                <w:highlight w:val="none"/>
              </w:rPr>
            </w:pPr>
            <w:r>
              <w:rPr>
                <w:rFonts w:hint="eastAsia"/>
                <w:highlight w:val="none"/>
              </w:rPr>
              <w:t>50亿元（含）-100亿元</w:t>
            </w:r>
          </w:p>
        </w:tc>
        <w:tc>
          <w:tcPr>
            <w:tcW w:w="1799" w:type="dxa"/>
            <w:vAlign w:val="center"/>
          </w:tcPr>
          <w:p w14:paraId="2BC97F69">
            <w:pPr>
              <w:widowControl/>
              <w:spacing w:line="360" w:lineRule="auto"/>
              <w:jc w:val="center"/>
              <w:rPr>
                <w:highlight w:val="none"/>
              </w:rPr>
            </w:pPr>
            <w:r>
              <w:rPr>
                <w:rFonts w:hint="eastAsia"/>
                <w:highlight w:val="none"/>
              </w:rPr>
              <w:t>0.006%</w:t>
            </w:r>
          </w:p>
        </w:tc>
        <w:tc>
          <w:tcPr>
            <w:tcW w:w="1799" w:type="dxa"/>
            <w:vAlign w:val="center"/>
          </w:tcPr>
          <w:p w14:paraId="1C07E816">
            <w:pPr>
              <w:widowControl/>
              <w:spacing w:line="360" w:lineRule="auto"/>
              <w:jc w:val="center"/>
              <w:rPr>
                <w:highlight w:val="none"/>
              </w:rPr>
            </w:pPr>
            <w:r>
              <w:rPr>
                <w:rFonts w:hint="eastAsia"/>
                <w:highlight w:val="none"/>
              </w:rPr>
              <w:t>0.006%</w:t>
            </w:r>
          </w:p>
        </w:tc>
        <w:tc>
          <w:tcPr>
            <w:tcW w:w="1799" w:type="dxa"/>
            <w:vAlign w:val="center"/>
          </w:tcPr>
          <w:p w14:paraId="6630C211">
            <w:pPr>
              <w:widowControl/>
              <w:spacing w:line="360" w:lineRule="auto"/>
              <w:jc w:val="center"/>
              <w:rPr>
                <w:highlight w:val="none"/>
              </w:rPr>
            </w:pPr>
            <w:r>
              <w:rPr>
                <w:rFonts w:hint="eastAsia"/>
                <w:highlight w:val="none"/>
              </w:rPr>
              <w:t>0.006%</w:t>
            </w:r>
          </w:p>
        </w:tc>
      </w:tr>
      <w:tr w14:paraId="04FB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E97C58">
            <w:pPr>
              <w:widowControl/>
              <w:spacing w:line="360" w:lineRule="auto"/>
              <w:jc w:val="center"/>
              <w:rPr>
                <w:highlight w:val="none"/>
              </w:rPr>
            </w:pPr>
            <w:r>
              <w:rPr>
                <w:rFonts w:hint="eastAsia"/>
                <w:highlight w:val="none"/>
              </w:rPr>
              <w:t>100亿元（含）以上</w:t>
            </w:r>
          </w:p>
        </w:tc>
        <w:tc>
          <w:tcPr>
            <w:tcW w:w="1799" w:type="dxa"/>
            <w:vAlign w:val="center"/>
          </w:tcPr>
          <w:p w14:paraId="31C5DA0F">
            <w:pPr>
              <w:widowControl/>
              <w:spacing w:line="360" w:lineRule="auto"/>
              <w:jc w:val="center"/>
              <w:rPr>
                <w:highlight w:val="none"/>
              </w:rPr>
            </w:pPr>
            <w:r>
              <w:rPr>
                <w:rFonts w:hint="eastAsia"/>
                <w:highlight w:val="none"/>
              </w:rPr>
              <w:t>0.004%</w:t>
            </w:r>
          </w:p>
        </w:tc>
        <w:tc>
          <w:tcPr>
            <w:tcW w:w="1799" w:type="dxa"/>
            <w:vAlign w:val="center"/>
          </w:tcPr>
          <w:p w14:paraId="3A60A3A1">
            <w:pPr>
              <w:widowControl/>
              <w:spacing w:line="360" w:lineRule="auto"/>
              <w:jc w:val="center"/>
              <w:rPr>
                <w:highlight w:val="none"/>
              </w:rPr>
            </w:pPr>
            <w:r>
              <w:rPr>
                <w:rFonts w:hint="eastAsia"/>
                <w:highlight w:val="none"/>
              </w:rPr>
              <w:t>0.004%</w:t>
            </w:r>
          </w:p>
        </w:tc>
        <w:tc>
          <w:tcPr>
            <w:tcW w:w="1799" w:type="dxa"/>
            <w:vAlign w:val="center"/>
          </w:tcPr>
          <w:p w14:paraId="40F8F2DA">
            <w:pPr>
              <w:widowControl/>
              <w:spacing w:line="360" w:lineRule="auto"/>
              <w:jc w:val="center"/>
              <w:rPr>
                <w:highlight w:val="none"/>
              </w:rPr>
            </w:pPr>
            <w:r>
              <w:rPr>
                <w:rFonts w:hint="eastAsia"/>
                <w:highlight w:val="none"/>
              </w:rPr>
              <w:t>0.004%</w:t>
            </w:r>
          </w:p>
        </w:tc>
      </w:tr>
    </w:tbl>
    <w:p w14:paraId="4EB51F3D">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5D92F917">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5DBBCAC4">
      <w:pPr>
        <w:rPr>
          <w:rFonts w:hint="eastAsia" w:ascii="宋体" w:hAnsi="宋体"/>
          <w:b/>
          <w:bCs/>
          <w:kern w:val="0"/>
          <w:sz w:val="28"/>
          <w:szCs w:val="28"/>
          <w:highlight w:val="none"/>
        </w:rPr>
      </w:pPr>
      <w:bookmarkStart w:id="31" w:name="_Toc128884461"/>
      <w:r>
        <w:rPr>
          <w:sz w:val="28"/>
          <w:szCs w:val="28"/>
          <w:highlight w:val="none"/>
        </w:rPr>
        <w:br w:type="page"/>
      </w:r>
    </w:p>
    <w:p w14:paraId="78BC76AD">
      <w:pPr>
        <w:pStyle w:val="6"/>
        <w:rPr>
          <w:rFonts w:hint="eastAsia"/>
          <w:sz w:val="28"/>
          <w:szCs w:val="28"/>
          <w:highlight w:val="none"/>
        </w:rPr>
      </w:pPr>
      <w:r>
        <w:rPr>
          <w:rFonts w:hint="eastAsia"/>
          <w:sz w:val="28"/>
          <w:szCs w:val="28"/>
          <w:highlight w:val="none"/>
        </w:rPr>
        <w:t>第三章 用户需求书</w:t>
      </w:r>
    </w:p>
    <w:p w14:paraId="02394DE1">
      <w:pPr>
        <w:pStyle w:val="4"/>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060C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28864BBC">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76525126">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729480A7">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00283547">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10E9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003AC709">
            <w:pPr>
              <w:jc w:val="center"/>
              <w:rPr>
                <w:bCs/>
                <w:color w:val="0000FF"/>
                <w:szCs w:val="21"/>
                <w:highlight w:val="none"/>
              </w:rPr>
            </w:pPr>
            <w:r>
              <w:rPr>
                <w:rFonts w:hint="eastAsia"/>
                <w:bCs/>
                <w:color w:val="0000FF"/>
                <w:szCs w:val="21"/>
                <w:highlight w:val="none"/>
              </w:rPr>
              <w:t>1</w:t>
            </w:r>
          </w:p>
        </w:tc>
        <w:tc>
          <w:tcPr>
            <w:tcW w:w="3087" w:type="dxa"/>
            <w:vAlign w:val="center"/>
          </w:tcPr>
          <w:p w14:paraId="4A860364">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深圳市宝安区人民医院笑气镇痛仪采购</w:t>
            </w:r>
          </w:p>
        </w:tc>
        <w:tc>
          <w:tcPr>
            <w:tcW w:w="2740" w:type="dxa"/>
            <w:vAlign w:val="center"/>
          </w:tcPr>
          <w:p w14:paraId="35B114AC">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600,000.00</w:t>
            </w:r>
          </w:p>
        </w:tc>
        <w:tc>
          <w:tcPr>
            <w:tcW w:w="1923" w:type="dxa"/>
            <w:vAlign w:val="center"/>
          </w:tcPr>
          <w:p w14:paraId="3DAECCA1">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414,000.00</w:t>
            </w:r>
          </w:p>
        </w:tc>
      </w:tr>
    </w:tbl>
    <w:p w14:paraId="1C00E5A9">
      <w:pPr>
        <w:rPr>
          <w:highlight w:val="none"/>
        </w:rPr>
      </w:pPr>
    </w:p>
    <w:p w14:paraId="61EA9F63">
      <w:pPr>
        <w:pStyle w:val="4"/>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489"/>
        <w:gridCol w:w="698"/>
        <w:gridCol w:w="942"/>
        <w:gridCol w:w="1133"/>
        <w:gridCol w:w="2374"/>
      </w:tblGrid>
      <w:tr w14:paraId="150A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vAlign w:val="center"/>
          </w:tcPr>
          <w:p w14:paraId="17FFB3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489" w:type="dxa"/>
            <w:vAlign w:val="center"/>
          </w:tcPr>
          <w:p w14:paraId="56FB3E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2D5A7A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38AC30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1ECDEE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4" w:type="dxa"/>
            <w:vAlign w:val="center"/>
          </w:tcPr>
          <w:p w14:paraId="729904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2815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vAlign w:val="center"/>
          </w:tcPr>
          <w:p w14:paraId="657AB0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489" w:type="dxa"/>
            <w:vAlign w:val="center"/>
          </w:tcPr>
          <w:p w14:paraId="1B4E0B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笑气镇痛仪</w:t>
            </w:r>
          </w:p>
        </w:tc>
        <w:tc>
          <w:tcPr>
            <w:tcW w:w="698" w:type="dxa"/>
            <w:vAlign w:val="center"/>
          </w:tcPr>
          <w:p w14:paraId="2153D5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3</w:t>
            </w:r>
          </w:p>
        </w:tc>
        <w:tc>
          <w:tcPr>
            <w:tcW w:w="942" w:type="dxa"/>
            <w:vAlign w:val="center"/>
          </w:tcPr>
          <w:p w14:paraId="7B0F6D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套</w:t>
            </w:r>
          </w:p>
        </w:tc>
        <w:tc>
          <w:tcPr>
            <w:tcW w:w="1133" w:type="dxa"/>
            <w:vAlign w:val="center"/>
          </w:tcPr>
          <w:p w14:paraId="097B32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拒绝</w:t>
            </w:r>
            <w:r>
              <w:rPr>
                <w:rFonts w:hint="eastAsia"/>
                <w:b w:val="0"/>
                <w:bCs w:val="0"/>
                <w:color w:val="0000FF"/>
                <w:szCs w:val="21"/>
                <w:highlight w:val="none"/>
              </w:rPr>
              <w:t>进口</w:t>
            </w:r>
          </w:p>
        </w:tc>
        <w:tc>
          <w:tcPr>
            <w:tcW w:w="2374" w:type="dxa"/>
            <w:vAlign w:val="center"/>
          </w:tcPr>
          <w:p w14:paraId="7D144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13.8</w:t>
            </w:r>
          </w:p>
        </w:tc>
      </w:tr>
    </w:tbl>
    <w:p w14:paraId="5371348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6C6559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7839E9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32CDBD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2EF834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169E86BE">
      <w:pPr>
        <w:pStyle w:val="35"/>
        <w:rPr>
          <w:highlight w:val="none"/>
        </w:rPr>
      </w:pPr>
    </w:p>
    <w:p w14:paraId="35F6502B">
      <w:pPr>
        <w:pStyle w:val="4"/>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4E4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257CC31">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5350A218">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7DD7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AA2FA82">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3BAAFB9B">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1"/>
    </w:tbl>
    <w:p w14:paraId="3EEDDD55">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7D4A57A7">
      <w:pPr>
        <w:pStyle w:val="2"/>
        <w:rPr>
          <w:rFonts w:ascii="宋体"/>
          <w:kern w:val="0"/>
          <w:szCs w:val="20"/>
          <w:highlight w:val="none"/>
        </w:rPr>
      </w:pPr>
    </w:p>
    <w:p w14:paraId="70A02E5F">
      <w:pPr>
        <w:pStyle w:val="4"/>
        <w:bidi w:val="0"/>
        <w:jc w:val="center"/>
        <w:rPr>
          <w:rFonts w:hint="eastAsia"/>
          <w:sz w:val="24"/>
          <w:szCs w:val="28"/>
          <w:highlight w:val="none"/>
        </w:rPr>
      </w:pPr>
      <w:r>
        <w:rPr>
          <w:rFonts w:hint="eastAsia"/>
          <w:sz w:val="24"/>
          <w:szCs w:val="28"/>
          <w:highlight w:val="none"/>
        </w:rPr>
        <w:t>四、技术要求</w:t>
      </w:r>
    </w:p>
    <w:p w14:paraId="766E40E8">
      <w:pPr>
        <w:pageBreakBefore w:val="0"/>
        <w:kinsoku/>
        <w:wordWrap/>
        <w:overflowPunct/>
        <w:topLinePunct w:val="0"/>
        <w:autoSpaceDE/>
        <w:autoSpaceDN/>
        <w:bidi w:val="0"/>
        <w:adjustRightInd/>
        <w:snapToGrid/>
        <w:spacing w:line="240" w:lineRule="auto"/>
        <w:ind w:firstLine="422" w:firstLineChars="200"/>
        <w:rPr>
          <w:rFonts w:hint="eastAsia" w:ascii="宋体" w:hAnsi="宋体" w:cs="宋体"/>
          <w:b/>
          <w:color w:val="0000FF"/>
          <w:szCs w:val="21"/>
          <w:highlight w:val="none"/>
        </w:rPr>
      </w:pPr>
      <w:r>
        <w:rPr>
          <w:rFonts w:hint="eastAsia" w:ascii="宋体" w:hAnsi="宋体" w:cs="宋体"/>
          <w:b/>
          <w:color w:val="0000FF"/>
          <w:szCs w:val="21"/>
          <w:highlight w:val="none"/>
        </w:rPr>
        <w:t>说明：</w:t>
      </w:r>
    </w:p>
    <w:p w14:paraId="72BE4179">
      <w:pPr>
        <w:pageBreakBefore w:val="0"/>
        <w:kinsoku/>
        <w:wordWrap/>
        <w:overflowPunct/>
        <w:topLinePunct w:val="0"/>
        <w:autoSpaceDE/>
        <w:autoSpaceDN/>
        <w:bidi w:val="0"/>
        <w:adjustRightInd/>
        <w:snapToGrid/>
        <w:spacing w:line="240" w:lineRule="auto"/>
        <w:ind w:firstLine="422" w:firstLineChars="200"/>
        <w:rPr>
          <w:rFonts w:hint="eastAsia" w:ascii="宋体" w:hAnsi="宋体" w:cs="宋体"/>
          <w:b/>
          <w:color w:val="0000FF"/>
          <w:szCs w:val="21"/>
          <w:highlight w:val="none"/>
        </w:rPr>
      </w:pPr>
      <w:r>
        <w:rPr>
          <w:rFonts w:hint="eastAsia" w:ascii="宋体" w:hAnsi="宋体" w:cs="宋体"/>
          <w:b/>
          <w:color w:val="0000FF"/>
          <w:szCs w:val="21"/>
          <w:highlight w:val="none"/>
        </w:rPr>
        <w:t>1、带</w:t>
      </w:r>
      <w:r>
        <w:rPr>
          <w:rFonts w:hint="eastAsia" w:ascii="宋体" w:hAnsi="宋体" w:cs="宋体"/>
          <w:b/>
          <w:bCs/>
          <w:color w:val="0000FF"/>
          <w:szCs w:val="21"/>
          <w:highlight w:val="none"/>
        </w:rPr>
        <w:t>★</w:t>
      </w:r>
      <w:r>
        <w:rPr>
          <w:rFonts w:hint="eastAsia" w:ascii="宋体" w:hAnsi="宋体" w:cs="宋体"/>
          <w:b/>
          <w:color w:val="0000FF"/>
          <w:szCs w:val="21"/>
          <w:highlight w:val="none"/>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4B67D64C">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2、所列的技术参数需求中如出现品牌信息仅供参考，不作为参数要求，目的只为投标人更清楚地了解采购需求，投标人可提供其他品牌设备投标。</w:t>
      </w:r>
    </w:p>
    <w:p w14:paraId="182D0B30">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3、如有方案表述中有出现类似可实现、实现、可支持、支持等描述的，均表示方案需要实现的功能或应满足的要求，即项目在验收时无须增加其他额外设备或系统，使用本项目中的设备或系统即能实现相应功能或满足相关要求。</w:t>
      </w:r>
    </w:p>
    <w:p w14:paraId="33EE28D4">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4、评分时，如对一项招标技术要求（以划分框为准）中的内容存在两处（或以上）负偏离的，在评分时只作一项负偏离扣分。</w:t>
      </w:r>
    </w:p>
    <w:p w14:paraId="4D603139">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5、针对招标文件产品技术参数如涉及相关既定值、单向范围值、区间范围值的，投标技术参数响应方式举例说明如下：</w:t>
      </w:r>
    </w:p>
    <w:p w14:paraId="4C981E3D">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（1）涉及相关既定值的，例：招标技术参数要求值为“20L”，投标技术参数响应值与“20L”不一致的，均视为负偏离；</w:t>
      </w:r>
    </w:p>
    <w:p w14:paraId="70B9FCBA">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2015FD10">
      <w:pPr>
        <w:pageBreakBefore w:val="0"/>
        <w:kinsoku/>
        <w:wordWrap/>
        <w:overflowPunct/>
        <w:topLinePunct w:val="0"/>
        <w:autoSpaceDE/>
        <w:autoSpaceDN/>
        <w:bidi w:val="0"/>
        <w:adjustRightInd/>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401"/>
      </w:tblGrid>
      <w:tr w14:paraId="1B85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4538A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序号</w:t>
            </w:r>
          </w:p>
        </w:tc>
        <w:tc>
          <w:tcPr>
            <w:tcW w:w="7401" w:type="dxa"/>
            <w:vAlign w:val="center"/>
          </w:tcPr>
          <w:p w14:paraId="0E2B46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r>
      <w:tr w14:paraId="2465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E6C54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7401" w:type="dxa"/>
            <w:vAlign w:val="center"/>
          </w:tcPr>
          <w:p w14:paraId="7169422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技术参数：</w:t>
            </w:r>
          </w:p>
        </w:tc>
      </w:tr>
      <w:tr w14:paraId="502E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0DDA7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1.1</w:t>
            </w:r>
          </w:p>
        </w:tc>
        <w:tc>
          <w:tcPr>
            <w:tcW w:w="7401" w:type="dxa"/>
            <w:vAlign w:val="center"/>
          </w:tcPr>
          <w:p w14:paraId="0CA7055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设备用途：用于妇产科、口腔科和消化科诊疗过程中患者的镇静、镇痛。</w:t>
            </w:r>
          </w:p>
        </w:tc>
      </w:tr>
      <w:tr w14:paraId="5C05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C7D1B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1.2</w:t>
            </w:r>
          </w:p>
        </w:tc>
        <w:tc>
          <w:tcPr>
            <w:tcW w:w="7401" w:type="dxa"/>
            <w:vAlign w:val="center"/>
          </w:tcPr>
          <w:p w14:paraId="50F8B0D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使用范围：用于成人和儿童患者。</w:t>
            </w:r>
          </w:p>
        </w:tc>
      </w:tr>
      <w:tr w14:paraId="3B49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87B9B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1.3</w:t>
            </w:r>
          </w:p>
        </w:tc>
        <w:tc>
          <w:tcPr>
            <w:tcW w:w="7401" w:type="dxa"/>
            <w:vAlign w:val="center"/>
          </w:tcPr>
          <w:p w14:paraId="73979F4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工作方式：可提供中心供气（笑气和氧气）配置的机型，也可提供双瓶供气(一瓶笑气,一瓶氧气)的机型。</w:t>
            </w:r>
          </w:p>
        </w:tc>
      </w:tr>
      <w:tr w14:paraId="7454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4FBD8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1.4</w:t>
            </w:r>
          </w:p>
        </w:tc>
        <w:tc>
          <w:tcPr>
            <w:tcW w:w="7401" w:type="dxa"/>
            <w:vAlign w:val="center"/>
          </w:tcPr>
          <w:p w14:paraId="7612083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操作界面显示功能</w:t>
            </w:r>
          </w:p>
        </w:tc>
      </w:tr>
      <w:tr w14:paraId="1CDB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7817AB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▲1.4.1</w:t>
            </w:r>
          </w:p>
        </w:tc>
        <w:tc>
          <w:tcPr>
            <w:tcW w:w="7401" w:type="dxa"/>
            <w:vAlign w:val="center"/>
          </w:tcPr>
          <w:p w14:paraId="46C9FFC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 9.7寸彩色液晶显示屏，显示气流供气模式、报警区、压力监测图、呼吸流量监测图、吸气时间、压力限制、计费、气体流量、吸入气体总量、呼吸波形图、状态波形图、触发值等参数。</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57E8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18876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1.5</w:t>
            </w:r>
          </w:p>
        </w:tc>
        <w:tc>
          <w:tcPr>
            <w:tcW w:w="7401" w:type="dxa"/>
            <w:vAlign w:val="center"/>
          </w:tcPr>
          <w:p w14:paraId="70E2403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呼吸状态显示：实时关注患者的呼吸状态；呼吸非常平稳，变快、变慢可通过显示屏图像界面显示出来，医生直观的看到并作出相应的临床调整。</w:t>
            </w:r>
          </w:p>
        </w:tc>
      </w:tr>
      <w:tr w14:paraId="011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79EC8E0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1.6</w:t>
            </w:r>
          </w:p>
        </w:tc>
        <w:tc>
          <w:tcPr>
            <w:tcW w:w="7401" w:type="dxa"/>
            <w:vAlign w:val="center"/>
          </w:tcPr>
          <w:p w14:paraId="034ECD2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呼吸状态调节：因个体差异，不同的患者适用的笑气浓度不一样，随着笑气浓度的增加，患者的呼吸波形会发生“呼吸次数的明显的数量变化和形状变化”，精确调节出最佳的适合于患者的笑氧气体浓度，同时对患者过量反应有实时的图形提前反馈。</w:t>
            </w:r>
          </w:p>
        </w:tc>
      </w:tr>
      <w:tr w14:paraId="47F0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56C92A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1.7</w:t>
            </w:r>
          </w:p>
        </w:tc>
        <w:tc>
          <w:tcPr>
            <w:tcW w:w="7401" w:type="dxa"/>
            <w:vAlign w:val="center"/>
          </w:tcPr>
          <w:p w14:paraId="02A77DD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记录当天10组不同患者的吸气总量，及使用气体费用合计。</w:t>
            </w:r>
          </w:p>
        </w:tc>
      </w:tr>
      <w:tr w14:paraId="6AF5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9DD44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w:t>
            </w:r>
          </w:p>
        </w:tc>
        <w:tc>
          <w:tcPr>
            <w:tcW w:w="7401" w:type="dxa"/>
            <w:vAlign w:val="center"/>
          </w:tcPr>
          <w:p w14:paraId="20B2196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性能参数：</w:t>
            </w:r>
          </w:p>
        </w:tc>
      </w:tr>
      <w:tr w14:paraId="23C7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D28DD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w:t>
            </w:r>
          </w:p>
        </w:tc>
        <w:tc>
          <w:tcPr>
            <w:tcW w:w="7401" w:type="dxa"/>
            <w:vAlign w:val="center"/>
          </w:tcPr>
          <w:p w14:paraId="74678B9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供给气流方式</w:t>
            </w:r>
          </w:p>
        </w:tc>
      </w:tr>
      <w:tr w14:paraId="5F93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4B13F99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2.2.1</w:t>
            </w:r>
          </w:p>
        </w:tc>
        <w:tc>
          <w:tcPr>
            <w:tcW w:w="7401" w:type="dxa"/>
            <w:vAlign w:val="center"/>
          </w:tcPr>
          <w:p w14:paraId="279B32B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持续气流：调节范围：2.5～ 40L/min，精度：±20% 或±0.6 L/min</w:t>
            </w:r>
          </w:p>
        </w:tc>
      </w:tr>
      <w:tr w14:paraId="1967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450A5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2.2.2</w:t>
            </w:r>
          </w:p>
        </w:tc>
        <w:tc>
          <w:tcPr>
            <w:tcW w:w="7401" w:type="dxa"/>
            <w:vAlign w:val="center"/>
          </w:tcPr>
          <w:p w14:paraId="1B7DCA8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按需气流：调节范围：2.5～ 40L/min，精度：±20% 或±0.6 L/min</w:t>
            </w:r>
          </w:p>
        </w:tc>
      </w:tr>
      <w:tr w14:paraId="123E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FE056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▲2.2</w:t>
            </w:r>
          </w:p>
        </w:tc>
        <w:tc>
          <w:tcPr>
            <w:tcW w:w="7401" w:type="dxa"/>
            <w:vAlign w:val="center"/>
          </w:tcPr>
          <w:p w14:paraId="7B333F5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吸气时间调节范围：0.5s～10s，±30% 或±0.2s</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4C2D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27523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2.3</w:t>
            </w:r>
          </w:p>
        </w:tc>
        <w:tc>
          <w:tcPr>
            <w:tcW w:w="7401" w:type="dxa"/>
            <w:vAlign w:val="center"/>
          </w:tcPr>
          <w:p w14:paraId="52DAEA3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触发流量：调节范围：1～20L/min，精度：±1.5L/min</w:t>
            </w:r>
          </w:p>
        </w:tc>
      </w:tr>
      <w:tr w14:paraId="4FB0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4F33ED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2.4</w:t>
            </w:r>
          </w:p>
        </w:tc>
        <w:tc>
          <w:tcPr>
            <w:tcW w:w="7401" w:type="dxa"/>
            <w:vAlign w:val="center"/>
          </w:tcPr>
          <w:p w14:paraId="6AD8D78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笑气浓度调节范围：0%～70%，精度：3%的体积百分比＋气体浓度的 8%</w:t>
            </w:r>
          </w:p>
        </w:tc>
      </w:tr>
      <w:tr w14:paraId="160A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F30CF6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2.5</w:t>
            </w:r>
          </w:p>
        </w:tc>
        <w:tc>
          <w:tcPr>
            <w:tcW w:w="7401" w:type="dxa"/>
            <w:vAlign w:val="center"/>
          </w:tcPr>
          <w:p w14:paraId="49BFF51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氧气浓度调节范围：30%～100%，精度：2.5%的体积百分比＋气体浓度的 2.5%</w:t>
            </w:r>
          </w:p>
        </w:tc>
      </w:tr>
      <w:tr w14:paraId="753F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6F469B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2.6</w:t>
            </w:r>
          </w:p>
        </w:tc>
        <w:tc>
          <w:tcPr>
            <w:tcW w:w="7401" w:type="dxa"/>
            <w:vAlign w:val="center"/>
          </w:tcPr>
          <w:p w14:paraId="4575AF6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气道高压报警设定范围：5～60cmH2O，精度：1cmH2O</w:t>
            </w:r>
          </w:p>
        </w:tc>
      </w:tr>
      <w:tr w14:paraId="2AFD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C3486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2.7</w:t>
            </w:r>
          </w:p>
        </w:tc>
        <w:tc>
          <w:tcPr>
            <w:tcW w:w="7401" w:type="dxa"/>
            <w:vAlign w:val="center"/>
          </w:tcPr>
          <w:p w14:paraId="55F441E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气道压力监测范围：0～60cmH2O，精度：±(2%满刻度＋4%实际读数）1cmH2O</w:t>
            </w:r>
          </w:p>
        </w:tc>
      </w:tr>
      <w:tr w14:paraId="72F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26CDDD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2.8</w:t>
            </w:r>
          </w:p>
        </w:tc>
        <w:tc>
          <w:tcPr>
            <w:tcW w:w="7401" w:type="dxa"/>
            <w:vAlign w:val="center"/>
          </w:tcPr>
          <w:p w14:paraId="7CDDD7E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压力限制设定范围：1cmH2O ～ 60cmH2O，精度：步进:1cmH2O；动作精度：±3cmH2O</w:t>
            </w:r>
          </w:p>
        </w:tc>
      </w:tr>
      <w:tr w14:paraId="7DDE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7A08B0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2.9</w:t>
            </w:r>
          </w:p>
        </w:tc>
        <w:tc>
          <w:tcPr>
            <w:tcW w:w="7401" w:type="dxa"/>
            <w:vAlign w:val="center"/>
          </w:tcPr>
          <w:p w14:paraId="5FFEA70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一键充氧（快速供氧）流量：25 L/min～75 L/min</w:t>
            </w:r>
          </w:p>
        </w:tc>
      </w:tr>
      <w:tr w14:paraId="385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724CA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2.10</w:t>
            </w:r>
          </w:p>
        </w:tc>
        <w:tc>
          <w:tcPr>
            <w:tcW w:w="7401" w:type="dxa"/>
            <w:vAlign w:val="center"/>
          </w:tcPr>
          <w:p w14:paraId="3DDEB9C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安全释放压力：60cmH2O，精度：±5cmH2O</w:t>
            </w:r>
          </w:p>
        </w:tc>
      </w:tr>
      <w:tr w14:paraId="7E7A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598058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2.11</w:t>
            </w:r>
          </w:p>
        </w:tc>
        <w:tc>
          <w:tcPr>
            <w:tcW w:w="7401" w:type="dxa"/>
            <w:vAlign w:val="center"/>
          </w:tcPr>
          <w:p w14:paraId="6DE7BC0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应急空气吸入阀：气道压力在-8cmH2O～0cmH2O 范围时，应急空气吸入阀应开启，保证病人不会“憋气”。</w:t>
            </w:r>
          </w:p>
        </w:tc>
      </w:tr>
      <w:tr w14:paraId="1932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E02AE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w:t>
            </w:r>
          </w:p>
        </w:tc>
        <w:tc>
          <w:tcPr>
            <w:tcW w:w="7401" w:type="dxa"/>
            <w:vAlign w:val="center"/>
          </w:tcPr>
          <w:p w14:paraId="3839618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泄漏</w:t>
            </w:r>
          </w:p>
        </w:tc>
      </w:tr>
      <w:tr w14:paraId="32BA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41B782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▲2.12.1</w:t>
            </w:r>
          </w:p>
        </w:tc>
        <w:tc>
          <w:tcPr>
            <w:tcW w:w="7401" w:type="dxa"/>
            <w:vAlign w:val="center"/>
          </w:tcPr>
          <w:p w14:paraId="7FE6D5E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供气的输入口到气体混合器的进气入口泄漏应≤75 mL/min；</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1188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4FDD4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▲2.12.2</w:t>
            </w:r>
          </w:p>
        </w:tc>
        <w:tc>
          <w:tcPr>
            <w:tcW w:w="7401" w:type="dxa"/>
            <w:vAlign w:val="center"/>
          </w:tcPr>
          <w:p w14:paraId="395A5BE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出口与气体吸入口间，其通向大气的气体泄漏量，在3 kPa 的压力下应≤50 mL/min。</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2F5E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23C158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2.12.3</w:t>
            </w:r>
          </w:p>
        </w:tc>
        <w:tc>
          <w:tcPr>
            <w:tcW w:w="7401" w:type="dxa"/>
            <w:vAlign w:val="center"/>
          </w:tcPr>
          <w:p w14:paraId="61790B5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有中心供氧接口、由主机、笑气氧气混合调节器、压力指示单元、氧气检测单元组成。</w:t>
            </w:r>
          </w:p>
        </w:tc>
      </w:tr>
      <w:tr w14:paraId="0389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82492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▲2.13</w:t>
            </w:r>
          </w:p>
        </w:tc>
        <w:tc>
          <w:tcPr>
            <w:tcW w:w="7401" w:type="dxa"/>
            <w:vAlign w:val="center"/>
          </w:tcPr>
          <w:p w14:paraId="119695A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为满足使用的快捷，减小出错，流量调节、浓度调节及拨码盘调节必须是各自独立的物理旋钮。</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7656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D268C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2.14</w:t>
            </w:r>
          </w:p>
        </w:tc>
        <w:tc>
          <w:tcPr>
            <w:tcW w:w="7401" w:type="dxa"/>
            <w:vAlign w:val="center"/>
          </w:tcPr>
          <w:p w14:paraId="56339D1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供电电压：电源电压：AC 220V，电源频率：50Hz；</w:t>
            </w:r>
          </w:p>
        </w:tc>
      </w:tr>
      <w:tr w14:paraId="08E9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B5C16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2.15</w:t>
            </w:r>
          </w:p>
        </w:tc>
        <w:tc>
          <w:tcPr>
            <w:tcW w:w="7401" w:type="dxa"/>
            <w:vAlign w:val="center"/>
          </w:tcPr>
          <w:p w14:paraId="2243FFE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气源条件 ：笑气吸入镇静镇痛系统输入压力范围：280kPa～600kPa</w:t>
            </w:r>
          </w:p>
        </w:tc>
      </w:tr>
      <w:tr w14:paraId="67B4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61310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w:t>
            </w:r>
          </w:p>
        </w:tc>
        <w:tc>
          <w:tcPr>
            <w:tcW w:w="7401" w:type="dxa"/>
            <w:vAlign w:val="center"/>
          </w:tcPr>
          <w:p w14:paraId="353B451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多重安全报警功能</w:t>
            </w:r>
          </w:p>
        </w:tc>
      </w:tr>
      <w:tr w14:paraId="1AC6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25048BD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3.1</w:t>
            </w:r>
          </w:p>
        </w:tc>
        <w:tc>
          <w:tcPr>
            <w:tcW w:w="7401" w:type="dxa"/>
            <w:vAlign w:val="center"/>
          </w:tcPr>
          <w:p w14:paraId="00A0A63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报警暂停功能</w:t>
            </w:r>
          </w:p>
        </w:tc>
      </w:tr>
      <w:tr w14:paraId="5AE3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5BAD28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3.2</w:t>
            </w:r>
          </w:p>
        </w:tc>
        <w:tc>
          <w:tcPr>
            <w:tcW w:w="7401" w:type="dxa"/>
            <w:vAlign w:val="center"/>
          </w:tcPr>
          <w:p w14:paraId="7A6FF78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生理报警</w:t>
            </w:r>
          </w:p>
        </w:tc>
      </w:tr>
      <w:tr w14:paraId="3072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7905F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3.3</w:t>
            </w:r>
          </w:p>
        </w:tc>
        <w:tc>
          <w:tcPr>
            <w:tcW w:w="7401" w:type="dxa"/>
            <w:vAlign w:val="center"/>
          </w:tcPr>
          <w:p w14:paraId="786DCB3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技术报警</w:t>
            </w:r>
          </w:p>
        </w:tc>
      </w:tr>
      <w:tr w14:paraId="3B54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CC02A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3.4</w:t>
            </w:r>
          </w:p>
        </w:tc>
        <w:tc>
          <w:tcPr>
            <w:tcW w:w="7401" w:type="dxa"/>
            <w:vAlign w:val="center"/>
          </w:tcPr>
          <w:p w14:paraId="2EAABC4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气道高压报警：范围：5cmH2O～ 60cmH2O</w:t>
            </w:r>
          </w:p>
        </w:tc>
      </w:tr>
      <w:tr w14:paraId="761D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24FB900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3.5</w:t>
            </w:r>
          </w:p>
        </w:tc>
        <w:tc>
          <w:tcPr>
            <w:tcW w:w="7401" w:type="dxa"/>
            <w:vAlign w:val="center"/>
          </w:tcPr>
          <w:p w14:paraId="3EB5F37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低氧气输入压力报警，范围：≤200kPa</w:t>
            </w:r>
          </w:p>
        </w:tc>
      </w:tr>
      <w:tr w14:paraId="2A88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0C3AC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3.6</w:t>
            </w:r>
          </w:p>
        </w:tc>
        <w:tc>
          <w:tcPr>
            <w:tcW w:w="7401" w:type="dxa"/>
            <w:vAlign w:val="center"/>
          </w:tcPr>
          <w:p w14:paraId="00DCA3C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低笑气输入压力报警，范围：≤200kPa</w:t>
            </w:r>
          </w:p>
        </w:tc>
      </w:tr>
      <w:tr w14:paraId="4AB3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104406A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3.7</w:t>
            </w:r>
          </w:p>
        </w:tc>
        <w:tc>
          <w:tcPr>
            <w:tcW w:w="7401" w:type="dxa"/>
            <w:vAlign w:val="center"/>
          </w:tcPr>
          <w:p w14:paraId="3A30C3B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氧浓度下限报警，范围：30%~99%</w:t>
            </w:r>
          </w:p>
        </w:tc>
      </w:tr>
      <w:tr w14:paraId="7DD2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3865DD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3.8</w:t>
            </w:r>
          </w:p>
        </w:tc>
        <w:tc>
          <w:tcPr>
            <w:tcW w:w="7401" w:type="dxa"/>
            <w:vAlign w:val="center"/>
          </w:tcPr>
          <w:p w14:paraId="0A00F40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氧浓度上限报警，范围：31%~100 %</w:t>
            </w:r>
          </w:p>
        </w:tc>
      </w:tr>
      <w:tr w14:paraId="642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5A3D93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3.9</w:t>
            </w:r>
          </w:p>
        </w:tc>
        <w:tc>
          <w:tcPr>
            <w:tcW w:w="7401" w:type="dxa"/>
            <w:vAlign w:val="center"/>
          </w:tcPr>
          <w:p w14:paraId="66CC1D4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电源低压报警，范围：160～ 195V</w:t>
            </w:r>
          </w:p>
        </w:tc>
      </w:tr>
      <w:tr w14:paraId="7042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28BB58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3.10</w:t>
            </w:r>
          </w:p>
        </w:tc>
        <w:tc>
          <w:tcPr>
            <w:tcW w:w="7401" w:type="dxa"/>
            <w:vAlign w:val="center"/>
          </w:tcPr>
          <w:p w14:paraId="1875560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笑氧混合装置缺失一种气体报警</w:t>
            </w:r>
          </w:p>
        </w:tc>
      </w:tr>
      <w:tr w14:paraId="219A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407987B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3.11</w:t>
            </w:r>
          </w:p>
        </w:tc>
        <w:tc>
          <w:tcPr>
            <w:tcW w:w="7401" w:type="dxa"/>
            <w:vAlign w:val="center"/>
          </w:tcPr>
          <w:p w14:paraId="0A3EBC2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安全要求:当氧气供气压力≤200 kPa 时，笑气截断装置应启动，截断输向气体吸入口的笑气。设备不工作，应急空气吸入阀自动开启。有声响和视觉报警。</w:t>
            </w:r>
          </w:p>
        </w:tc>
      </w:tr>
      <w:tr w14:paraId="20C3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2CE2F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▲4</w:t>
            </w:r>
          </w:p>
        </w:tc>
        <w:tc>
          <w:tcPr>
            <w:tcW w:w="7401" w:type="dxa"/>
            <w:vAlign w:val="center"/>
          </w:tcPr>
          <w:p w14:paraId="7E3FFC3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设备使用周期：≥10年</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70FB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2BBB76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7401" w:type="dxa"/>
            <w:vAlign w:val="center"/>
          </w:tcPr>
          <w:p w14:paraId="0FAE980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color w:val="0000FF"/>
                <w:kern w:val="0"/>
                <w:sz w:val="21"/>
                <w:szCs w:val="21"/>
                <w:highlight w:val="none"/>
                <w:lang w:val="en-US" w:eastAsia="zh-CN" w:bidi="ar"/>
              </w:rPr>
              <w:t>配备</w:t>
            </w:r>
            <w:r>
              <w:rPr>
                <w:rFonts w:hint="eastAsia" w:ascii="宋体" w:hAnsi="宋体" w:eastAsia="宋体" w:cs="宋体"/>
                <w:color w:val="0000FF"/>
                <w:kern w:val="0"/>
                <w:sz w:val="21"/>
                <w:szCs w:val="21"/>
                <w:highlight w:val="none"/>
                <w:lang w:bidi="ar"/>
              </w:rPr>
              <w:t>废气回收装置</w:t>
            </w:r>
            <w:r>
              <w:rPr>
                <w:rFonts w:hint="eastAsia" w:ascii="宋体" w:hAnsi="宋体" w:eastAsia="宋体" w:cs="宋体"/>
                <w:color w:val="0000FF"/>
                <w:kern w:val="0"/>
                <w:sz w:val="21"/>
                <w:szCs w:val="21"/>
                <w:highlight w:val="none"/>
                <w:lang w:eastAsia="zh-CN" w:bidi="ar"/>
              </w:rPr>
              <w:t>，</w:t>
            </w:r>
            <w:r>
              <w:rPr>
                <w:rFonts w:hint="eastAsia" w:ascii="宋体" w:hAnsi="宋体" w:eastAsia="宋体" w:cs="宋体"/>
                <w:color w:val="0000FF"/>
                <w:kern w:val="0"/>
                <w:sz w:val="21"/>
                <w:szCs w:val="21"/>
                <w:highlight w:val="none"/>
                <w:lang w:val="en-US" w:eastAsia="zh-CN" w:bidi="ar"/>
              </w:rPr>
              <w:t>具备回收废气的功能。</w:t>
            </w:r>
          </w:p>
        </w:tc>
      </w:tr>
      <w:tr w14:paraId="1E9D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609EF9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6</w:t>
            </w:r>
          </w:p>
        </w:tc>
        <w:tc>
          <w:tcPr>
            <w:tcW w:w="7401" w:type="dxa"/>
            <w:vAlign w:val="center"/>
          </w:tcPr>
          <w:p w14:paraId="7DF3A3A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有非重复呼吸循环系统：在进、出气口部位有单向阀门防止患者重新吸入呼出的气体</w:t>
            </w:r>
          </w:p>
        </w:tc>
      </w:tr>
      <w:tr w14:paraId="2109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225D98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7</w:t>
            </w:r>
          </w:p>
        </w:tc>
        <w:tc>
          <w:tcPr>
            <w:tcW w:w="7401" w:type="dxa"/>
            <w:vAlign w:val="center"/>
          </w:tcPr>
          <w:p w14:paraId="5D9A4B8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封闭式气瓶机架，气瓶不外露。</w:t>
            </w:r>
          </w:p>
        </w:tc>
      </w:tr>
      <w:tr w14:paraId="2EF5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8" w:type="dxa"/>
            <w:vAlign w:val="center"/>
          </w:tcPr>
          <w:p w14:paraId="0F86A6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★配置清单</w:t>
            </w:r>
          </w:p>
        </w:tc>
        <w:tc>
          <w:tcPr>
            <w:tcW w:w="7401" w:type="dxa"/>
            <w:vAlign w:val="center"/>
          </w:tcPr>
          <w:p w14:paraId="753291A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2C2911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bookmarkStart w:id="32" w:name="OLE_LINK24"/>
            <w:r>
              <w:rPr>
                <w:rFonts w:hint="eastAsia" w:ascii="宋体" w:hAnsi="宋体" w:eastAsia="宋体" w:cs="宋体"/>
                <w:b/>
                <w:bCs/>
                <w:color w:val="0000FF"/>
                <w:sz w:val="21"/>
                <w:szCs w:val="21"/>
                <w:highlight w:val="none"/>
              </w:rPr>
              <w:t>单台/套配件清单：</w:t>
            </w:r>
          </w:p>
          <w:bookmarkEnd w:id="32"/>
          <w:tbl>
            <w:tblPr>
              <w:tblStyle w:val="42"/>
              <w:tblW w:w="7180" w:type="dxa"/>
              <w:tblInd w:w="0" w:type="dxa"/>
              <w:tblLayout w:type="fixed"/>
              <w:tblCellMar>
                <w:top w:w="0" w:type="dxa"/>
                <w:left w:w="108" w:type="dxa"/>
                <w:bottom w:w="0" w:type="dxa"/>
                <w:right w:w="108" w:type="dxa"/>
              </w:tblCellMar>
            </w:tblPr>
            <w:tblGrid>
              <w:gridCol w:w="1381"/>
              <w:gridCol w:w="2892"/>
              <w:gridCol w:w="1383"/>
              <w:gridCol w:w="1524"/>
            </w:tblGrid>
            <w:tr w14:paraId="58133B82">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F7F2A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89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F6799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货物名称</w:t>
                  </w:r>
                </w:p>
              </w:tc>
              <w:tc>
                <w:tcPr>
                  <w:tcW w:w="138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D2AD0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152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EF4B5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r>
            <w:tr w14:paraId="0CE5EA59">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0A8C32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7C30D3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color w:val="0000FF"/>
                      <w:kern w:val="0"/>
                      <w:sz w:val="21"/>
                      <w:szCs w:val="21"/>
                      <w:highlight w:val="none"/>
                      <w:lang w:bidi="ar"/>
                    </w:rPr>
                    <w:t>仪器主机</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651E8F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727BDB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lang w:bidi="ar"/>
                    </w:rPr>
                    <w:t>套</w:t>
                  </w:r>
                </w:p>
              </w:tc>
            </w:tr>
            <w:tr w14:paraId="4CC63DEB">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219C41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2</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00E214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电源线</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AFC9B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6FD472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根</w:t>
                  </w:r>
                </w:p>
              </w:tc>
            </w:tr>
            <w:tr w14:paraId="645401B2">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50F47C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3</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2ADEC1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接地线</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932E4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7936CE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根</w:t>
                  </w:r>
                </w:p>
              </w:tc>
            </w:tr>
            <w:tr w14:paraId="685054B9">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61D543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4</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78BAFF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保险丝（3A）</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8120D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2</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2E21AC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5896C90A">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73E08F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1A2136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说明书</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D0BFD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59A5F5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本</w:t>
                  </w:r>
                </w:p>
              </w:tc>
            </w:tr>
            <w:tr w14:paraId="590CCC55">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4303A5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6</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672427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合格证</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105AD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217881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54495D49">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611AD88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7</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EA1C1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保修卡</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7E2817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465E7D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7EC7D4F5">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600534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8</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DEEF8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装箱单</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77D6B8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2D1A5C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份</w:t>
                  </w:r>
                </w:p>
              </w:tc>
            </w:tr>
            <w:tr w14:paraId="67A14564">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6794A0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9</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2A28BE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用户档案</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3CC1AD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594C48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份</w:t>
                  </w:r>
                </w:p>
              </w:tc>
            </w:tr>
            <w:tr w14:paraId="4A21FD2D">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269D54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10</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48ADB5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公司资质</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139586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43272C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份</w:t>
                  </w:r>
                </w:p>
              </w:tc>
            </w:tr>
            <w:tr w14:paraId="1B75D8AA">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5D6CD4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11</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063868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常规成人鼻罩</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039C1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099592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5D73BDA3">
              <w:tblPrEx>
                <w:tblCellMar>
                  <w:top w:w="0" w:type="dxa"/>
                  <w:left w:w="108" w:type="dxa"/>
                  <w:bottom w:w="0" w:type="dxa"/>
                  <w:right w:w="108" w:type="dxa"/>
                </w:tblCellMar>
              </w:tblPrEx>
              <w:tc>
                <w:tcPr>
                  <w:tcW w:w="1381" w:type="dxa"/>
                  <w:tcBorders>
                    <w:top w:val="single" w:color="000000" w:sz="4" w:space="0"/>
                    <w:left w:val="single" w:color="000000" w:sz="4" w:space="0"/>
                    <w:bottom w:val="single" w:color="000000" w:sz="4" w:space="0"/>
                    <w:right w:val="single" w:color="000000" w:sz="4" w:space="0"/>
                  </w:tcBorders>
                  <w:noWrap/>
                  <w:vAlign w:val="center"/>
                </w:tcPr>
                <w:p w14:paraId="0D8885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12</w:t>
                  </w:r>
                </w:p>
              </w:tc>
              <w:tc>
                <w:tcPr>
                  <w:tcW w:w="2892" w:type="dxa"/>
                  <w:tcBorders>
                    <w:top w:val="single" w:color="000000" w:sz="4" w:space="0"/>
                    <w:left w:val="single" w:color="000000" w:sz="4" w:space="0"/>
                    <w:bottom w:val="single" w:color="000000" w:sz="4" w:space="0"/>
                    <w:right w:val="single" w:color="000000" w:sz="4" w:space="0"/>
                  </w:tcBorders>
                  <w:noWrap/>
                  <w:vAlign w:val="center"/>
                </w:tcPr>
                <w:p w14:paraId="519EF8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常规儿童鼻罩</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A0657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73CACE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bl>
          <w:p w14:paraId="27319EF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p>
        </w:tc>
      </w:tr>
    </w:tbl>
    <w:p w14:paraId="65D319C6">
      <w:pPr>
        <w:pStyle w:val="4"/>
        <w:pageBreakBefore w:val="0"/>
        <w:kinsoku/>
        <w:wordWrap/>
        <w:overflowPunct/>
        <w:topLinePunct w:val="0"/>
        <w:autoSpaceDE/>
        <w:autoSpaceDN/>
        <w:bidi w:val="0"/>
        <w:adjustRightInd/>
        <w:snapToGrid/>
        <w:spacing w:line="240" w:lineRule="auto"/>
        <w:jc w:val="center"/>
        <w:rPr>
          <w:rFonts w:hint="eastAsia"/>
          <w:sz w:val="24"/>
          <w:szCs w:val="28"/>
          <w:highlight w:val="none"/>
        </w:rPr>
      </w:pPr>
      <w:r>
        <w:rPr>
          <w:rFonts w:hint="eastAsia"/>
          <w:sz w:val="24"/>
          <w:szCs w:val="28"/>
          <w:highlight w:val="none"/>
        </w:rPr>
        <w:t>★五、商务要求</w:t>
      </w:r>
    </w:p>
    <w:p w14:paraId="4D018A64">
      <w:pPr>
        <w:pageBreakBefore w:val="0"/>
        <w:kinsoku/>
        <w:wordWrap/>
        <w:overflowPunct/>
        <w:topLinePunct w:val="0"/>
        <w:autoSpaceDE/>
        <w:autoSpaceDN/>
        <w:bidi w:val="0"/>
        <w:adjustRightInd/>
        <w:snapToGrid/>
        <w:spacing w:line="240" w:lineRule="auto"/>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03"/>
        <w:gridCol w:w="6316"/>
      </w:tblGrid>
      <w:tr w14:paraId="7ADB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208F012E">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序号</w:t>
            </w:r>
          </w:p>
        </w:tc>
        <w:tc>
          <w:tcPr>
            <w:tcW w:w="1403" w:type="dxa"/>
            <w:vAlign w:val="center"/>
          </w:tcPr>
          <w:p w14:paraId="70F21991">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商务需求项</w:t>
            </w:r>
          </w:p>
        </w:tc>
        <w:tc>
          <w:tcPr>
            <w:tcW w:w="6316" w:type="dxa"/>
            <w:vAlign w:val="center"/>
          </w:tcPr>
          <w:p w14:paraId="16E958DB">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招标商务要求</w:t>
            </w:r>
          </w:p>
        </w:tc>
      </w:tr>
      <w:tr w14:paraId="5FAF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tcPr>
          <w:p w14:paraId="3F5FB80C">
            <w:pPr>
              <w:keepNext w:val="0"/>
              <w:keepLines w:val="0"/>
              <w:pageBreakBefore w:val="0"/>
              <w:kinsoku/>
              <w:wordWrap/>
              <w:overflowPunct/>
              <w:topLinePunct w:val="0"/>
              <w:autoSpaceDE/>
              <w:autoSpaceDN/>
              <w:bidi w:val="0"/>
              <w:adjustRightInd/>
              <w:snapToGrid/>
              <w:spacing w:line="240" w:lineRule="auto"/>
              <w:textAlignment w:val="auto"/>
              <w:rPr>
                <w:b/>
                <w:color w:val="0000FF"/>
                <w:highlight w:val="none"/>
              </w:rPr>
            </w:pPr>
            <w:r>
              <w:rPr>
                <w:rFonts w:hint="eastAsia"/>
                <w:b/>
                <w:color w:val="0000FF"/>
                <w:highlight w:val="none"/>
              </w:rPr>
              <w:t>（一）免费全保期内售后服务要求</w:t>
            </w:r>
          </w:p>
        </w:tc>
      </w:tr>
      <w:tr w14:paraId="278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228CF1D8">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1</w:t>
            </w:r>
          </w:p>
        </w:tc>
        <w:tc>
          <w:tcPr>
            <w:tcW w:w="1403" w:type="dxa"/>
            <w:vAlign w:val="center"/>
          </w:tcPr>
          <w:p w14:paraId="283F5562">
            <w:pPr>
              <w:keepNext w:val="0"/>
              <w:keepLines w:val="0"/>
              <w:pageBreakBefore w:val="0"/>
              <w:kinsoku/>
              <w:wordWrap/>
              <w:overflowPunct/>
              <w:topLinePunct w:val="0"/>
              <w:autoSpaceDE/>
              <w:autoSpaceDN/>
              <w:bidi w:val="0"/>
              <w:adjustRightInd/>
              <w:snapToGrid/>
              <w:spacing w:line="240" w:lineRule="auto"/>
              <w:jc w:val="center"/>
              <w:textAlignment w:val="auto"/>
              <w:rPr>
                <w:color w:val="0000FF"/>
                <w:highlight w:val="none"/>
              </w:rPr>
            </w:pPr>
            <w:r>
              <w:rPr>
                <w:rFonts w:hint="eastAsia"/>
                <w:color w:val="0000FF"/>
                <w:highlight w:val="none"/>
              </w:rPr>
              <w:t>维修响应及故障解决时间</w:t>
            </w:r>
          </w:p>
        </w:tc>
        <w:tc>
          <w:tcPr>
            <w:tcW w:w="6316" w:type="dxa"/>
          </w:tcPr>
          <w:p w14:paraId="4D903D22">
            <w:pPr>
              <w:keepNext w:val="0"/>
              <w:keepLines w:val="0"/>
              <w:pageBreakBefore w:val="0"/>
              <w:kinsoku/>
              <w:wordWrap/>
              <w:overflowPunct/>
              <w:topLinePunct w:val="0"/>
              <w:autoSpaceDE/>
              <w:autoSpaceDN/>
              <w:bidi w:val="0"/>
              <w:adjustRightInd/>
              <w:snapToGrid/>
              <w:spacing w:line="240" w:lineRule="auto"/>
              <w:textAlignment w:val="auto"/>
              <w:rPr>
                <w:b/>
                <w:color w:val="0000FF"/>
                <w:highlight w:val="none"/>
              </w:rPr>
            </w:pPr>
            <w:r>
              <w:rPr>
                <w:rFonts w:hint="eastAsia" w:ascii="宋体" w:hAnsi="宋体" w:cs="宋体"/>
                <w:bCs/>
                <w:color w:val="0000FF"/>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15A8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10C67623">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2</w:t>
            </w:r>
          </w:p>
        </w:tc>
        <w:tc>
          <w:tcPr>
            <w:tcW w:w="1403" w:type="dxa"/>
            <w:vMerge w:val="restart"/>
            <w:vAlign w:val="center"/>
          </w:tcPr>
          <w:p w14:paraId="5722F703">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免费全保期</w:t>
            </w:r>
          </w:p>
        </w:tc>
        <w:tc>
          <w:tcPr>
            <w:tcW w:w="6316" w:type="dxa"/>
          </w:tcPr>
          <w:p w14:paraId="205494D0">
            <w:pPr>
              <w:keepNext w:val="0"/>
              <w:keepLines w:val="0"/>
              <w:pageBreakBefore w:val="0"/>
              <w:tabs>
                <w:tab w:val="left" w:pos="425"/>
              </w:tabs>
              <w:kinsoku/>
              <w:wordWrap/>
              <w:overflowPunct/>
              <w:topLinePunct w:val="0"/>
              <w:autoSpaceDE/>
              <w:autoSpaceDN/>
              <w:bidi w:val="0"/>
              <w:adjustRightInd/>
              <w:snapToGrid/>
              <w:spacing w:line="240" w:lineRule="auto"/>
              <w:textAlignment w:val="auto"/>
              <w:rPr>
                <w:b/>
                <w:color w:val="0000FF"/>
                <w:szCs w:val="21"/>
                <w:highlight w:val="none"/>
              </w:rPr>
            </w:pPr>
            <w:r>
              <w:rPr>
                <w:rFonts w:hint="eastAsia" w:ascii="宋体" w:hAnsi="宋体" w:eastAsia="宋体" w:cs="宋体"/>
                <w:color w:val="0000FF"/>
                <w:sz w:val="21"/>
                <w:szCs w:val="21"/>
                <w:highlight w:val="none"/>
              </w:rPr>
              <w:t>2.1 设备安装调试验收合格后，原厂免费全保期</w:t>
            </w:r>
            <w:r>
              <w:rPr>
                <w:rFonts w:hint="eastAsia" w:ascii="宋体" w:hAnsi="宋体" w:eastAsia="宋体" w:cs="宋体"/>
                <w:color w:val="0000FF"/>
                <w:sz w:val="21"/>
                <w:szCs w:val="21"/>
                <w:highlight w:val="none"/>
                <w:lang w:val="en-US" w:eastAsia="zh-CN"/>
              </w:rPr>
              <w:t>6</w:t>
            </w:r>
            <w:r>
              <w:rPr>
                <w:rFonts w:hint="eastAsia" w:ascii="宋体" w:hAnsi="宋体" w:eastAsia="宋体" w:cs="宋体"/>
                <w:color w:val="0000FF"/>
                <w:sz w:val="21"/>
                <w:szCs w:val="21"/>
                <w:highlight w:val="none"/>
              </w:rPr>
              <w:t>年</w:t>
            </w:r>
            <w:r>
              <w:rPr>
                <w:rFonts w:hint="eastAsia" w:ascii="宋体" w:hAnsi="宋体" w:eastAsia="宋体" w:cs="宋体"/>
                <w:color w:val="0000FF"/>
                <w:sz w:val="21"/>
                <w:szCs w:val="21"/>
                <w:highlight w:val="none"/>
              </w:rPr>
              <w:t>（含配置清单内所有项目及其配件、易耗品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w:t>
            </w:r>
            <w:r>
              <w:rPr>
                <w:rFonts w:hint="eastAsia" w:ascii="宋体" w:hAnsi="宋体" w:eastAsia="宋体" w:cs="宋体"/>
                <w:color w:val="0000FF"/>
                <w:sz w:val="21"/>
                <w:szCs w:val="21"/>
                <w:highlight w:val="none"/>
              </w:rPr>
              <w:t>，在全保期内，全部免费提供原装的零配件及其维修，终身负责维修；</w:t>
            </w:r>
          </w:p>
        </w:tc>
      </w:tr>
      <w:tr w14:paraId="20F8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1C23B15B">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p>
        </w:tc>
        <w:tc>
          <w:tcPr>
            <w:tcW w:w="1403" w:type="dxa"/>
            <w:vMerge w:val="continue"/>
            <w:vAlign w:val="center"/>
          </w:tcPr>
          <w:p w14:paraId="5CD2F611">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p>
        </w:tc>
        <w:tc>
          <w:tcPr>
            <w:tcW w:w="6316" w:type="dxa"/>
          </w:tcPr>
          <w:p w14:paraId="4E458653">
            <w:pPr>
              <w:keepNext w:val="0"/>
              <w:keepLines w:val="0"/>
              <w:pageBreakBefore w:val="0"/>
              <w:tabs>
                <w:tab w:val="left" w:pos="425"/>
              </w:tabs>
              <w:kinsoku/>
              <w:wordWrap/>
              <w:overflowPunct/>
              <w:topLinePunct w:val="0"/>
              <w:autoSpaceDE/>
              <w:autoSpaceDN/>
              <w:bidi w:val="0"/>
              <w:adjustRightInd/>
              <w:snapToGrid/>
              <w:spacing w:line="240" w:lineRule="auto"/>
              <w:textAlignment w:val="auto"/>
              <w:rPr>
                <w:color w:val="0000FF"/>
                <w:highlight w:val="none"/>
              </w:rPr>
            </w:pPr>
            <w:r>
              <w:rPr>
                <w:rFonts w:hint="eastAsia" w:ascii="宋体" w:hAnsi="宋体" w:cs="宋体"/>
                <w:bCs/>
                <w:color w:val="0000FF"/>
                <w:highlight w:val="none"/>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采购人的直接经济损失和间接经济损失。【注：年开机率=（365-停机天数）/365】</w:t>
            </w:r>
          </w:p>
        </w:tc>
      </w:tr>
      <w:tr w14:paraId="64C1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4A0A9553">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403" w:type="dxa"/>
            <w:vMerge w:val="continue"/>
            <w:vAlign w:val="center"/>
          </w:tcPr>
          <w:p w14:paraId="76CDD6F7">
            <w:pPr>
              <w:keepNext w:val="0"/>
              <w:keepLines w:val="0"/>
              <w:pageBreakBefore w:val="0"/>
              <w:kinsoku/>
              <w:wordWrap/>
              <w:overflowPunct/>
              <w:topLinePunct w:val="0"/>
              <w:autoSpaceDE/>
              <w:autoSpaceDN/>
              <w:bidi w:val="0"/>
              <w:adjustRightInd/>
              <w:snapToGrid/>
              <w:spacing w:line="240" w:lineRule="auto"/>
              <w:textAlignment w:val="auto"/>
              <w:rPr>
                <w:color w:val="0000FF"/>
                <w:highlight w:val="none"/>
              </w:rPr>
            </w:pPr>
          </w:p>
        </w:tc>
        <w:tc>
          <w:tcPr>
            <w:tcW w:w="6316" w:type="dxa"/>
            <w:vAlign w:val="center"/>
          </w:tcPr>
          <w:p w14:paraId="532D1E2C">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cs="宋体"/>
                <w:bCs/>
                <w:color w:val="0000FF"/>
                <w:highlight w:val="none"/>
              </w:rPr>
              <w:t>2.3 提供工程师电话和技术维修力量情况和维修的详细地址及联系方式。中标后签订合同前提供。</w:t>
            </w:r>
          </w:p>
        </w:tc>
      </w:tr>
      <w:tr w14:paraId="7CC1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6C19C95A">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3</w:t>
            </w:r>
          </w:p>
        </w:tc>
        <w:tc>
          <w:tcPr>
            <w:tcW w:w="1403" w:type="dxa"/>
            <w:vAlign w:val="center"/>
          </w:tcPr>
          <w:p w14:paraId="49A1C82C">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技术文件</w:t>
            </w:r>
          </w:p>
        </w:tc>
        <w:tc>
          <w:tcPr>
            <w:tcW w:w="6316" w:type="dxa"/>
            <w:vAlign w:val="center"/>
          </w:tcPr>
          <w:p w14:paraId="07E6D5F3">
            <w:pPr>
              <w:keepNext w:val="0"/>
              <w:keepLines w:val="0"/>
              <w:pageBreakBefore w:val="0"/>
              <w:kinsoku/>
              <w:wordWrap/>
              <w:overflowPunct/>
              <w:topLinePunct w:val="0"/>
              <w:autoSpaceDE/>
              <w:autoSpaceDN/>
              <w:bidi w:val="0"/>
              <w:adjustRightInd/>
              <w:snapToGrid/>
              <w:spacing w:line="240" w:lineRule="auto"/>
              <w:textAlignment w:val="auto"/>
              <w:rPr>
                <w:bCs/>
                <w:color w:val="0000FF"/>
                <w:highlight w:val="none"/>
              </w:rPr>
            </w:pPr>
            <w:r>
              <w:rPr>
                <w:rFonts w:hint="eastAsia" w:ascii="宋体" w:hAnsi="宋体" w:cs="宋体"/>
                <w:bCs/>
                <w:color w:val="0000FF"/>
                <w:highlight w:val="none"/>
              </w:rPr>
              <w:t>3.1 供应商应提供全套、完整的书面技术资料，包括仪器说明书、中文操作手册、简单维修说明、图纸等。</w:t>
            </w:r>
          </w:p>
        </w:tc>
      </w:tr>
      <w:tr w14:paraId="5B78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082BAA9A">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4</w:t>
            </w:r>
          </w:p>
        </w:tc>
        <w:tc>
          <w:tcPr>
            <w:tcW w:w="1403" w:type="dxa"/>
            <w:vAlign w:val="center"/>
          </w:tcPr>
          <w:p w14:paraId="33917075">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color w:val="0000FF"/>
                <w:szCs w:val="21"/>
                <w:highlight w:val="none"/>
              </w:rPr>
              <w:t>安装调试</w:t>
            </w:r>
          </w:p>
        </w:tc>
        <w:tc>
          <w:tcPr>
            <w:tcW w:w="6316" w:type="dxa"/>
            <w:vAlign w:val="center"/>
          </w:tcPr>
          <w:p w14:paraId="427885BF">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cs="宋体"/>
                <w:bCs/>
                <w:color w:val="0000FF"/>
                <w:highlight w:val="none"/>
              </w:rPr>
              <w:t>4.1 免费负责安装、调试、免费提供技术咨询、软件升级及人员培训，以保证采购人工作人员掌握设备各种使用操作。提供≥2次（每次一周）的免费操作培训。</w:t>
            </w:r>
          </w:p>
        </w:tc>
      </w:tr>
      <w:tr w14:paraId="2DFC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vAlign w:val="center"/>
          </w:tcPr>
          <w:p w14:paraId="6A82A4A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（二）免费</w:t>
            </w:r>
            <w:r>
              <w:rPr>
                <w:rFonts w:hint="eastAsia"/>
                <w:b/>
                <w:color w:val="0000FF"/>
                <w:highlight w:val="none"/>
              </w:rPr>
              <w:t>全保期</w:t>
            </w:r>
            <w:r>
              <w:rPr>
                <w:rFonts w:hint="eastAsia" w:ascii="宋体" w:hAnsi="宋体"/>
                <w:b/>
                <w:color w:val="0000FF"/>
                <w:highlight w:val="none"/>
              </w:rPr>
              <w:t>外售后服务要求</w:t>
            </w:r>
          </w:p>
        </w:tc>
      </w:tr>
      <w:tr w14:paraId="4D24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6702910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1</w:t>
            </w:r>
          </w:p>
        </w:tc>
        <w:tc>
          <w:tcPr>
            <w:tcW w:w="1403" w:type="dxa"/>
            <w:vMerge w:val="restart"/>
            <w:vAlign w:val="center"/>
          </w:tcPr>
          <w:p w14:paraId="61399D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Style w:val="45"/>
                <w:rFonts w:hint="eastAsia" w:ascii="宋体" w:hAnsi="宋体" w:cs="宋体"/>
                <w:b w:val="0"/>
                <w:color w:val="0000FF"/>
                <w:sz w:val="20"/>
                <w:highlight w:val="none"/>
              </w:rPr>
              <w:t>维修零配件、消耗品和延续保修合同的报价</w:t>
            </w:r>
          </w:p>
        </w:tc>
        <w:tc>
          <w:tcPr>
            <w:tcW w:w="6316" w:type="dxa"/>
            <w:vAlign w:val="center"/>
          </w:tcPr>
          <w:p w14:paraId="4989236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r>
              <w:rPr>
                <w:rFonts w:hint="eastAsia" w:ascii="宋体" w:hAnsi="宋体" w:cs="宋体"/>
                <w:bCs/>
                <w:color w:val="0000FF"/>
                <w:highlight w:val="none"/>
              </w:rPr>
              <w:t>1.1 全保期外，中标人负责免费维修及提供原装配件，采购人只负责更换零配件费。</w:t>
            </w:r>
          </w:p>
        </w:tc>
      </w:tr>
      <w:tr w14:paraId="02F3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6C7DA6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p>
        </w:tc>
        <w:tc>
          <w:tcPr>
            <w:tcW w:w="1403" w:type="dxa"/>
            <w:vMerge w:val="continue"/>
            <w:vAlign w:val="center"/>
          </w:tcPr>
          <w:p w14:paraId="61447E1A">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cs="宋体"/>
                <w:color w:val="0000FF"/>
                <w:sz w:val="20"/>
                <w:highlight w:val="none"/>
              </w:rPr>
            </w:pPr>
          </w:p>
        </w:tc>
        <w:tc>
          <w:tcPr>
            <w:tcW w:w="6316" w:type="dxa"/>
            <w:vAlign w:val="center"/>
          </w:tcPr>
          <w:p w14:paraId="64609E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r>
              <w:rPr>
                <w:rFonts w:hint="eastAsia" w:ascii="宋体" w:hAnsi="宋体" w:cs="宋体"/>
                <w:bCs/>
                <w:color w:val="0000FF"/>
                <w:highlight w:val="none"/>
              </w:rPr>
              <w:t>1.2 保证设备维修和配件的供应。备件送达期限国内≤2天，国外≤4天，设备停产后的备件供应≥10年。软件终身免费升级；每年需对设备进行维护保养，一年四次（每季度一次）。</w:t>
            </w:r>
          </w:p>
        </w:tc>
      </w:tr>
      <w:tr w14:paraId="2B6D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vAlign w:val="center"/>
          </w:tcPr>
          <w:p w14:paraId="162DAA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（三）</w:t>
            </w:r>
            <w:r>
              <w:rPr>
                <w:rFonts w:hint="eastAsia" w:ascii="宋体" w:hAnsi="宋体"/>
                <w:b/>
                <w:bCs/>
                <w:color w:val="0000FF"/>
                <w:szCs w:val="21"/>
                <w:highlight w:val="none"/>
              </w:rPr>
              <w:t>报价要求</w:t>
            </w:r>
          </w:p>
        </w:tc>
      </w:tr>
      <w:tr w14:paraId="590A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14B105E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1</w:t>
            </w:r>
          </w:p>
        </w:tc>
        <w:tc>
          <w:tcPr>
            <w:tcW w:w="1403" w:type="dxa"/>
            <w:vAlign w:val="center"/>
          </w:tcPr>
          <w:p w14:paraId="4D1DA42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报价要求</w:t>
            </w:r>
          </w:p>
        </w:tc>
        <w:tc>
          <w:tcPr>
            <w:tcW w:w="6316" w:type="dxa"/>
            <w:vAlign w:val="center"/>
          </w:tcPr>
          <w:p w14:paraId="291B857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cs="宋体"/>
                <w:bCs/>
                <w:color w:val="0000FF"/>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60C1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vAlign w:val="center"/>
          </w:tcPr>
          <w:p w14:paraId="22ED361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（四）其他商务要求</w:t>
            </w:r>
          </w:p>
        </w:tc>
      </w:tr>
      <w:tr w14:paraId="1569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6E7921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1</w:t>
            </w:r>
          </w:p>
        </w:tc>
        <w:tc>
          <w:tcPr>
            <w:tcW w:w="1403" w:type="dxa"/>
            <w:vMerge w:val="restart"/>
            <w:vAlign w:val="center"/>
          </w:tcPr>
          <w:p w14:paraId="770E96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Cs/>
                <w:color w:val="0000FF"/>
                <w:sz w:val="20"/>
                <w:highlight w:val="none"/>
              </w:rPr>
              <w:t>违约责任</w:t>
            </w:r>
          </w:p>
        </w:tc>
        <w:tc>
          <w:tcPr>
            <w:tcW w:w="6316" w:type="dxa"/>
          </w:tcPr>
          <w:p w14:paraId="2DAF2F5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highlight w:val="none"/>
              </w:rPr>
            </w:pPr>
            <w:r>
              <w:rPr>
                <w:rFonts w:hint="eastAsia" w:ascii="宋体" w:hAnsi="宋体" w:cs="宋体"/>
                <w:bCs/>
                <w:color w:val="0000FF"/>
                <w:highlight w:val="none"/>
              </w:rPr>
              <w:t>1.</w:t>
            </w:r>
            <w:r>
              <w:rPr>
                <w:rFonts w:hint="eastAsia" w:ascii="宋体" w:hAnsi="宋体" w:cs="宋体"/>
                <w:bCs/>
                <w:color w:val="0000FF"/>
                <w:szCs w:val="21"/>
                <w:highlight w:val="none"/>
              </w:rPr>
              <w:t xml:space="preserve">1 </w:t>
            </w:r>
            <w:r>
              <w:rPr>
                <w:rFonts w:hint="eastAsia" w:ascii="宋体" w:hAnsi="宋体" w:cs="宋体"/>
                <w:color w:val="0000FF"/>
                <w:szCs w:val="21"/>
                <w:highlight w:val="none"/>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r>
      <w:tr w14:paraId="258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05261A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403" w:type="dxa"/>
            <w:vMerge w:val="continue"/>
            <w:vAlign w:val="center"/>
          </w:tcPr>
          <w:p w14:paraId="5E5BDC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tcPr>
          <w:p w14:paraId="0D60B8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highlight w:val="none"/>
              </w:rPr>
            </w:pPr>
            <w:r>
              <w:rPr>
                <w:rFonts w:hint="eastAsia" w:ascii="宋体" w:hAnsi="宋体" w:cs="宋体"/>
                <w:bCs/>
                <w:color w:val="0000FF"/>
                <w:highlight w:val="none"/>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618B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472C42E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2</w:t>
            </w:r>
          </w:p>
        </w:tc>
        <w:tc>
          <w:tcPr>
            <w:tcW w:w="1403" w:type="dxa"/>
            <w:vMerge w:val="restart"/>
            <w:vAlign w:val="center"/>
          </w:tcPr>
          <w:p w14:paraId="37C9B92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Cs/>
                <w:color w:val="0000FF"/>
                <w:sz w:val="20"/>
                <w:highlight w:val="none"/>
              </w:rPr>
              <w:t>交货及付款要求</w:t>
            </w:r>
          </w:p>
        </w:tc>
        <w:tc>
          <w:tcPr>
            <w:tcW w:w="6316" w:type="dxa"/>
            <w:vAlign w:val="center"/>
          </w:tcPr>
          <w:p w14:paraId="5EBD4CC0">
            <w:pPr>
              <w:pStyle w:val="2"/>
              <w:keepNext w:val="0"/>
              <w:keepLines w:val="0"/>
              <w:pageBreakBefore w:val="0"/>
              <w:kinsoku/>
              <w:wordWrap/>
              <w:overflowPunct/>
              <w:topLinePunct w:val="0"/>
              <w:autoSpaceDE/>
              <w:autoSpaceDN/>
              <w:bidi w:val="0"/>
              <w:adjustRightInd/>
              <w:snapToGrid/>
              <w:spacing w:line="240" w:lineRule="auto"/>
              <w:textAlignment w:val="auto"/>
              <w:rPr>
                <w:rFonts w:eastAsia="宋体"/>
                <w:color w:val="0000FF"/>
                <w:highlight w:val="none"/>
              </w:rPr>
            </w:pPr>
            <w:r>
              <w:rPr>
                <w:rFonts w:hint="eastAsia" w:ascii="宋体" w:hAnsi="宋体" w:eastAsia="宋体" w:cs="宋体"/>
                <w:bCs/>
                <w:color w:val="0000FF"/>
                <w:sz w:val="21"/>
                <w:szCs w:val="24"/>
                <w:highlight w:val="none"/>
              </w:rPr>
              <w:t>2.1 交货地点：采购人指定具体交货地点。</w:t>
            </w:r>
          </w:p>
        </w:tc>
      </w:tr>
      <w:tr w14:paraId="3CF1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7BE7AD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403" w:type="dxa"/>
            <w:vMerge w:val="continue"/>
            <w:vAlign w:val="center"/>
          </w:tcPr>
          <w:p w14:paraId="692064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vAlign w:val="center"/>
          </w:tcPr>
          <w:p w14:paraId="72A2B9C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Arial"/>
                <w:color w:val="0000FF"/>
                <w:szCs w:val="21"/>
                <w:highlight w:val="none"/>
              </w:rPr>
            </w:pPr>
            <w:r>
              <w:rPr>
                <w:rFonts w:hint="eastAsia" w:ascii="宋体" w:hAnsi="宋体" w:eastAsia="宋体" w:cs="宋体"/>
                <w:bCs/>
                <w:color w:val="0000FF"/>
                <w:sz w:val="21"/>
                <w:szCs w:val="24"/>
                <w:highlight w:val="none"/>
              </w:rPr>
              <w:t>2.2 交货时间：签订合同后90个日历日内交货（或以二期建设进度为准）。</w:t>
            </w:r>
          </w:p>
        </w:tc>
      </w:tr>
      <w:tr w14:paraId="46AB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5793B9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403" w:type="dxa"/>
            <w:vMerge w:val="continue"/>
            <w:vAlign w:val="center"/>
          </w:tcPr>
          <w:p w14:paraId="5CBABF5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vAlign w:val="center"/>
          </w:tcPr>
          <w:p w14:paraId="1ED85D2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2.3 （1）合同签订后，采购人根据本项目当年财政资金剩余情况支付40%货款，如剩余财政资金不足以支付40%设备款，则不足部分将于项目新的财政资金下达后支付；</w:t>
            </w:r>
          </w:p>
          <w:p w14:paraId="20C302D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（2）全部设备货到指定地点，验收合格并提供全额发票后，采购人根据本项目当年财政资金支付剩余设备款，如剩余财政资金不足以支付该部分款项，则不足部分将于项目新的财政资金下达后支付；</w:t>
            </w:r>
          </w:p>
          <w:p w14:paraId="795F35B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（3）如果采购人对中标人提供的产品有质量异议的，可以视具体情况暂时中止支付争议款项或其他相关款项，直到争议解除，采购人不因此承担延期付款的违约责任。</w:t>
            </w:r>
          </w:p>
          <w:p w14:paraId="61FEB10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56E417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（5）中标人提供的产品不合格，或产品存在瑕疵、缺陷，采购人有权暂停支付中标人项下相应到期应付货款，且不视为采购人违约，直到双方正式处理完不合格产品为止。</w:t>
            </w:r>
          </w:p>
          <w:p w14:paraId="05EBEDD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755DB083">
            <w:pPr>
              <w:pStyle w:val="2"/>
              <w:keepNext w:val="0"/>
              <w:keepLines w:val="0"/>
              <w:pageBreakBefore w:val="0"/>
              <w:kinsoku/>
              <w:wordWrap/>
              <w:overflowPunct/>
              <w:topLinePunct w:val="0"/>
              <w:autoSpaceDE/>
              <w:autoSpaceDN/>
              <w:bidi w:val="0"/>
              <w:adjustRightInd/>
              <w:snapToGrid/>
              <w:spacing w:line="240" w:lineRule="auto"/>
              <w:textAlignment w:val="auto"/>
              <w:rPr>
                <w:rFonts w:eastAsia="宋体"/>
                <w:color w:val="0000FF"/>
                <w:highlight w:val="none"/>
              </w:rPr>
            </w:pPr>
            <w:r>
              <w:rPr>
                <w:rFonts w:hint="eastAsia" w:ascii="宋体" w:hAnsi="宋体" w:eastAsia="宋体" w:cs="宋体"/>
                <w:bCs/>
                <w:color w:val="0000FF"/>
                <w:sz w:val="21"/>
                <w:szCs w:val="24"/>
                <w:highlight w:val="none"/>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2558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093BDEA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3</w:t>
            </w:r>
          </w:p>
        </w:tc>
        <w:tc>
          <w:tcPr>
            <w:tcW w:w="1403" w:type="dxa"/>
            <w:vAlign w:val="center"/>
          </w:tcPr>
          <w:p w14:paraId="54B71D5A">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highlight w:val="none"/>
              </w:rPr>
            </w:pPr>
            <w:r>
              <w:rPr>
                <w:rFonts w:hint="eastAsia" w:ascii="宋体" w:hAnsi="宋体" w:cs="宋体"/>
                <w:bCs/>
                <w:color w:val="0000FF"/>
                <w:sz w:val="20"/>
                <w:highlight w:val="none"/>
              </w:rPr>
              <w:t>验收条件</w:t>
            </w:r>
          </w:p>
        </w:tc>
        <w:tc>
          <w:tcPr>
            <w:tcW w:w="6316" w:type="dxa"/>
            <w:vAlign w:val="center"/>
          </w:tcPr>
          <w:p w14:paraId="2EC6AC7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3.1 （1）货到安装，现场验收。中标人应派有经验的技术人员到现场进行安装、调试，直到设备正常使用。</w:t>
            </w:r>
          </w:p>
          <w:p w14:paraId="5AE8913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（2）设备安装调试正常使用后，且提供所有第三方配件及设备相关软件、序列及后处理软件后60个工作日内进行验收，由使用科室、设备科、中标人等代表在场进行验收。</w:t>
            </w:r>
          </w:p>
          <w:p w14:paraId="2AE6781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318B8CB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（4）当满足以下条件时，采购人才向中标人签发货物验收报告：</w:t>
            </w:r>
          </w:p>
          <w:p w14:paraId="65C3024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a、中标人已按照合同规定提供了全部产品及完整的技术资料。</w:t>
            </w:r>
          </w:p>
          <w:p w14:paraId="50CA4E4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b、货物符合招标文件技术规格书的要求，性能满足要求。</w:t>
            </w:r>
          </w:p>
          <w:p w14:paraId="7839FEA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c、货物具备产品合格证。</w:t>
            </w:r>
          </w:p>
          <w:p w14:paraId="263DDC6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d、提供维修手册、中文操作手册。</w:t>
            </w:r>
          </w:p>
          <w:p w14:paraId="677F4F9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highlight w:val="none"/>
              </w:rPr>
            </w:pPr>
            <w:r>
              <w:rPr>
                <w:rFonts w:hint="eastAsia" w:ascii="宋体" w:hAnsi="宋体" w:eastAsia="宋体" w:cs="宋体"/>
                <w:bCs/>
                <w:color w:val="0000FF"/>
                <w:sz w:val="21"/>
                <w:szCs w:val="24"/>
                <w:highlight w:val="none"/>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78C0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30F886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4</w:t>
            </w:r>
          </w:p>
        </w:tc>
        <w:tc>
          <w:tcPr>
            <w:tcW w:w="1403" w:type="dxa"/>
            <w:vMerge w:val="restart"/>
            <w:vAlign w:val="center"/>
          </w:tcPr>
          <w:p w14:paraId="63681AEC">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highlight w:val="none"/>
              </w:rPr>
            </w:pPr>
            <w:r>
              <w:rPr>
                <w:rFonts w:hint="eastAsia" w:ascii="宋体" w:hAnsi="宋体" w:cs="宋体"/>
                <w:bCs/>
                <w:color w:val="0000FF"/>
                <w:sz w:val="20"/>
                <w:highlight w:val="none"/>
              </w:rPr>
              <w:t>争议解决方法</w:t>
            </w:r>
          </w:p>
        </w:tc>
        <w:tc>
          <w:tcPr>
            <w:tcW w:w="6316" w:type="dxa"/>
            <w:vAlign w:val="center"/>
          </w:tcPr>
          <w:p w14:paraId="33C042B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4.1 协商与调</w:t>
            </w:r>
            <w:r>
              <w:rPr>
                <w:rFonts w:hint="eastAsia" w:ascii="宋体" w:hAnsi="宋体" w:eastAsia="宋体" w:cs="宋体"/>
                <w:bCs/>
                <w:color w:val="0000FF"/>
                <w:sz w:val="21"/>
                <w:szCs w:val="21"/>
                <w:highlight w:val="none"/>
              </w:rPr>
              <w:t>解：双方首先应尝试通过友好协商解决问题。如果协商无果，协商不成的，由采购人所在地人民法院管辖</w:t>
            </w:r>
            <w:r>
              <w:rPr>
                <w:rFonts w:hint="eastAsia" w:ascii="宋体" w:hAnsi="宋体" w:eastAsia="宋体" w:cs="宋体"/>
                <w:bCs/>
                <w:color w:val="0000FF"/>
                <w:sz w:val="21"/>
                <w:szCs w:val="24"/>
                <w:highlight w:val="none"/>
              </w:rPr>
              <w:t>。</w:t>
            </w:r>
          </w:p>
        </w:tc>
      </w:tr>
      <w:tr w14:paraId="3261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4DA696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403" w:type="dxa"/>
            <w:vMerge w:val="continue"/>
            <w:vAlign w:val="center"/>
          </w:tcPr>
          <w:p w14:paraId="548884A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 w:val="20"/>
                <w:highlight w:val="none"/>
              </w:rPr>
            </w:pPr>
          </w:p>
        </w:tc>
        <w:tc>
          <w:tcPr>
            <w:tcW w:w="6316" w:type="dxa"/>
            <w:vAlign w:val="center"/>
          </w:tcPr>
          <w:p w14:paraId="0F49BCD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4.2</w:t>
            </w:r>
            <w:r>
              <w:rPr>
                <w:rFonts w:hint="eastAsia" w:ascii="宋体" w:hAnsi="宋体" w:eastAsia="宋体" w:cs="宋体"/>
                <w:bCs/>
                <w:color w:val="0000FF"/>
                <w:sz w:val="21"/>
                <w:szCs w:val="21"/>
                <w:highlight w:val="none"/>
              </w:rPr>
              <w:t xml:space="preserve"> </w:t>
            </w:r>
            <w:r>
              <w:rPr>
                <w:rFonts w:ascii="宋体" w:hAnsi="宋体" w:eastAsia="宋体" w:cs="宋体"/>
                <w:bCs/>
                <w:color w:val="0000FF"/>
                <w:sz w:val="21"/>
                <w:szCs w:val="21"/>
                <w:highlight w:val="none"/>
              </w:rPr>
              <w:t>任何一方违约导致诉讼的，违约方需承担包括但不限于担保费、律师费、交通费、诉讼费、保全费等维权费用。</w:t>
            </w:r>
          </w:p>
        </w:tc>
      </w:tr>
      <w:tr w14:paraId="5A97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Align w:val="center"/>
          </w:tcPr>
          <w:p w14:paraId="19B092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5</w:t>
            </w:r>
          </w:p>
        </w:tc>
        <w:tc>
          <w:tcPr>
            <w:tcW w:w="1403" w:type="dxa"/>
            <w:vAlign w:val="center"/>
          </w:tcPr>
          <w:p w14:paraId="4E4A2E8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FF"/>
                <w:sz w:val="20"/>
                <w:highlight w:val="none"/>
              </w:rPr>
            </w:pPr>
            <w:r>
              <w:rPr>
                <w:rStyle w:val="45"/>
                <w:rFonts w:hint="eastAsia" w:ascii="宋体" w:hAnsi="宋体" w:cs="宋体"/>
                <w:b w:val="0"/>
                <w:color w:val="0000FF"/>
                <w:sz w:val="20"/>
                <w:highlight w:val="none"/>
              </w:rPr>
              <w:t>运输、安装条件</w:t>
            </w:r>
          </w:p>
        </w:tc>
        <w:tc>
          <w:tcPr>
            <w:tcW w:w="6316" w:type="dxa"/>
            <w:vAlign w:val="center"/>
          </w:tcPr>
          <w:p w14:paraId="4869627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5.1 中标人</w:t>
            </w:r>
            <w:r>
              <w:rPr>
                <w:rFonts w:ascii="宋体" w:hAnsi="宋体"/>
                <w:bCs/>
                <w:color w:val="0000FF"/>
                <w:szCs w:val="21"/>
                <w:highlight w:val="none"/>
              </w:rPr>
              <w:t>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2FC307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5.2投标人负责将货物安全无损运抵采购人指定地点,并承担设备可能产生的包装、运输、保险、装卸、安装调试、培训、商检、进口关税及计量检测、增值税等所有费用。</w:t>
            </w:r>
          </w:p>
          <w:p w14:paraId="671E2F5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5.3如若需要场地迁移，投标人需免费迁移（含拆装）1 次并确保机器的正常使用。</w:t>
            </w:r>
          </w:p>
        </w:tc>
      </w:tr>
      <w:tr w14:paraId="1464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4F0BB3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6</w:t>
            </w:r>
          </w:p>
        </w:tc>
        <w:tc>
          <w:tcPr>
            <w:tcW w:w="1403" w:type="dxa"/>
            <w:vMerge w:val="restart"/>
            <w:vAlign w:val="center"/>
          </w:tcPr>
          <w:p w14:paraId="26925F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FF"/>
                <w:sz w:val="20"/>
                <w:highlight w:val="none"/>
              </w:rPr>
            </w:pPr>
            <w:r>
              <w:rPr>
                <w:rFonts w:ascii="宋体" w:hAnsi="宋体"/>
                <w:color w:val="0000FF"/>
                <w:sz w:val="20"/>
                <w:highlight w:val="none"/>
              </w:rPr>
              <w:t>培训</w:t>
            </w:r>
          </w:p>
        </w:tc>
        <w:tc>
          <w:tcPr>
            <w:tcW w:w="6316" w:type="dxa"/>
          </w:tcPr>
          <w:p w14:paraId="1F9C3CD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6.1 投标供应商应派专业技术人员免费对采购单位指定人员进行定期培训及指导，直至其完全掌握设备的基本故障处理技术。</w:t>
            </w:r>
          </w:p>
        </w:tc>
      </w:tr>
      <w:tr w14:paraId="7CAD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02332D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403" w:type="dxa"/>
            <w:vMerge w:val="continue"/>
            <w:vAlign w:val="center"/>
          </w:tcPr>
          <w:p w14:paraId="6155894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0000FF"/>
                <w:sz w:val="20"/>
                <w:highlight w:val="none"/>
              </w:rPr>
            </w:pPr>
          </w:p>
        </w:tc>
        <w:tc>
          <w:tcPr>
            <w:tcW w:w="6316" w:type="dxa"/>
          </w:tcPr>
          <w:p w14:paraId="76A5759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6.2 现场培训：投标供应商应提供现场技术培训，保证使用人员正常操作设备的各种功能。</w:t>
            </w:r>
          </w:p>
        </w:tc>
      </w:tr>
      <w:tr w14:paraId="4DFE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0204E5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7</w:t>
            </w:r>
          </w:p>
        </w:tc>
        <w:tc>
          <w:tcPr>
            <w:tcW w:w="1403" w:type="dxa"/>
            <w:vMerge w:val="restart"/>
            <w:vAlign w:val="center"/>
          </w:tcPr>
          <w:p w14:paraId="5FEE60D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FF"/>
                <w:sz w:val="20"/>
                <w:highlight w:val="none"/>
              </w:rPr>
            </w:pPr>
            <w:r>
              <w:rPr>
                <w:rFonts w:ascii="宋体" w:hAnsi="宋体"/>
                <w:color w:val="0000FF"/>
                <w:sz w:val="20"/>
                <w:highlight w:val="none"/>
              </w:rPr>
              <w:t>知识产权</w:t>
            </w:r>
          </w:p>
        </w:tc>
        <w:tc>
          <w:tcPr>
            <w:tcW w:w="6316" w:type="dxa"/>
          </w:tcPr>
          <w:p w14:paraId="57FB7E9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7.1 涉及采购标的的知识产权归属、处理的，应约定知识产权的归属和处理方式。</w:t>
            </w:r>
          </w:p>
        </w:tc>
      </w:tr>
      <w:tr w14:paraId="70D7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009006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p>
        </w:tc>
        <w:tc>
          <w:tcPr>
            <w:tcW w:w="1403" w:type="dxa"/>
            <w:vMerge w:val="continue"/>
            <w:vAlign w:val="center"/>
          </w:tcPr>
          <w:p w14:paraId="6B800B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p>
        </w:tc>
        <w:tc>
          <w:tcPr>
            <w:tcW w:w="6316" w:type="dxa"/>
          </w:tcPr>
          <w:p w14:paraId="75EA4D6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7.2 采购人购买产品后，有权对该产品与其他设备进行配套、整合或适当改进，而免受侵犯专利权的起诉。</w:t>
            </w:r>
          </w:p>
        </w:tc>
      </w:tr>
      <w:tr w14:paraId="70A1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3CDB58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r>
              <w:rPr>
                <w:rFonts w:hint="eastAsia"/>
                <w:b/>
                <w:color w:val="0000FF"/>
                <w:highlight w:val="none"/>
              </w:rPr>
              <w:t>8</w:t>
            </w:r>
          </w:p>
        </w:tc>
        <w:tc>
          <w:tcPr>
            <w:tcW w:w="1403" w:type="dxa"/>
            <w:vMerge w:val="restart"/>
            <w:vAlign w:val="center"/>
          </w:tcPr>
          <w:p w14:paraId="1631555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r>
              <w:rPr>
                <w:rFonts w:ascii="宋体" w:hAnsi="宋体"/>
                <w:b/>
                <w:color w:val="0000FF"/>
                <w:sz w:val="20"/>
                <w:highlight w:val="none"/>
              </w:rPr>
              <w:t>其他</w:t>
            </w:r>
          </w:p>
        </w:tc>
        <w:tc>
          <w:tcPr>
            <w:tcW w:w="6316" w:type="dxa"/>
          </w:tcPr>
          <w:p w14:paraId="44BC97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highlight w:val="none"/>
              </w:rPr>
            </w:pPr>
            <w:r>
              <w:rPr>
                <w:rFonts w:hint="eastAsia" w:ascii="宋体" w:hAnsi="宋体" w:cs="宋体"/>
                <w:color w:val="0000FF"/>
                <w:sz w:val="20"/>
                <w:highlight w:val="none"/>
              </w:rPr>
              <w:t>8.1 投标供应商应按其投标文件中的承诺，进行其他售后服务工作。</w:t>
            </w:r>
          </w:p>
        </w:tc>
      </w:tr>
      <w:tr w14:paraId="6A3C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050E1E21">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403" w:type="dxa"/>
            <w:vMerge w:val="continue"/>
            <w:vAlign w:val="center"/>
          </w:tcPr>
          <w:p w14:paraId="073538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tcPr>
          <w:p w14:paraId="47B0DC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szCs w:val="24"/>
                <w:highlight w:val="none"/>
              </w:rPr>
              <w:t>8.2 本项目中如有涉及水、电、气设备安装及调试、室外高空作业等项目的中标人承诺使用具有国家认可资质的操作人员（资质证书仍在有效期内）实施，否则由此造成的后果由中标人负责。</w:t>
            </w:r>
          </w:p>
        </w:tc>
      </w:tr>
      <w:tr w14:paraId="3819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1166B8C6">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403" w:type="dxa"/>
            <w:vMerge w:val="continue"/>
            <w:vAlign w:val="center"/>
          </w:tcPr>
          <w:p w14:paraId="55C7AB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tcPr>
          <w:p w14:paraId="6917F28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szCs w:val="24"/>
                <w:highlight w:val="none"/>
              </w:rPr>
              <w:t>8.3 如所投产品受行业主管部门规定强制认证或检测或许可的（如3C认证或检测报告或工信部进网许可证等），中标人在中标后签订合同前向采购单位提供相关认证证书或检测报告。</w:t>
            </w:r>
          </w:p>
        </w:tc>
      </w:tr>
      <w:tr w14:paraId="1721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3359D6C1">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403" w:type="dxa"/>
            <w:vMerge w:val="continue"/>
            <w:vAlign w:val="center"/>
          </w:tcPr>
          <w:p w14:paraId="45B1C09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tcPr>
          <w:p w14:paraId="5A36A7D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szCs w:val="24"/>
                <w:highlight w:val="none"/>
              </w:rPr>
              <w:t>8.4 本项目所要求的硬件、软件，中标人要配备给采购人，并保证采购人能正常使用，不需要另外增加其他附件和其他费用。</w:t>
            </w:r>
          </w:p>
        </w:tc>
      </w:tr>
      <w:tr w14:paraId="307E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08E9241F">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403" w:type="dxa"/>
            <w:vMerge w:val="continue"/>
            <w:vAlign w:val="center"/>
          </w:tcPr>
          <w:p w14:paraId="05F604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6316" w:type="dxa"/>
          </w:tcPr>
          <w:p w14:paraId="5EB6F76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43C8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restart"/>
            <w:vAlign w:val="center"/>
          </w:tcPr>
          <w:p w14:paraId="38A9BC4C">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9</w:t>
            </w:r>
          </w:p>
        </w:tc>
        <w:tc>
          <w:tcPr>
            <w:tcW w:w="1403" w:type="dxa"/>
            <w:vMerge w:val="restart"/>
            <w:vAlign w:val="center"/>
          </w:tcPr>
          <w:p w14:paraId="053F2C2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cs="宋体"/>
                <w:b/>
                <w:color w:val="0000FF"/>
                <w:szCs w:val="21"/>
                <w:highlight w:val="none"/>
              </w:rPr>
              <w:t>项目（产品）要求</w:t>
            </w:r>
          </w:p>
        </w:tc>
        <w:tc>
          <w:tcPr>
            <w:tcW w:w="6316" w:type="dxa"/>
          </w:tcPr>
          <w:p w14:paraId="06FFE9A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Arial"/>
                <w:color w:val="0000FF"/>
                <w:szCs w:val="21"/>
                <w:highlight w:val="none"/>
              </w:rPr>
            </w:pPr>
            <w:r>
              <w:rPr>
                <w:rFonts w:hint="eastAsia" w:ascii="宋体" w:hAnsi="宋体" w:cs="宋体"/>
                <w:b/>
                <w:color w:val="0000FF"/>
                <w:szCs w:val="21"/>
                <w:highlight w:val="none"/>
              </w:rPr>
              <w:t>9.1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1034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7" w:type="dxa"/>
            <w:vMerge w:val="continue"/>
            <w:vAlign w:val="center"/>
          </w:tcPr>
          <w:p w14:paraId="47A54B46">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403" w:type="dxa"/>
            <w:vMerge w:val="continue"/>
            <w:vAlign w:val="center"/>
          </w:tcPr>
          <w:p w14:paraId="02EE96C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6316" w:type="dxa"/>
          </w:tcPr>
          <w:p w14:paraId="1CEAD81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color w:val="0000FF"/>
                <w:highlight w:val="none"/>
              </w:rPr>
              <w:t>9.2如供应商提供的相关货物（标的），属于按整套（成套）设备进行申请医疗器械注册证情形的，则投标人针对前述相关货物（标的）在投标时可提供整套（成套）设备的医疗器械注册证。</w:t>
            </w:r>
          </w:p>
        </w:tc>
      </w:tr>
    </w:tbl>
    <w:p w14:paraId="39E401E4">
      <w:pPr>
        <w:pStyle w:val="4"/>
        <w:bidi w:val="0"/>
        <w:jc w:val="center"/>
        <w:rPr>
          <w:rFonts w:hint="eastAsia"/>
          <w:sz w:val="24"/>
          <w:szCs w:val="28"/>
          <w:highlight w:val="none"/>
        </w:rPr>
      </w:pPr>
      <w:r>
        <w:rPr>
          <w:rFonts w:hint="eastAsia"/>
          <w:sz w:val="24"/>
          <w:szCs w:val="28"/>
          <w:highlight w:val="none"/>
        </w:rPr>
        <w:t>六、其他重要条款</w:t>
      </w:r>
    </w:p>
    <w:p w14:paraId="393C3446">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2AB68F4">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6B93834A">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CEFD350">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875AAF8">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73EB37D8">
      <w:pPr>
        <w:pStyle w:val="2"/>
        <w:rPr>
          <w:rFonts w:hint="eastAsia" w:ascii="宋体" w:hAnsi="宋体"/>
          <w:highlight w:val="none"/>
        </w:rPr>
      </w:pPr>
    </w:p>
    <w:p w14:paraId="5FD03610">
      <w:pPr>
        <w:widowControl/>
        <w:ind w:firstLine="422" w:firstLineChars="200"/>
        <w:jc w:val="right"/>
        <w:rPr>
          <w:rFonts w:hint="eastAsia" w:asciiTheme="minorEastAsia" w:hAnsiTheme="minorEastAsia" w:eastAsiaTheme="minorEastAsia" w:cstheme="minorEastAsia"/>
          <w:b/>
          <w:bCs/>
          <w:szCs w:val="21"/>
          <w:highlight w:val="none"/>
        </w:rPr>
      </w:pPr>
    </w:p>
    <w:p w14:paraId="5B04C47B">
      <w:pPr>
        <w:widowControl/>
        <w:ind w:firstLine="420" w:firstLineChars="200"/>
        <w:jc w:val="left"/>
        <w:rPr>
          <w:rFonts w:hint="eastAsia" w:ascii="宋体" w:hAnsi="宋体"/>
          <w:b/>
          <w:bCs/>
          <w:sz w:val="24"/>
          <w:szCs w:val="20"/>
          <w:highlight w:val="none"/>
        </w:rPr>
      </w:pPr>
      <w:r>
        <w:rPr>
          <w:highlight w:val="none"/>
        </w:rPr>
        <w:br w:type="page"/>
      </w:r>
    </w:p>
    <w:p w14:paraId="071C46BC">
      <w:pPr>
        <w:pStyle w:val="6"/>
        <w:rPr>
          <w:rFonts w:hint="eastAsia"/>
          <w:sz w:val="28"/>
          <w:szCs w:val="28"/>
          <w:highlight w:val="none"/>
        </w:rPr>
      </w:pPr>
      <w:r>
        <w:rPr>
          <w:rFonts w:hint="eastAsia"/>
          <w:sz w:val="28"/>
          <w:szCs w:val="28"/>
          <w:highlight w:val="none"/>
        </w:rPr>
        <w:t>第四章 投标文件组成要求及格式</w:t>
      </w:r>
    </w:p>
    <w:p w14:paraId="0EE6AEE7">
      <w:pPr>
        <w:rPr>
          <w:rFonts w:hint="eastAsia" w:ascii="宋体" w:hAnsi="宋体"/>
          <w:b/>
          <w:bCs/>
          <w:sz w:val="24"/>
          <w:highlight w:val="none"/>
        </w:rPr>
      </w:pPr>
      <w:r>
        <w:rPr>
          <w:rFonts w:hint="eastAsia" w:ascii="宋体" w:hAnsi="宋体"/>
          <w:b/>
          <w:bCs/>
          <w:sz w:val="24"/>
          <w:highlight w:val="none"/>
        </w:rPr>
        <w:t>投标文件组成，主要包括以下内容：</w:t>
      </w:r>
    </w:p>
    <w:p w14:paraId="0802EAAF">
      <w:pPr>
        <w:ind w:firstLine="420" w:firstLineChars="200"/>
        <w:rPr>
          <w:szCs w:val="21"/>
          <w:highlight w:val="none"/>
        </w:rPr>
      </w:pPr>
      <w:r>
        <w:rPr>
          <w:rFonts w:hint="eastAsia"/>
          <w:szCs w:val="21"/>
          <w:highlight w:val="none"/>
        </w:rPr>
        <w:t>（1）</w:t>
      </w:r>
      <w:bookmarkStart w:id="33" w:name="_Hlk72070784"/>
      <w:r>
        <w:rPr>
          <w:rFonts w:hint="eastAsia"/>
          <w:szCs w:val="21"/>
          <w:highlight w:val="none"/>
        </w:rPr>
        <w:t>投标函</w:t>
      </w:r>
      <w:bookmarkEnd w:id="33"/>
    </w:p>
    <w:p w14:paraId="331A4D7F">
      <w:pPr>
        <w:ind w:firstLine="420" w:firstLineChars="200"/>
        <w:rPr>
          <w:szCs w:val="21"/>
          <w:highlight w:val="none"/>
        </w:rPr>
      </w:pPr>
      <w:r>
        <w:rPr>
          <w:rFonts w:hint="eastAsia"/>
          <w:szCs w:val="21"/>
          <w:highlight w:val="none"/>
        </w:rPr>
        <w:t>（2）采购投标及履约承诺函</w:t>
      </w:r>
    </w:p>
    <w:p w14:paraId="58054912">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7AB341D">
      <w:pPr>
        <w:ind w:firstLine="420" w:firstLineChars="200"/>
        <w:rPr>
          <w:szCs w:val="21"/>
          <w:highlight w:val="none"/>
        </w:rPr>
      </w:pPr>
      <w:bookmarkStart w:id="34" w:name="_Hlk72257201"/>
      <w:r>
        <w:rPr>
          <w:rFonts w:hint="eastAsia"/>
          <w:szCs w:val="21"/>
          <w:highlight w:val="none"/>
        </w:rPr>
        <w:t>（</w:t>
      </w:r>
      <w:r>
        <w:rPr>
          <w:szCs w:val="21"/>
          <w:highlight w:val="none"/>
        </w:rPr>
        <w:t>4</w:t>
      </w:r>
      <w:r>
        <w:rPr>
          <w:rFonts w:hint="eastAsia"/>
          <w:szCs w:val="21"/>
          <w:highlight w:val="none"/>
        </w:rPr>
        <w:t>）项目详细报价</w:t>
      </w:r>
    </w:p>
    <w:bookmarkEnd w:id="34"/>
    <w:p w14:paraId="36887E61">
      <w:pPr>
        <w:ind w:firstLine="420" w:firstLineChars="200"/>
        <w:rPr>
          <w:szCs w:val="21"/>
          <w:highlight w:val="none"/>
        </w:rPr>
      </w:pPr>
      <w:r>
        <w:rPr>
          <w:rFonts w:hint="eastAsia"/>
          <w:szCs w:val="21"/>
          <w:highlight w:val="none"/>
        </w:rPr>
        <w:t>（5）法定代表人（负责人）证明书</w:t>
      </w:r>
    </w:p>
    <w:p w14:paraId="7EBC78A6">
      <w:pPr>
        <w:ind w:firstLine="420" w:firstLineChars="200"/>
        <w:rPr>
          <w:szCs w:val="21"/>
          <w:highlight w:val="none"/>
        </w:rPr>
      </w:pPr>
      <w:r>
        <w:rPr>
          <w:rFonts w:hint="eastAsia"/>
          <w:szCs w:val="21"/>
          <w:highlight w:val="none"/>
        </w:rPr>
        <w:t>（6）投标文件签署授权委托书</w:t>
      </w:r>
    </w:p>
    <w:p w14:paraId="35FBBF69">
      <w:pPr>
        <w:ind w:firstLine="420" w:firstLineChars="200"/>
        <w:rPr>
          <w:szCs w:val="21"/>
          <w:highlight w:val="none"/>
        </w:rPr>
      </w:pPr>
      <w:r>
        <w:rPr>
          <w:rFonts w:hint="eastAsia"/>
          <w:szCs w:val="21"/>
          <w:highlight w:val="none"/>
        </w:rPr>
        <w:t>（7）实质性条款响应情况表</w:t>
      </w:r>
    </w:p>
    <w:p w14:paraId="76B1DB3E">
      <w:pPr>
        <w:ind w:firstLine="420" w:firstLineChars="200"/>
        <w:rPr>
          <w:szCs w:val="21"/>
          <w:highlight w:val="none"/>
        </w:rPr>
      </w:pPr>
      <w:r>
        <w:rPr>
          <w:rFonts w:hint="eastAsia"/>
          <w:szCs w:val="21"/>
          <w:highlight w:val="none"/>
        </w:rPr>
        <w:t>（8）技术要求偏离表</w:t>
      </w:r>
    </w:p>
    <w:p w14:paraId="60E4F8A2">
      <w:pPr>
        <w:ind w:firstLine="420" w:firstLineChars="200"/>
        <w:rPr>
          <w:szCs w:val="21"/>
          <w:highlight w:val="none"/>
        </w:rPr>
      </w:pPr>
      <w:r>
        <w:rPr>
          <w:rFonts w:hint="eastAsia"/>
          <w:szCs w:val="21"/>
          <w:highlight w:val="none"/>
        </w:rPr>
        <w:t>（9）商务要求偏离表</w:t>
      </w:r>
    </w:p>
    <w:p w14:paraId="71A3BE45">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42628FD7">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38DDB7A6">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369A96E3">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413C9439">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）投标人认为需要加以说明的其他内容（格式自定）</w:t>
      </w:r>
    </w:p>
    <w:p w14:paraId="72CA88EB">
      <w:pPr>
        <w:ind w:firstLine="420" w:firstLineChars="200"/>
        <w:rPr>
          <w:szCs w:val="21"/>
          <w:highlight w:val="none"/>
        </w:rPr>
      </w:pPr>
    </w:p>
    <w:p w14:paraId="5DC974FC">
      <w:pPr>
        <w:ind w:firstLine="426" w:firstLineChars="202"/>
        <w:rPr>
          <w:rFonts w:hint="eastAsia" w:ascii="宋体" w:hAnsi="宋体"/>
          <w:b/>
          <w:szCs w:val="21"/>
          <w:highlight w:val="none"/>
        </w:rPr>
      </w:pPr>
      <w:r>
        <w:rPr>
          <w:rFonts w:hint="eastAsia" w:ascii="宋体" w:hAnsi="宋体"/>
          <w:b/>
          <w:szCs w:val="21"/>
          <w:highlight w:val="none"/>
        </w:rPr>
        <w:t>备注：</w:t>
      </w:r>
    </w:p>
    <w:p w14:paraId="4A3C5C01">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353687F7">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7F2FC639">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7C1C736A">
      <w:pPr>
        <w:pStyle w:val="4"/>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106BF87B">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420A65F0">
      <w:pPr>
        <w:ind w:firstLine="420" w:firstLineChars="200"/>
        <w:rPr>
          <w:rFonts w:hint="eastAsia" w:ascii="宋体" w:hAnsi="宋体"/>
          <w:szCs w:val="21"/>
          <w:highlight w:val="none"/>
        </w:rPr>
      </w:pPr>
      <w:bookmarkStart w:id="35"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highlight w:val="none"/>
        </w:rPr>
        <w:t>愿意按照招标文件要求承包上述项目并修补其任何缺陷。</w:t>
      </w:r>
      <w:bookmarkEnd w:id="36"/>
    </w:p>
    <w:p w14:paraId="04767D4B">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2106A311">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751FE164">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67ABF996">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2746AF68">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5"/>
    </w:p>
    <w:p w14:paraId="07EA63C5">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0AC74727">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3F3A6A0">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4A95C17D">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6D467BBC">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3471D5C1">
      <w:pPr>
        <w:rPr>
          <w:rFonts w:hint="eastAsia" w:ascii="黑体" w:hAnsi="宋体" w:eastAsia="黑体"/>
          <w:highlight w:val="none"/>
        </w:rPr>
      </w:pPr>
    </w:p>
    <w:p w14:paraId="11D57D93">
      <w:pPr>
        <w:rPr>
          <w:rFonts w:hint="eastAsia" w:ascii="黑体" w:hAnsi="宋体" w:eastAsia="黑体"/>
          <w:highlight w:val="none"/>
        </w:rPr>
      </w:pPr>
    </w:p>
    <w:p w14:paraId="430304FA">
      <w:pPr>
        <w:rPr>
          <w:rFonts w:hint="eastAsia" w:ascii="黑体" w:eastAsia="黑体"/>
          <w:b w:val="0"/>
          <w:kern w:val="0"/>
          <w:sz w:val="24"/>
          <w:highlight w:val="none"/>
        </w:rPr>
      </w:pPr>
      <w:r>
        <w:rPr>
          <w:rFonts w:hint="eastAsia" w:ascii="黑体" w:eastAsia="黑体"/>
          <w:b w:val="0"/>
          <w:kern w:val="0"/>
          <w:sz w:val="24"/>
          <w:highlight w:val="none"/>
        </w:rPr>
        <w:br w:type="page"/>
      </w:r>
    </w:p>
    <w:p w14:paraId="3A60B7E3">
      <w:pPr>
        <w:pStyle w:val="4"/>
        <w:jc w:val="center"/>
        <w:rPr>
          <w:rFonts w:hint="eastAsia" w:ascii="黑体" w:eastAsia="黑体"/>
          <w:b w:val="0"/>
          <w:kern w:val="0"/>
          <w:sz w:val="24"/>
          <w:highlight w:val="none"/>
        </w:rPr>
      </w:pPr>
      <w:r>
        <w:rPr>
          <w:rFonts w:hint="eastAsia" w:ascii="黑体" w:eastAsia="黑体"/>
          <w:b w:val="0"/>
          <w:kern w:val="0"/>
          <w:sz w:val="24"/>
          <w:highlight w:val="none"/>
        </w:rPr>
        <w:t>二、采购投标及履约承诺函</w:t>
      </w:r>
    </w:p>
    <w:p w14:paraId="4C35F026">
      <w:pPr>
        <w:rPr>
          <w:rFonts w:hint="eastAsia" w:ascii="宋体" w:hAnsi="宋体"/>
          <w:sz w:val="24"/>
          <w:highlight w:val="none"/>
        </w:rPr>
      </w:pPr>
    </w:p>
    <w:p w14:paraId="2EEB4841">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682767DD">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2D00EA3E">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40410AEF">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441D9A74">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4029AC50">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7AD2C69C">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4192180C">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66BA9B8F">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4CD4D34">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2178D0D">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7CBA360">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5B263B9F">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6609510">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083B2056">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66106B53">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7BAA8BD2">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59B62D45">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6A15CC4">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08EF9FEF">
      <w:pPr>
        <w:ind w:firstLine="420" w:firstLineChars="200"/>
        <w:rPr>
          <w:rFonts w:hint="eastAsia" w:ascii="宋体" w:hAnsi="宋体"/>
          <w:szCs w:val="21"/>
          <w:highlight w:val="none"/>
        </w:rPr>
      </w:pPr>
    </w:p>
    <w:p w14:paraId="3BE32E34">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17BB124A">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2769A0CF">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358B94D">
      <w:pPr>
        <w:rPr>
          <w:highlight w:val="none"/>
        </w:rPr>
      </w:pPr>
    </w:p>
    <w:p w14:paraId="411F1394">
      <w:pPr>
        <w:rPr>
          <w:highlight w:val="none"/>
        </w:rPr>
      </w:pPr>
    </w:p>
    <w:p w14:paraId="69069A5C">
      <w:pPr>
        <w:rPr>
          <w:rFonts w:hint="eastAsia" w:ascii="黑体" w:eastAsia="黑体"/>
          <w:b w:val="0"/>
          <w:kern w:val="0"/>
          <w:sz w:val="24"/>
          <w:highlight w:val="none"/>
        </w:rPr>
      </w:pPr>
      <w:r>
        <w:rPr>
          <w:rFonts w:hint="eastAsia" w:ascii="黑体" w:eastAsia="黑体"/>
          <w:b w:val="0"/>
          <w:kern w:val="0"/>
          <w:sz w:val="24"/>
          <w:highlight w:val="none"/>
        </w:rPr>
        <w:br w:type="page"/>
      </w:r>
    </w:p>
    <w:p w14:paraId="7A5C270A">
      <w:pPr>
        <w:pStyle w:val="4"/>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6901D84D">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4449AD64">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1809A2F7">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3B936076">
      <w:pPr>
        <w:jc w:val="center"/>
        <w:rPr>
          <w:rFonts w:hint="eastAsia"/>
          <w:szCs w:val="21"/>
          <w:highlight w:val="none"/>
        </w:rPr>
      </w:pPr>
      <w:r>
        <w:rPr>
          <w:rFonts w:hint="eastAsia" w:ascii="黑体" w:hAnsi="宋体" w:eastAsia="黑体"/>
          <w:bCs/>
          <w:kern w:val="0"/>
          <w:sz w:val="24"/>
          <w:szCs w:val="32"/>
          <w:highlight w:val="none"/>
        </w:rPr>
        <w:t>供应商基本情况表</w:t>
      </w:r>
    </w:p>
    <w:p w14:paraId="449E6CB9">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5F00D9BE">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60AD3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1A54B15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7C070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F2097BD">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5352C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4253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58BD469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54276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00F6E0C">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57343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77F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1842CE54">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78F5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98D88F0">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61A011AF">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18F50631">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12AAC0EA">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64F183E9">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2FDE47DE">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4A54BF30">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5400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36018AC9">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67F7F687">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6C60B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037AC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3F05B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DFA6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806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0E770F6">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589FB16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305E8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FF2B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7DF03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CDF3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33B5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8658530">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08EA626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185AD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C2502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598BC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2C4DF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21AB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0C1706B">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3B18B06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35E56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EE63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1369F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33E32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6768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1183AD5">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3C797FD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6CF056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074D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73D6F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7923C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A8B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7DC7E3C8">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5FF6F0E3">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42F7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0059A4A1">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4846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B070945">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0D766241">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48E79994">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0EF7619E">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5025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312864E">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3644CFD7">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2305D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27426F89">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0009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94B7338">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18B669BC">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6591B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51077AFD">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1CB49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35FEADB3">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204F34B4">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5C50249D">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15C3716E">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3479C07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8810A6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7E62F67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7DA06AF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1CE37B5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0E8756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77471DA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464EE6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113EB86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368F8DE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72B26C8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7D457D4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5B385E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AA7B09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3D51B0F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8BD2E3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06C229F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7D2BE4D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C065BF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7006B48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6EAA7F9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4819AA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0AF1565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37410F6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4BF4B4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4B39106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253862F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6A9D394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285DD98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5F42AF3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3384771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7"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65D1537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66C24B22">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4F2F7D34">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16D0A5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6890F27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0C99D8EA">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789339E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8" w:name="_Hlk73562331"/>
      <w:bookmarkStart w:id="39"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49B0EB9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19BF81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38"/>
    </w:p>
    <w:bookmarkEnd w:id="39"/>
    <w:p w14:paraId="060AE50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3846E4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317FA23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39837E4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69C651E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7A8C28E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357AB95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4BD4C6F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502DB95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1AA33DD3">
      <w:pPr>
        <w:pStyle w:val="2"/>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0E017B88">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474C1512">
      <w:pPr>
        <w:rPr>
          <w:rFonts w:hint="eastAsia" w:ascii="黑体" w:eastAsia="黑体"/>
          <w:b w:val="0"/>
          <w:sz w:val="24"/>
          <w:szCs w:val="24"/>
          <w:highlight w:val="none"/>
        </w:rPr>
      </w:pPr>
    </w:p>
    <w:p w14:paraId="7A0DB671">
      <w:pPr>
        <w:pStyle w:val="4"/>
        <w:jc w:val="center"/>
        <w:rPr>
          <w:rFonts w:hint="eastAsia" w:ascii="黑体" w:eastAsia="黑体"/>
          <w:b w:val="0"/>
          <w:sz w:val="24"/>
          <w:szCs w:val="24"/>
          <w:highlight w:val="none"/>
        </w:rPr>
      </w:pPr>
      <w:r>
        <w:rPr>
          <w:rFonts w:hint="eastAsia" w:ascii="黑体" w:eastAsia="黑体"/>
          <w:b w:val="0"/>
          <w:sz w:val="24"/>
          <w:szCs w:val="24"/>
          <w:highlight w:val="none"/>
        </w:rPr>
        <w:t>四、项目详细报价</w:t>
      </w:r>
    </w:p>
    <w:p w14:paraId="24EC4536">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4125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89EDFEA">
            <w:pPr>
              <w:jc w:val="center"/>
              <w:rPr>
                <w:bCs/>
                <w:szCs w:val="21"/>
                <w:highlight w:val="none"/>
              </w:rPr>
            </w:pPr>
            <w:r>
              <w:rPr>
                <w:rFonts w:hint="eastAsia"/>
                <w:bCs/>
                <w:szCs w:val="21"/>
                <w:highlight w:val="none"/>
              </w:rPr>
              <w:t>序号</w:t>
            </w:r>
          </w:p>
        </w:tc>
        <w:tc>
          <w:tcPr>
            <w:tcW w:w="1595" w:type="dxa"/>
            <w:vAlign w:val="center"/>
          </w:tcPr>
          <w:p w14:paraId="30B3A41E">
            <w:pPr>
              <w:jc w:val="center"/>
              <w:rPr>
                <w:bCs/>
                <w:szCs w:val="21"/>
                <w:highlight w:val="none"/>
              </w:rPr>
            </w:pPr>
            <w:r>
              <w:rPr>
                <w:rFonts w:hint="eastAsia"/>
                <w:bCs/>
                <w:szCs w:val="21"/>
                <w:highlight w:val="none"/>
              </w:rPr>
              <w:t>货物名称</w:t>
            </w:r>
          </w:p>
        </w:tc>
        <w:tc>
          <w:tcPr>
            <w:tcW w:w="703" w:type="dxa"/>
            <w:vAlign w:val="center"/>
          </w:tcPr>
          <w:p w14:paraId="14FE77DE">
            <w:pPr>
              <w:jc w:val="center"/>
              <w:rPr>
                <w:bCs/>
                <w:szCs w:val="21"/>
                <w:highlight w:val="none"/>
              </w:rPr>
            </w:pPr>
            <w:r>
              <w:rPr>
                <w:rFonts w:hint="eastAsia"/>
                <w:szCs w:val="21"/>
                <w:highlight w:val="none"/>
              </w:rPr>
              <w:t>品牌</w:t>
            </w:r>
          </w:p>
        </w:tc>
        <w:tc>
          <w:tcPr>
            <w:tcW w:w="703" w:type="dxa"/>
            <w:vAlign w:val="center"/>
          </w:tcPr>
          <w:p w14:paraId="6EA5B523">
            <w:pPr>
              <w:jc w:val="center"/>
              <w:rPr>
                <w:bCs/>
                <w:szCs w:val="21"/>
                <w:highlight w:val="none"/>
              </w:rPr>
            </w:pPr>
            <w:r>
              <w:rPr>
                <w:rFonts w:hint="eastAsia"/>
                <w:szCs w:val="21"/>
                <w:highlight w:val="none"/>
              </w:rPr>
              <w:t>规格/型号</w:t>
            </w:r>
          </w:p>
        </w:tc>
        <w:tc>
          <w:tcPr>
            <w:tcW w:w="612" w:type="dxa"/>
            <w:vAlign w:val="center"/>
          </w:tcPr>
          <w:p w14:paraId="750D6EE4">
            <w:pPr>
              <w:jc w:val="center"/>
              <w:rPr>
                <w:bCs/>
                <w:szCs w:val="21"/>
                <w:highlight w:val="none"/>
              </w:rPr>
            </w:pPr>
            <w:r>
              <w:rPr>
                <w:rFonts w:hint="eastAsia"/>
                <w:b/>
                <w:color w:val="FF0000"/>
                <w:szCs w:val="21"/>
                <w:highlight w:val="none"/>
              </w:rPr>
              <w:t>原产地</w:t>
            </w:r>
          </w:p>
        </w:tc>
        <w:tc>
          <w:tcPr>
            <w:tcW w:w="726" w:type="dxa"/>
            <w:vAlign w:val="center"/>
          </w:tcPr>
          <w:p w14:paraId="0B62D37F">
            <w:pPr>
              <w:jc w:val="center"/>
              <w:rPr>
                <w:bCs/>
                <w:szCs w:val="21"/>
                <w:highlight w:val="none"/>
              </w:rPr>
            </w:pPr>
            <w:r>
              <w:rPr>
                <w:rFonts w:hint="eastAsia"/>
                <w:szCs w:val="21"/>
                <w:highlight w:val="none"/>
              </w:rPr>
              <w:t>制造商名称</w:t>
            </w:r>
          </w:p>
        </w:tc>
        <w:tc>
          <w:tcPr>
            <w:tcW w:w="462" w:type="dxa"/>
            <w:vAlign w:val="center"/>
          </w:tcPr>
          <w:p w14:paraId="3CF78781">
            <w:pPr>
              <w:jc w:val="center"/>
              <w:rPr>
                <w:bCs/>
                <w:szCs w:val="21"/>
                <w:highlight w:val="none"/>
              </w:rPr>
            </w:pPr>
            <w:r>
              <w:rPr>
                <w:rFonts w:hint="eastAsia"/>
                <w:bCs/>
                <w:szCs w:val="21"/>
                <w:highlight w:val="none"/>
              </w:rPr>
              <w:t>数量</w:t>
            </w:r>
          </w:p>
        </w:tc>
        <w:tc>
          <w:tcPr>
            <w:tcW w:w="427" w:type="dxa"/>
            <w:vAlign w:val="center"/>
          </w:tcPr>
          <w:p w14:paraId="6B575E56">
            <w:pPr>
              <w:jc w:val="center"/>
              <w:rPr>
                <w:bCs/>
                <w:szCs w:val="21"/>
                <w:highlight w:val="none"/>
              </w:rPr>
            </w:pPr>
            <w:r>
              <w:rPr>
                <w:rFonts w:hint="eastAsia"/>
                <w:bCs/>
                <w:szCs w:val="21"/>
                <w:highlight w:val="none"/>
              </w:rPr>
              <w:t>单位</w:t>
            </w:r>
          </w:p>
        </w:tc>
        <w:tc>
          <w:tcPr>
            <w:tcW w:w="571" w:type="dxa"/>
            <w:vAlign w:val="center"/>
          </w:tcPr>
          <w:p w14:paraId="660678A1">
            <w:pPr>
              <w:jc w:val="center"/>
              <w:rPr>
                <w:bCs/>
                <w:szCs w:val="21"/>
                <w:highlight w:val="none"/>
              </w:rPr>
            </w:pPr>
            <w:r>
              <w:rPr>
                <w:rFonts w:hint="eastAsia"/>
                <w:szCs w:val="21"/>
                <w:highlight w:val="none"/>
              </w:rPr>
              <w:t>单价(元)</w:t>
            </w:r>
          </w:p>
        </w:tc>
        <w:tc>
          <w:tcPr>
            <w:tcW w:w="678" w:type="dxa"/>
            <w:vAlign w:val="center"/>
          </w:tcPr>
          <w:p w14:paraId="69793537">
            <w:pPr>
              <w:jc w:val="center"/>
              <w:rPr>
                <w:bCs/>
                <w:szCs w:val="21"/>
                <w:highlight w:val="none"/>
              </w:rPr>
            </w:pPr>
            <w:r>
              <w:rPr>
                <w:rFonts w:hint="eastAsia"/>
                <w:szCs w:val="21"/>
                <w:highlight w:val="none"/>
              </w:rPr>
              <w:t>合价(元)</w:t>
            </w:r>
          </w:p>
        </w:tc>
        <w:tc>
          <w:tcPr>
            <w:tcW w:w="859" w:type="dxa"/>
            <w:vAlign w:val="center"/>
          </w:tcPr>
          <w:p w14:paraId="167E3AFF">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5859B8D9">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0F18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29D3E50">
            <w:pPr>
              <w:jc w:val="center"/>
              <w:rPr>
                <w:bCs/>
                <w:szCs w:val="21"/>
                <w:highlight w:val="none"/>
              </w:rPr>
            </w:pPr>
            <w:r>
              <w:rPr>
                <w:rFonts w:hint="eastAsia"/>
                <w:bCs/>
                <w:szCs w:val="21"/>
                <w:highlight w:val="none"/>
              </w:rPr>
              <w:t>1</w:t>
            </w:r>
          </w:p>
        </w:tc>
        <w:tc>
          <w:tcPr>
            <w:tcW w:w="1595" w:type="dxa"/>
            <w:vAlign w:val="center"/>
          </w:tcPr>
          <w:p w14:paraId="00DC54D1">
            <w:pPr>
              <w:jc w:val="center"/>
              <w:rPr>
                <w:bCs/>
                <w:szCs w:val="21"/>
                <w:highlight w:val="none"/>
              </w:rPr>
            </w:pPr>
            <w:r>
              <w:rPr>
                <w:rFonts w:hint="eastAsia" w:ascii="宋体" w:hAnsi="宋体" w:cs="宋体"/>
                <w:bCs/>
                <w:color w:val="0000FF"/>
                <w:sz w:val="21"/>
                <w:szCs w:val="21"/>
                <w:highlight w:val="none"/>
                <w:lang w:eastAsia="zh-CN"/>
              </w:rPr>
              <w:t>笑气镇痛仪</w:t>
            </w:r>
          </w:p>
        </w:tc>
        <w:tc>
          <w:tcPr>
            <w:tcW w:w="703" w:type="dxa"/>
            <w:vAlign w:val="center"/>
          </w:tcPr>
          <w:p w14:paraId="4D7B702B">
            <w:pPr>
              <w:jc w:val="center"/>
              <w:rPr>
                <w:bCs/>
                <w:szCs w:val="21"/>
                <w:highlight w:val="none"/>
              </w:rPr>
            </w:pPr>
          </w:p>
        </w:tc>
        <w:tc>
          <w:tcPr>
            <w:tcW w:w="703" w:type="dxa"/>
            <w:vAlign w:val="center"/>
          </w:tcPr>
          <w:p w14:paraId="6AE26989">
            <w:pPr>
              <w:jc w:val="center"/>
              <w:rPr>
                <w:bCs/>
                <w:szCs w:val="21"/>
                <w:highlight w:val="none"/>
              </w:rPr>
            </w:pPr>
          </w:p>
        </w:tc>
        <w:tc>
          <w:tcPr>
            <w:tcW w:w="612" w:type="dxa"/>
            <w:vAlign w:val="center"/>
          </w:tcPr>
          <w:p w14:paraId="26B5D1F4">
            <w:pPr>
              <w:jc w:val="center"/>
              <w:rPr>
                <w:bCs/>
                <w:szCs w:val="21"/>
                <w:highlight w:val="none"/>
              </w:rPr>
            </w:pPr>
          </w:p>
        </w:tc>
        <w:tc>
          <w:tcPr>
            <w:tcW w:w="726" w:type="dxa"/>
            <w:vAlign w:val="center"/>
          </w:tcPr>
          <w:p w14:paraId="241A4355">
            <w:pPr>
              <w:jc w:val="center"/>
              <w:rPr>
                <w:bCs/>
                <w:szCs w:val="21"/>
                <w:highlight w:val="none"/>
              </w:rPr>
            </w:pPr>
          </w:p>
        </w:tc>
        <w:tc>
          <w:tcPr>
            <w:tcW w:w="462" w:type="dxa"/>
            <w:vAlign w:val="center"/>
          </w:tcPr>
          <w:p w14:paraId="44B2A7BE">
            <w:pPr>
              <w:jc w:val="center"/>
              <w:rPr>
                <w:bCs/>
                <w:szCs w:val="21"/>
                <w:highlight w:val="none"/>
              </w:rPr>
            </w:pPr>
            <w:r>
              <w:rPr>
                <w:rFonts w:hint="eastAsia"/>
                <w:bCs/>
                <w:color w:val="0000FF"/>
                <w:szCs w:val="21"/>
                <w:highlight w:val="none"/>
                <w:lang w:val="en-US" w:eastAsia="zh-CN"/>
              </w:rPr>
              <w:t>3</w:t>
            </w:r>
          </w:p>
        </w:tc>
        <w:tc>
          <w:tcPr>
            <w:tcW w:w="427" w:type="dxa"/>
            <w:vAlign w:val="center"/>
          </w:tcPr>
          <w:p w14:paraId="736544A4">
            <w:pPr>
              <w:jc w:val="center"/>
              <w:rPr>
                <w:bCs/>
                <w:szCs w:val="21"/>
                <w:highlight w:val="none"/>
              </w:rPr>
            </w:pPr>
            <w:r>
              <w:rPr>
                <w:rFonts w:hint="eastAsia"/>
                <w:bCs/>
                <w:color w:val="0000FF"/>
                <w:szCs w:val="21"/>
                <w:highlight w:val="none"/>
                <w:lang w:val="en-US" w:eastAsia="zh-CN"/>
              </w:rPr>
              <w:t>套</w:t>
            </w:r>
          </w:p>
        </w:tc>
        <w:tc>
          <w:tcPr>
            <w:tcW w:w="571" w:type="dxa"/>
            <w:vAlign w:val="center"/>
          </w:tcPr>
          <w:p w14:paraId="30AFEAA6">
            <w:pPr>
              <w:jc w:val="center"/>
              <w:rPr>
                <w:bCs/>
                <w:szCs w:val="21"/>
                <w:highlight w:val="none"/>
              </w:rPr>
            </w:pPr>
          </w:p>
        </w:tc>
        <w:tc>
          <w:tcPr>
            <w:tcW w:w="678" w:type="dxa"/>
            <w:vAlign w:val="center"/>
          </w:tcPr>
          <w:p w14:paraId="5D17039E">
            <w:pPr>
              <w:jc w:val="center"/>
              <w:rPr>
                <w:bCs/>
                <w:szCs w:val="21"/>
                <w:highlight w:val="none"/>
              </w:rPr>
            </w:pPr>
          </w:p>
        </w:tc>
        <w:tc>
          <w:tcPr>
            <w:tcW w:w="859" w:type="dxa"/>
            <w:vAlign w:val="center"/>
          </w:tcPr>
          <w:p w14:paraId="51D249F8">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13.8</w:t>
            </w:r>
          </w:p>
        </w:tc>
        <w:tc>
          <w:tcPr>
            <w:tcW w:w="859" w:type="dxa"/>
            <w:vAlign w:val="center"/>
          </w:tcPr>
          <w:p w14:paraId="6865BF2C">
            <w:pPr>
              <w:jc w:val="center"/>
              <w:rPr>
                <w:rFonts w:hint="default"/>
                <w:b/>
                <w:bCs/>
                <w:szCs w:val="21"/>
                <w:highlight w:val="none"/>
                <w:lang w:val="en-US"/>
              </w:rPr>
            </w:pPr>
            <w:r>
              <w:rPr>
                <w:rFonts w:hint="eastAsia" w:ascii="宋体" w:hAnsi="宋体" w:cs="宋体"/>
                <w:b/>
                <w:bCs w:val="0"/>
                <w:color w:val="0000FF"/>
                <w:sz w:val="21"/>
                <w:szCs w:val="21"/>
                <w:highlight w:val="none"/>
                <w:lang w:val="en-US" w:eastAsia="zh-CN"/>
              </w:rPr>
              <w:t>60</w:t>
            </w:r>
          </w:p>
        </w:tc>
      </w:tr>
      <w:tr w14:paraId="6508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5" w:type="dxa"/>
            <w:gridSpan w:val="12"/>
            <w:vAlign w:val="center"/>
          </w:tcPr>
          <w:p w14:paraId="7F43F139">
            <w:pPr>
              <w:jc w:val="center"/>
              <w:rPr>
                <w:rFonts w:hint="eastAsia"/>
                <w:bCs/>
                <w:szCs w:val="21"/>
                <w:highlight w:val="none"/>
              </w:rPr>
            </w:pPr>
            <w:r>
              <w:rPr>
                <w:rFonts w:hint="eastAsia"/>
                <w:bCs/>
                <w:szCs w:val="21"/>
                <w:highlight w:val="none"/>
              </w:rPr>
              <w:t>合计（即投标总价；币种：人民币；单位：元） 小写：            大写：</w:t>
            </w:r>
          </w:p>
        </w:tc>
      </w:tr>
    </w:tbl>
    <w:p w14:paraId="7EC86F49">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1E6A7019">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11DF254A">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0"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0"/>
    </w:p>
    <w:p w14:paraId="13734CDF">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6BC3589C">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0CA4423E">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5E80FA7A">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36A6AE7B">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39156FCA">
      <w:pPr>
        <w:ind w:firstLine="482" w:firstLineChars="200"/>
        <w:rPr>
          <w:rFonts w:hint="eastAsia" w:ascii="宋体" w:hAnsi="宋体"/>
          <w:b/>
          <w:color w:val="FF0000"/>
          <w:sz w:val="24"/>
          <w:highlight w:val="none"/>
        </w:rPr>
      </w:pPr>
    </w:p>
    <w:p w14:paraId="06319219">
      <w:pPr>
        <w:ind w:firstLine="482" w:firstLineChars="200"/>
        <w:rPr>
          <w:rFonts w:hint="eastAsia" w:ascii="宋体" w:hAnsi="宋体"/>
          <w:b/>
          <w:color w:val="FF0000"/>
          <w:sz w:val="24"/>
          <w:highlight w:val="none"/>
        </w:rPr>
      </w:pPr>
    </w:p>
    <w:p w14:paraId="5EF5316B">
      <w:pPr>
        <w:tabs>
          <w:tab w:val="left" w:pos="720"/>
        </w:tabs>
        <w:jc w:val="center"/>
        <w:rPr>
          <w:b/>
          <w:sz w:val="24"/>
          <w:highlight w:val="none"/>
        </w:rPr>
      </w:pPr>
      <w:r>
        <w:rPr>
          <w:rFonts w:hint="eastAsia"/>
          <w:b/>
          <w:sz w:val="24"/>
          <w:highlight w:val="none"/>
        </w:rPr>
        <w:t>（二）核心产品品牌</w:t>
      </w:r>
    </w:p>
    <w:p w14:paraId="28133186">
      <w:pPr>
        <w:ind w:firstLine="482" w:firstLineChars="200"/>
        <w:rPr>
          <w:rFonts w:hint="eastAsia" w:ascii="宋体" w:hAnsi="宋体"/>
          <w:b/>
          <w:color w:val="FF0000"/>
          <w:sz w:val="24"/>
          <w:highlight w:val="none"/>
        </w:rPr>
      </w:pPr>
    </w:p>
    <w:p w14:paraId="5D0E4984">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07B7CF11">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4C84CD49">
      <w:pPr>
        <w:rPr>
          <w:b/>
          <w:sz w:val="24"/>
          <w:highlight w:val="none"/>
        </w:rPr>
      </w:pPr>
    </w:p>
    <w:p w14:paraId="67586358">
      <w:pPr>
        <w:tabs>
          <w:tab w:val="left" w:pos="720"/>
        </w:tabs>
        <w:ind w:firstLine="1928" w:firstLineChars="800"/>
        <w:rPr>
          <w:b/>
          <w:sz w:val="24"/>
          <w:highlight w:val="none"/>
        </w:rPr>
      </w:pPr>
      <w:r>
        <w:rPr>
          <w:rFonts w:hint="eastAsia"/>
          <w:b/>
          <w:sz w:val="24"/>
          <w:highlight w:val="none"/>
        </w:rPr>
        <w:t>（三）可选配件报价清单（不包括在总报价内）</w:t>
      </w:r>
    </w:p>
    <w:p w14:paraId="773CEE3D">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6C4A31DA">
      <w:pPr>
        <w:ind w:firstLine="482" w:firstLineChars="200"/>
        <w:rPr>
          <w:rFonts w:hint="eastAsia" w:hAnsi="宋体"/>
          <w:b/>
          <w:bCs/>
          <w:sz w:val="24"/>
          <w:highlight w:val="none"/>
        </w:rPr>
      </w:pPr>
    </w:p>
    <w:p w14:paraId="4862671F">
      <w:pPr>
        <w:tabs>
          <w:tab w:val="left" w:pos="720"/>
        </w:tabs>
        <w:jc w:val="center"/>
        <w:rPr>
          <w:b/>
          <w:sz w:val="24"/>
          <w:highlight w:val="none"/>
        </w:rPr>
      </w:pPr>
      <w:r>
        <w:rPr>
          <w:rFonts w:hint="eastAsia"/>
          <w:b/>
          <w:sz w:val="24"/>
          <w:highlight w:val="none"/>
        </w:rPr>
        <w:t>（四）</w:t>
      </w:r>
      <w:bookmarkStart w:id="41" w:name="_Hlk72073235"/>
      <w:r>
        <w:rPr>
          <w:rFonts w:hint="eastAsia"/>
          <w:b/>
          <w:sz w:val="24"/>
          <w:highlight w:val="none"/>
        </w:rPr>
        <w:t>投标人认为需要涉及的其他内容报价清单</w:t>
      </w:r>
      <w:bookmarkEnd w:id="41"/>
    </w:p>
    <w:p w14:paraId="4E45EB4C">
      <w:pPr>
        <w:pStyle w:val="4"/>
        <w:jc w:val="center"/>
        <w:rPr>
          <w:rFonts w:hint="eastAsia" w:ascii="黑体" w:eastAsia="黑体"/>
          <w:b w:val="0"/>
          <w:sz w:val="24"/>
          <w:highlight w:val="none"/>
        </w:rPr>
      </w:pPr>
      <w:r>
        <w:rPr>
          <w:rFonts w:hint="eastAsia" w:ascii="黑体" w:eastAsia="黑体"/>
          <w:b w:val="0"/>
          <w:sz w:val="24"/>
          <w:highlight w:val="none"/>
        </w:rPr>
        <w:t>五、</w:t>
      </w:r>
      <w:bookmarkStart w:id="42" w:name="_Hlk72092499"/>
      <w:r>
        <w:rPr>
          <w:rFonts w:hint="eastAsia" w:ascii="黑体" w:eastAsia="黑体"/>
          <w:b w:val="0"/>
          <w:sz w:val="24"/>
          <w:highlight w:val="none"/>
        </w:rPr>
        <w:t>法定代表人（负责人）证明书</w:t>
      </w:r>
      <w:bookmarkEnd w:id="42"/>
    </w:p>
    <w:p w14:paraId="77E65922">
      <w:pPr>
        <w:rPr>
          <w:sz w:val="24"/>
          <w:highlight w:val="none"/>
        </w:rPr>
      </w:pPr>
    </w:p>
    <w:p w14:paraId="68719757">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34C5FFFD">
      <w:pPr>
        <w:ind w:firstLine="420" w:firstLineChars="200"/>
        <w:rPr>
          <w:szCs w:val="21"/>
          <w:highlight w:val="none"/>
        </w:rPr>
      </w:pPr>
      <w:r>
        <w:rPr>
          <w:rFonts w:hint="eastAsia"/>
          <w:szCs w:val="21"/>
          <w:highlight w:val="none"/>
        </w:rPr>
        <w:t>特此证明。</w:t>
      </w:r>
    </w:p>
    <w:p w14:paraId="33F49AEE">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7CD3D886">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2FE77235">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5E4D54E2">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287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16A0A0AA">
            <w:pPr>
              <w:jc w:val="center"/>
              <w:rPr>
                <w:highlight w:val="none"/>
              </w:rPr>
            </w:pPr>
            <w:r>
              <w:rPr>
                <w:rFonts w:hint="eastAsia"/>
                <w:highlight w:val="none"/>
              </w:rPr>
              <w:t>证件扫描件正面</w:t>
            </w:r>
          </w:p>
          <w:p w14:paraId="3486EE9B">
            <w:pPr>
              <w:pStyle w:val="2"/>
              <w:spacing w:line="240" w:lineRule="auto"/>
              <w:jc w:val="center"/>
              <w:rPr>
                <w:highlight w:val="none"/>
              </w:rPr>
            </w:pPr>
          </w:p>
          <w:p w14:paraId="4C558017">
            <w:pPr>
              <w:pStyle w:val="35"/>
              <w:spacing w:line="240" w:lineRule="auto"/>
              <w:jc w:val="center"/>
              <w:rPr>
                <w:highlight w:val="none"/>
              </w:rPr>
            </w:pPr>
          </w:p>
        </w:tc>
        <w:tc>
          <w:tcPr>
            <w:tcW w:w="4265" w:type="dxa"/>
          </w:tcPr>
          <w:p w14:paraId="0A5ECE2C">
            <w:pPr>
              <w:jc w:val="center"/>
              <w:rPr>
                <w:highlight w:val="none"/>
              </w:rPr>
            </w:pPr>
            <w:r>
              <w:rPr>
                <w:rFonts w:hint="eastAsia"/>
                <w:highlight w:val="none"/>
              </w:rPr>
              <w:t>证件扫描件反面</w:t>
            </w:r>
          </w:p>
          <w:p w14:paraId="6FCB8FCF">
            <w:pPr>
              <w:pStyle w:val="2"/>
              <w:spacing w:line="240" w:lineRule="auto"/>
              <w:jc w:val="center"/>
              <w:rPr>
                <w:highlight w:val="none"/>
              </w:rPr>
            </w:pPr>
          </w:p>
          <w:p w14:paraId="6489F9CF">
            <w:pPr>
              <w:pStyle w:val="35"/>
              <w:spacing w:line="240" w:lineRule="auto"/>
              <w:jc w:val="center"/>
              <w:rPr>
                <w:highlight w:val="none"/>
              </w:rPr>
            </w:pPr>
          </w:p>
        </w:tc>
      </w:tr>
    </w:tbl>
    <w:p w14:paraId="0139BDDA">
      <w:pPr>
        <w:ind w:firstLine="480" w:firstLineChars="200"/>
        <w:rPr>
          <w:sz w:val="24"/>
          <w:highlight w:val="none"/>
        </w:rPr>
      </w:pPr>
    </w:p>
    <w:p w14:paraId="32701125">
      <w:pPr>
        <w:rPr>
          <w:b/>
          <w:bCs/>
          <w:sz w:val="24"/>
          <w:highlight w:val="none"/>
        </w:rPr>
      </w:pPr>
    </w:p>
    <w:p w14:paraId="77A33CFA">
      <w:pPr>
        <w:pStyle w:val="4"/>
        <w:spacing w:before="120" w:after="120"/>
        <w:jc w:val="center"/>
        <w:rPr>
          <w:rFonts w:hint="eastAsia" w:ascii="黑体" w:eastAsia="黑体"/>
          <w:b w:val="0"/>
          <w:sz w:val="24"/>
          <w:highlight w:val="none"/>
        </w:rPr>
      </w:pPr>
      <w:r>
        <w:rPr>
          <w:rFonts w:hint="eastAsia" w:ascii="黑体" w:eastAsia="黑体"/>
          <w:b w:val="0"/>
          <w:sz w:val="24"/>
          <w:highlight w:val="none"/>
        </w:rPr>
        <w:t>六、投标文件签署授权委托书</w:t>
      </w:r>
    </w:p>
    <w:p w14:paraId="481EDB7A">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7C312D0">
      <w:pPr>
        <w:ind w:firstLine="420" w:firstLineChars="200"/>
        <w:rPr>
          <w:szCs w:val="21"/>
          <w:highlight w:val="none"/>
        </w:rPr>
      </w:pPr>
      <w:r>
        <w:rPr>
          <w:rFonts w:hint="eastAsia"/>
          <w:szCs w:val="21"/>
          <w:highlight w:val="none"/>
        </w:rPr>
        <w:t>代理人无转委托权，特此委托。</w:t>
      </w:r>
    </w:p>
    <w:p w14:paraId="188BA30A">
      <w:pPr>
        <w:ind w:firstLine="420" w:firstLineChars="200"/>
        <w:rPr>
          <w:szCs w:val="21"/>
          <w:highlight w:val="none"/>
        </w:rPr>
      </w:pPr>
    </w:p>
    <w:p w14:paraId="69B5FC4D">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22835CCC">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640B763B">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332FA991">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7D2E12A0">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958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5ADDBB5D">
            <w:pPr>
              <w:jc w:val="center"/>
              <w:rPr>
                <w:highlight w:val="none"/>
              </w:rPr>
            </w:pPr>
            <w:r>
              <w:rPr>
                <w:rFonts w:hint="eastAsia"/>
                <w:highlight w:val="none"/>
              </w:rPr>
              <w:t>证件扫描件正面</w:t>
            </w:r>
          </w:p>
          <w:p w14:paraId="0A755D60">
            <w:pPr>
              <w:pStyle w:val="2"/>
              <w:spacing w:line="240" w:lineRule="auto"/>
              <w:jc w:val="center"/>
              <w:rPr>
                <w:highlight w:val="none"/>
              </w:rPr>
            </w:pPr>
          </w:p>
          <w:p w14:paraId="5FC9BA0E">
            <w:pPr>
              <w:pStyle w:val="35"/>
              <w:spacing w:line="240" w:lineRule="auto"/>
              <w:jc w:val="center"/>
              <w:rPr>
                <w:highlight w:val="none"/>
              </w:rPr>
            </w:pPr>
          </w:p>
        </w:tc>
        <w:tc>
          <w:tcPr>
            <w:tcW w:w="4265" w:type="dxa"/>
          </w:tcPr>
          <w:p w14:paraId="1A9C4E0D">
            <w:pPr>
              <w:jc w:val="center"/>
              <w:rPr>
                <w:highlight w:val="none"/>
              </w:rPr>
            </w:pPr>
            <w:r>
              <w:rPr>
                <w:rFonts w:hint="eastAsia"/>
                <w:highlight w:val="none"/>
              </w:rPr>
              <w:t>证件扫描件反面</w:t>
            </w:r>
          </w:p>
          <w:p w14:paraId="565E26E1">
            <w:pPr>
              <w:pStyle w:val="2"/>
              <w:spacing w:line="240" w:lineRule="auto"/>
              <w:jc w:val="center"/>
              <w:rPr>
                <w:highlight w:val="none"/>
              </w:rPr>
            </w:pPr>
          </w:p>
          <w:p w14:paraId="32389B9E">
            <w:pPr>
              <w:pStyle w:val="35"/>
              <w:spacing w:line="240" w:lineRule="auto"/>
              <w:jc w:val="center"/>
              <w:rPr>
                <w:highlight w:val="none"/>
              </w:rPr>
            </w:pPr>
          </w:p>
        </w:tc>
      </w:tr>
    </w:tbl>
    <w:p w14:paraId="4DED3C33">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39FE655B">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3" w:name="_Hlk72092634"/>
      <w:r>
        <w:rPr>
          <w:rFonts w:hint="eastAsia" w:ascii="黑体" w:eastAsia="黑体"/>
          <w:b w:val="0"/>
          <w:kern w:val="0"/>
          <w:sz w:val="24"/>
          <w:szCs w:val="24"/>
          <w:highlight w:val="none"/>
        </w:rPr>
        <w:t>实质性条款响应情况表</w:t>
      </w:r>
      <w:bookmarkEnd w:id="43"/>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0B64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263739FC">
            <w:pPr>
              <w:adjustRightInd w:val="0"/>
              <w:snapToGrid w:val="0"/>
              <w:spacing w:line="360" w:lineRule="auto"/>
              <w:jc w:val="center"/>
              <w:rPr>
                <w:rFonts w:hint="eastAsia" w:ascii="宋体" w:hAnsi="宋体"/>
                <w:kern w:val="0"/>
                <w:szCs w:val="21"/>
                <w:highlight w:val="none"/>
              </w:rPr>
            </w:pPr>
            <w:bookmarkStart w:id="44" w:name="_Hlk72092651"/>
            <w:r>
              <w:rPr>
                <w:rFonts w:hint="eastAsia" w:ascii="宋体" w:hAnsi="宋体"/>
                <w:kern w:val="0"/>
                <w:szCs w:val="21"/>
                <w:highlight w:val="none"/>
              </w:rPr>
              <w:t>序号</w:t>
            </w:r>
          </w:p>
        </w:tc>
        <w:tc>
          <w:tcPr>
            <w:tcW w:w="3514" w:type="dxa"/>
            <w:vAlign w:val="center"/>
          </w:tcPr>
          <w:p w14:paraId="1867B09F">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5D021167">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0A77DC1D">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53557F52">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44"/>
      <w:tr w14:paraId="3EC3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A1CA390">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5F88C240">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11596EC5">
            <w:pPr>
              <w:adjustRightInd w:val="0"/>
              <w:snapToGrid w:val="0"/>
              <w:spacing w:line="360" w:lineRule="auto"/>
              <w:rPr>
                <w:rFonts w:hint="eastAsia" w:ascii="宋体" w:hAnsi="宋体"/>
                <w:kern w:val="0"/>
                <w:szCs w:val="21"/>
                <w:highlight w:val="none"/>
              </w:rPr>
            </w:pPr>
          </w:p>
        </w:tc>
        <w:tc>
          <w:tcPr>
            <w:tcW w:w="1276" w:type="dxa"/>
          </w:tcPr>
          <w:p w14:paraId="6F647D8F">
            <w:pPr>
              <w:adjustRightInd w:val="0"/>
              <w:snapToGrid w:val="0"/>
              <w:spacing w:line="360" w:lineRule="auto"/>
              <w:rPr>
                <w:rFonts w:hint="eastAsia" w:ascii="宋体" w:hAnsi="宋体"/>
                <w:kern w:val="0"/>
                <w:szCs w:val="21"/>
                <w:highlight w:val="none"/>
              </w:rPr>
            </w:pPr>
          </w:p>
        </w:tc>
        <w:tc>
          <w:tcPr>
            <w:tcW w:w="1163" w:type="dxa"/>
          </w:tcPr>
          <w:p w14:paraId="1184F0CE">
            <w:pPr>
              <w:adjustRightInd w:val="0"/>
              <w:snapToGrid w:val="0"/>
              <w:spacing w:line="360" w:lineRule="auto"/>
              <w:rPr>
                <w:rFonts w:hint="eastAsia" w:ascii="宋体" w:hAnsi="宋体"/>
                <w:kern w:val="0"/>
                <w:szCs w:val="21"/>
                <w:highlight w:val="none"/>
              </w:rPr>
            </w:pPr>
          </w:p>
        </w:tc>
      </w:tr>
    </w:tbl>
    <w:p w14:paraId="03B49CEF">
      <w:pPr>
        <w:ind w:firstLine="482" w:firstLineChars="200"/>
        <w:rPr>
          <w:b/>
          <w:sz w:val="24"/>
          <w:szCs w:val="22"/>
          <w:highlight w:val="none"/>
        </w:rPr>
      </w:pPr>
      <w:r>
        <w:rPr>
          <w:rFonts w:hint="eastAsia"/>
          <w:b/>
          <w:sz w:val="24"/>
          <w:szCs w:val="22"/>
          <w:highlight w:val="none"/>
        </w:rPr>
        <w:t>注：1.上表所列各项均为不可负偏离条款。</w:t>
      </w:r>
    </w:p>
    <w:p w14:paraId="338A8330">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181258BE">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5EDE72C">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7781CBDD">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2DDD0C36">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6F84085A">
      <w:pPr>
        <w:rPr>
          <w:b/>
          <w:bCs/>
          <w:sz w:val="24"/>
          <w:highlight w:val="none"/>
        </w:rPr>
      </w:pPr>
    </w:p>
    <w:p w14:paraId="0B943741">
      <w:pPr>
        <w:rPr>
          <w:rFonts w:hint="eastAsia" w:ascii="黑体" w:eastAsia="黑体"/>
          <w:b w:val="0"/>
          <w:sz w:val="24"/>
          <w:szCs w:val="24"/>
          <w:highlight w:val="none"/>
        </w:rPr>
      </w:pPr>
      <w:r>
        <w:rPr>
          <w:rFonts w:hint="eastAsia" w:ascii="黑体" w:eastAsia="黑体"/>
          <w:b w:val="0"/>
          <w:sz w:val="24"/>
          <w:szCs w:val="24"/>
          <w:highlight w:val="none"/>
        </w:rPr>
        <w:br w:type="page"/>
      </w:r>
    </w:p>
    <w:p w14:paraId="4CEF41AF">
      <w:pPr>
        <w:pStyle w:val="4"/>
        <w:jc w:val="center"/>
        <w:rPr>
          <w:rFonts w:hint="eastAsia"/>
          <w:sz w:val="24"/>
          <w:highlight w:val="none"/>
        </w:rPr>
      </w:pPr>
      <w:r>
        <w:rPr>
          <w:rFonts w:hint="eastAsia" w:ascii="黑体" w:eastAsia="黑体"/>
          <w:b w:val="0"/>
          <w:sz w:val="24"/>
          <w:szCs w:val="24"/>
          <w:highlight w:val="none"/>
        </w:rPr>
        <w:t>八、技术要求偏离表</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521"/>
        <w:gridCol w:w="1102"/>
        <w:gridCol w:w="643"/>
        <w:gridCol w:w="382"/>
      </w:tblGrid>
      <w:tr w14:paraId="3911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2B216BA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bookmarkStart w:id="45" w:name="_Hlk72095977"/>
            <w:r>
              <w:rPr>
                <w:rFonts w:hint="eastAsia" w:ascii="宋体" w:hAnsi="宋体" w:eastAsia="宋体" w:cs="宋体"/>
                <w:b/>
                <w:bCs/>
                <w:color w:val="0000FF"/>
                <w:sz w:val="21"/>
                <w:szCs w:val="21"/>
                <w:highlight w:val="none"/>
              </w:rPr>
              <w:t>序号</w:t>
            </w:r>
          </w:p>
        </w:tc>
        <w:tc>
          <w:tcPr>
            <w:tcW w:w="5521" w:type="dxa"/>
            <w:vAlign w:val="center"/>
          </w:tcPr>
          <w:p w14:paraId="443B5E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c>
          <w:tcPr>
            <w:tcW w:w="1102" w:type="dxa"/>
            <w:vAlign w:val="center"/>
          </w:tcPr>
          <w:p w14:paraId="16406C69">
            <w:pPr>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投标技术响应</w:t>
            </w:r>
          </w:p>
        </w:tc>
        <w:tc>
          <w:tcPr>
            <w:tcW w:w="643" w:type="dxa"/>
            <w:vAlign w:val="center"/>
          </w:tcPr>
          <w:p w14:paraId="49E188FF">
            <w:pPr>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偏离情况</w:t>
            </w:r>
          </w:p>
        </w:tc>
        <w:tc>
          <w:tcPr>
            <w:tcW w:w="382" w:type="dxa"/>
            <w:vAlign w:val="center"/>
          </w:tcPr>
          <w:p w14:paraId="326F0C6C">
            <w:pPr>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说明</w:t>
            </w:r>
          </w:p>
        </w:tc>
      </w:tr>
      <w:tr w14:paraId="5CDC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E3756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5521" w:type="dxa"/>
            <w:vAlign w:val="center"/>
          </w:tcPr>
          <w:p w14:paraId="3341E6A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技术参数：</w:t>
            </w:r>
          </w:p>
        </w:tc>
        <w:tc>
          <w:tcPr>
            <w:tcW w:w="1102" w:type="dxa"/>
            <w:vAlign w:val="center"/>
          </w:tcPr>
          <w:p w14:paraId="5CF340F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4E3F955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1772DD9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3AE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19F246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1.1</w:t>
            </w:r>
          </w:p>
        </w:tc>
        <w:tc>
          <w:tcPr>
            <w:tcW w:w="5521" w:type="dxa"/>
            <w:vAlign w:val="center"/>
          </w:tcPr>
          <w:p w14:paraId="134733D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设备用途：用于妇产科、口腔科和消化科诊疗过程中患者的镇静、镇痛。</w:t>
            </w:r>
          </w:p>
        </w:tc>
        <w:tc>
          <w:tcPr>
            <w:tcW w:w="1102" w:type="dxa"/>
            <w:vAlign w:val="center"/>
          </w:tcPr>
          <w:p w14:paraId="0FB2D38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641EEEC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7029567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AE2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3F9EE8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1.2</w:t>
            </w:r>
          </w:p>
        </w:tc>
        <w:tc>
          <w:tcPr>
            <w:tcW w:w="5521" w:type="dxa"/>
            <w:vAlign w:val="center"/>
          </w:tcPr>
          <w:p w14:paraId="6007D0D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使用范围：用于成人和儿童患者。</w:t>
            </w:r>
          </w:p>
        </w:tc>
        <w:tc>
          <w:tcPr>
            <w:tcW w:w="1102" w:type="dxa"/>
            <w:vAlign w:val="center"/>
          </w:tcPr>
          <w:p w14:paraId="3541C84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C18924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219419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973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F44DBC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1.3</w:t>
            </w:r>
          </w:p>
        </w:tc>
        <w:tc>
          <w:tcPr>
            <w:tcW w:w="5521" w:type="dxa"/>
            <w:vAlign w:val="center"/>
          </w:tcPr>
          <w:p w14:paraId="61B7124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工作方式：可提供中心供气（笑气和氧气）配置的机型，也可提供双瓶供气(一瓶笑气,一瓶氧气)的机型。</w:t>
            </w:r>
          </w:p>
        </w:tc>
        <w:tc>
          <w:tcPr>
            <w:tcW w:w="1102" w:type="dxa"/>
            <w:vAlign w:val="center"/>
          </w:tcPr>
          <w:p w14:paraId="4ADB888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7BADFF9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B59592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3DC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506582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1.4</w:t>
            </w:r>
          </w:p>
        </w:tc>
        <w:tc>
          <w:tcPr>
            <w:tcW w:w="5521" w:type="dxa"/>
            <w:vAlign w:val="center"/>
          </w:tcPr>
          <w:p w14:paraId="5B8D5A5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操作界面显示功能</w:t>
            </w:r>
          </w:p>
        </w:tc>
        <w:tc>
          <w:tcPr>
            <w:tcW w:w="1102" w:type="dxa"/>
            <w:vAlign w:val="center"/>
          </w:tcPr>
          <w:p w14:paraId="2F9377D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59C1D03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7E3B47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761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A6630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▲1.4.1</w:t>
            </w:r>
          </w:p>
        </w:tc>
        <w:tc>
          <w:tcPr>
            <w:tcW w:w="5521" w:type="dxa"/>
            <w:vAlign w:val="center"/>
          </w:tcPr>
          <w:p w14:paraId="31137B3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 9.7寸彩色液晶显示屏，显示气流供气模式、报警区、压力监测图、呼吸流量监测图、吸气时间、压力限制、计费、气体流量、吸入气体总量、呼吸波形图、状态波形图、触发值等参数。</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1102" w:type="dxa"/>
            <w:vAlign w:val="center"/>
          </w:tcPr>
          <w:p w14:paraId="097CA5C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643" w:type="dxa"/>
            <w:vAlign w:val="center"/>
          </w:tcPr>
          <w:p w14:paraId="110D65F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382" w:type="dxa"/>
            <w:vAlign w:val="center"/>
          </w:tcPr>
          <w:p w14:paraId="5474F2F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r>
      <w:tr w14:paraId="6BED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4DF118C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1.5</w:t>
            </w:r>
          </w:p>
        </w:tc>
        <w:tc>
          <w:tcPr>
            <w:tcW w:w="5521" w:type="dxa"/>
            <w:vAlign w:val="center"/>
          </w:tcPr>
          <w:p w14:paraId="213106F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呼吸状态显示：实时关注患者的呼吸状态；呼吸非常平稳，变快、变慢可通过显示屏图像界面显示出来，医生直观的看到并作出相应的临床调整。</w:t>
            </w:r>
          </w:p>
        </w:tc>
        <w:tc>
          <w:tcPr>
            <w:tcW w:w="1102" w:type="dxa"/>
            <w:vAlign w:val="center"/>
          </w:tcPr>
          <w:p w14:paraId="5627BD0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F3286D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B3A13E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41B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770B7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1.6</w:t>
            </w:r>
          </w:p>
        </w:tc>
        <w:tc>
          <w:tcPr>
            <w:tcW w:w="5521" w:type="dxa"/>
            <w:vAlign w:val="center"/>
          </w:tcPr>
          <w:p w14:paraId="7C68803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呼吸状态调节：因个体差异，不同的患者适用的笑气浓度不一样，随着笑气浓度的增加，患者的呼吸波形会发生“呼吸次数的明显的数量变化和形状变化”，精确调节出最佳的适合于患者的笑氧气体浓度，同时对患者过量反应有实时的图形提前反馈。</w:t>
            </w:r>
          </w:p>
        </w:tc>
        <w:tc>
          <w:tcPr>
            <w:tcW w:w="1102" w:type="dxa"/>
            <w:vAlign w:val="center"/>
          </w:tcPr>
          <w:p w14:paraId="5261EE2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CC92AA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228E816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FFC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C5920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1.7</w:t>
            </w:r>
          </w:p>
        </w:tc>
        <w:tc>
          <w:tcPr>
            <w:tcW w:w="5521" w:type="dxa"/>
            <w:vAlign w:val="center"/>
          </w:tcPr>
          <w:p w14:paraId="688A164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记录当天10组不同患者的吸气总量，及使用气体费用合计。</w:t>
            </w:r>
          </w:p>
        </w:tc>
        <w:tc>
          <w:tcPr>
            <w:tcW w:w="1102" w:type="dxa"/>
            <w:vAlign w:val="center"/>
          </w:tcPr>
          <w:p w14:paraId="339DB2E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39DF204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4EEAC65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1A48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1D25CE2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w:t>
            </w:r>
          </w:p>
        </w:tc>
        <w:tc>
          <w:tcPr>
            <w:tcW w:w="5521" w:type="dxa"/>
            <w:vAlign w:val="center"/>
          </w:tcPr>
          <w:p w14:paraId="76E446F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性能参数：</w:t>
            </w:r>
          </w:p>
        </w:tc>
        <w:tc>
          <w:tcPr>
            <w:tcW w:w="1102" w:type="dxa"/>
            <w:vAlign w:val="center"/>
          </w:tcPr>
          <w:p w14:paraId="132EB14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17AEBEF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1DDB5D3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3EAD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20323F6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w:t>
            </w:r>
          </w:p>
        </w:tc>
        <w:tc>
          <w:tcPr>
            <w:tcW w:w="5521" w:type="dxa"/>
            <w:vAlign w:val="center"/>
          </w:tcPr>
          <w:p w14:paraId="7F4A650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供给气流方式</w:t>
            </w:r>
          </w:p>
        </w:tc>
        <w:tc>
          <w:tcPr>
            <w:tcW w:w="1102" w:type="dxa"/>
            <w:vAlign w:val="center"/>
          </w:tcPr>
          <w:p w14:paraId="7F1FC81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4DD6B5C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1367F6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8E4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50056B2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2.2.1</w:t>
            </w:r>
          </w:p>
        </w:tc>
        <w:tc>
          <w:tcPr>
            <w:tcW w:w="5521" w:type="dxa"/>
            <w:vAlign w:val="center"/>
          </w:tcPr>
          <w:p w14:paraId="519865A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持续气流：调节范围：2.5～ 40L/min，精度：±20% 或±0.6 L/min</w:t>
            </w:r>
          </w:p>
        </w:tc>
        <w:tc>
          <w:tcPr>
            <w:tcW w:w="1102" w:type="dxa"/>
            <w:vAlign w:val="center"/>
          </w:tcPr>
          <w:p w14:paraId="25C927A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3A439D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7989916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02A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1A951F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2.2.2</w:t>
            </w:r>
          </w:p>
        </w:tc>
        <w:tc>
          <w:tcPr>
            <w:tcW w:w="5521" w:type="dxa"/>
            <w:vAlign w:val="center"/>
          </w:tcPr>
          <w:p w14:paraId="6FC8388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按需气流：调节范围：2.5～ 40L/min，精度：±20% 或±0.6 L/min</w:t>
            </w:r>
          </w:p>
        </w:tc>
        <w:tc>
          <w:tcPr>
            <w:tcW w:w="1102" w:type="dxa"/>
            <w:vAlign w:val="center"/>
          </w:tcPr>
          <w:p w14:paraId="26DF68E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056347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535E926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D36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4C23D3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▲2.2</w:t>
            </w:r>
          </w:p>
        </w:tc>
        <w:tc>
          <w:tcPr>
            <w:tcW w:w="5521" w:type="dxa"/>
            <w:vAlign w:val="center"/>
          </w:tcPr>
          <w:p w14:paraId="60C9577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吸气时间调节范围：0.5s～10s，±30% 或±0.2s</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1102" w:type="dxa"/>
            <w:vAlign w:val="center"/>
          </w:tcPr>
          <w:p w14:paraId="65D43B3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643" w:type="dxa"/>
            <w:vAlign w:val="center"/>
          </w:tcPr>
          <w:p w14:paraId="4882BF4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382" w:type="dxa"/>
            <w:vAlign w:val="center"/>
          </w:tcPr>
          <w:p w14:paraId="4C4756B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r>
      <w:tr w14:paraId="030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2FF2916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2.3</w:t>
            </w:r>
          </w:p>
        </w:tc>
        <w:tc>
          <w:tcPr>
            <w:tcW w:w="5521" w:type="dxa"/>
            <w:vAlign w:val="center"/>
          </w:tcPr>
          <w:p w14:paraId="32A1573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触发流量：调节范围：1～20L/min，精度：±1.5L/min</w:t>
            </w:r>
          </w:p>
        </w:tc>
        <w:tc>
          <w:tcPr>
            <w:tcW w:w="1102" w:type="dxa"/>
            <w:vAlign w:val="center"/>
          </w:tcPr>
          <w:p w14:paraId="7A583D1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3ECA456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7416C09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58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0D04B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2.4</w:t>
            </w:r>
          </w:p>
        </w:tc>
        <w:tc>
          <w:tcPr>
            <w:tcW w:w="5521" w:type="dxa"/>
            <w:vAlign w:val="center"/>
          </w:tcPr>
          <w:p w14:paraId="727AE4C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笑气浓度调节范围：0%～70%，精度：3%的体积百分比＋气体浓度的 8%</w:t>
            </w:r>
          </w:p>
        </w:tc>
        <w:tc>
          <w:tcPr>
            <w:tcW w:w="1102" w:type="dxa"/>
            <w:vAlign w:val="center"/>
          </w:tcPr>
          <w:p w14:paraId="205D1E9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55C160A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887CA9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4FFB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7944F1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2.5</w:t>
            </w:r>
          </w:p>
        </w:tc>
        <w:tc>
          <w:tcPr>
            <w:tcW w:w="5521" w:type="dxa"/>
            <w:vAlign w:val="center"/>
          </w:tcPr>
          <w:p w14:paraId="4C57DCE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氧气浓度调节范围：30%～100%，精度：2.5%的体积百分比＋气体浓度的 2.5%</w:t>
            </w:r>
          </w:p>
        </w:tc>
        <w:tc>
          <w:tcPr>
            <w:tcW w:w="1102" w:type="dxa"/>
            <w:vAlign w:val="center"/>
          </w:tcPr>
          <w:p w14:paraId="531E7BF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3BA6BC9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0485108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59A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466939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2.6</w:t>
            </w:r>
          </w:p>
        </w:tc>
        <w:tc>
          <w:tcPr>
            <w:tcW w:w="5521" w:type="dxa"/>
            <w:vAlign w:val="center"/>
          </w:tcPr>
          <w:p w14:paraId="270D2EB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气道高压报警设定范围：5～60cmH2O，精度：1cmH2O</w:t>
            </w:r>
          </w:p>
        </w:tc>
        <w:tc>
          <w:tcPr>
            <w:tcW w:w="1102" w:type="dxa"/>
            <w:vAlign w:val="center"/>
          </w:tcPr>
          <w:p w14:paraId="16DFD72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95E4CF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B09EF0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479E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31586F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2.7</w:t>
            </w:r>
          </w:p>
        </w:tc>
        <w:tc>
          <w:tcPr>
            <w:tcW w:w="5521" w:type="dxa"/>
            <w:vAlign w:val="center"/>
          </w:tcPr>
          <w:p w14:paraId="18706D7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气道压力监测范围：0～60cmH2O，精度：±(2%满刻度＋4%实际读数）1cmH2O</w:t>
            </w:r>
          </w:p>
        </w:tc>
        <w:tc>
          <w:tcPr>
            <w:tcW w:w="1102" w:type="dxa"/>
            <w:vAlign w:val="center"/>
          </w:tcPr>
          <w:p w14:paraId="39A18CB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754C4AB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C3D60B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E62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E01F0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2.8</w:t>
            </w:r>
          </w:p>
        </w:tc>
        <w:tc>
          <w:tcPr>
            <w:tcW w:w="5521" w:type="dxa"/>
            <w:vAlign w:val="center"/>
          </w:tcPr>
          <w:p w14:paraId="7F3097F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压力限制设定范围：1cmH2O ～ 60cmH2O，精度：步进:1cmH2O；动作精度：±3cmH2O</w:t>
            </w:r>
          </w:p>
        </w:tc>
        <w:tc>
          <w:tcPr>
            <w:tcW w:w="1102" w:type="dxa"/>
            <w:vAlign w:val="center"/>
          </w:tcPr>
          <w:p w14:paraId="3A17E00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35137A3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4051094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7E6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312AE24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2.9</w:t>
            </w:r>
          </w:p>
        </w:tc>
        <w:tc>
          <w:tcPr>
            <w:tcW w:w="5521" w:type="dxa"/>
            <w:vAlign w:val="center"/>
          </w:tcPr>
          <w:p w14:paraId="4694519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一键充氧（快速供氧）流量：25 L/min～75 L/min</w:t>
            </w:r>
          </w:p>
        </w:tc>
        <w:tc>
          <w:tcPr>
            <w:tcW w:w="1102" w:type="dxa"/>
            <w:vAlign w:val="center"/>
          </w:tcPr>
          <w:p w14:paraId="67199B3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14F5B49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6456D1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08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3C418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2.10</w:t>
            </w:r>
          </w:p>
        </w:tc>
        <w:tc>
          <w:tcPr>
            <w:tcW w:w="5521" w:type="dxa"/>
            <w:vAlign w:val="center"/>
          </w:tcPr>
          <w:p w14:paraId="4B8B82F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安全释放压力：60cmH2O，精度：±5cmH2O</w:t>
            </w:r>
          </w:p>
        </w:tc>
        <w:tc>
          <w:tcPr>
            <w:tcW w:w="1102" w:type="dxa"/>
            <w:vAlign w:val="center"/>
          </w:tcPr>
          <w:p w14:paraId="410B91D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5552CAB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5EA8FCA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F9C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2B4DB05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2.11</w:t>
            </w:r>
          </w:p>
        </w:tc>
        <w:tc>
          <w:tcPr>
            <w:tcW w:w="5521" w:type="dxa"/>
            <w:vAlign w:val="center"/>
          </w:tcPr>
          <w:p w14:paraId="19D3EEF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应急空气吸入阀：气道压力在-8cmH2O～0cmH2O 范围时，应急空气吸入阀应开启，保证病人不会“憋气”。</w:t>
            </w:r>
          </w:p>
        </w:tc>
        <w:tc>
          <w:tcPr>
            <w:tcW w:w="1102" w:type="dxa"/>
            <w:vAlign w:val="center"/>
          </w:tcPr>
          <w:p w14:paraId="30DA934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338C4F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BE450B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5576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173B2B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w:t>
            </w:r>
          </w:p>
        </w:tc>
        <w:tc>
          <w:tcPr>
            <w:tcW w:w="5521" w:type="dxa"/>
            <w:vAlign w:val="center"/>
          </w:tcPr>
          <w:p w14:paraId="7A3E6A8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泄漏</w:t>
            </w:r>
          </w:p>
        </w:tc>
        <w:tc>
          <w:tcPr>
            <w:tcW w:w="1102" w:type="dxa"/>
            <w:vAlign w:val="center"/>
          </w:tcPr>
          <w:p w14:paraId="5BB0942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71A1F45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53D291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27A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2BCD98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▲2.12.1</w:t>
            </w:r>
          </w:p>
        </w:tc>
        <w:tc>
          <w:tcPr>
            <w:tcW w:w="5521" w:type="dxa"/>
            <w:vAlign w:val="center"/>
          </w:tcPr>
          <w:p w14:paraId="3248562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供气的输入口到气体混合器的进气入口泄漏应≤75 mL/min；</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1102" w:type="dxa"/>
            <w:vAlign w:val="center"/>
          </w:tcPr>
          <w:p w14:paraId="0571A1C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643" w:type="dxa"/>
            <w:vAlign w:val="center"/>
          </w:tcPr>
          <w:p w14:paraId="740FE91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382" w:type="dxa"/>
            <w:vAlign w:val="center"/>
          </w:tcPr>
          <w:p w14:paraId="3CFFA3A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r>
      <w:tr w14:paraId="410F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E2837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▲2.12.2</w:t>
            </w:r>
          </w:p>
        </w:tc>
        <w:tc>
          <w:tcPr>
            <w:tcW w:w="5521" w:type="dxa"/>
            <w:vAlign w:val="center"/>
          </w:tcPr>
          <w:p w14:paraId="37FFA79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出口与气体吸入口间，其通向大气的气体泄漏量，在3 kPa 的压力下应≤50 mL/min。</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1102" w:type="dxa"/>
            <w:vAlign w:val="center"/>
          </w:tcPr>
          <w:p w14:paraId="2FABFC7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643" w:type="dxa"/>
            <w:vAlign w:val="center"/>
          </w:tcPr>
          <w:p w14:paraId="6AAC779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382" w:type="dxa"/>
            <w:vAlign w:val="center"/>
          </w:tcPr>
          <w:p w14:paraId="3D4FAD6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r>
      <w:tr w14:paraId="7883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54B69C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2.12.3</w:t>
            </w:r>
          </w:p>
        </w:tc>
        <w:tc>
          <w:tcPr>
            <w:tcW w:w="5521" w:type="dxa"/>
            <w:vAlign w:val="center"/>
          </w:tcPr>
          <w:p w14:paraId="4991985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有中心供氧接口、由主机、笑气氧气混合调节器、压力指示单元、氧气检测单元组成。</w:t>
            </w:r>
          </w:p>
        </w:tc>
        <w:tc>
          <w:tcPr>
            <w:tcW w:w="1102" w:type="dxa"/>
            <w:vAlign w:val="center"/>
          </w:tcPr>
          <w:p w14:paraId="26A95C9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233600E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2C64C7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B6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D89772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▲2.13</w:t>
            </w:r>
          </w:p>
        </w:tc>
        <w:tc>
          <w:tcPr>
            <w:tcW w:w="5521" w:type="dxa"/>
            <w:vAlign w:val="center"/>
          </w:tcPr>
          <w:p w14:paraId="6BB82EF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为满足使用的快捷，减小出错，流量调节、浓度调节及拨码盘调节必须是各自独立的物理旋钮。</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1102" w:type="dxa"/>
            <w:vAlign w:val="center"/>
          </w:tcPr>
          <w:p w14:paraId="2C45A9F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643" w:type="dxa"/>
            <w:vAlign w:val="center"/>
          </w:tcPr>
          <w:p w14:paraId="29FC8B3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382" w:type="dxa"/>
            <w:vAlign w:val="center"/>
          </w:tcPr>
          <w:p w14:paraId="32D749B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r>
      <w:tr w14:paraId="2F6F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49F39D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2.14</w:t>
            </w:r>
          </w:p>
        </w:tc>
        <w:tc>
          <w:tcPr>
            <w:tcW w:w="5521" w:type="dxa"/>
            <w:vAlign w:val="center"/>
          </w:tcPr>
          <w:p w14:paraId="08EC5FF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供电电压：电源电压：AC 220V，电源频率：50Hz；</w:t>
            </w:r>
          </w:p>
        </w:tc>
        <w:tc>
          <w:tcPr>
            <w:tcW w:w="1102" w:type="dxa"/>
            <w:vAlign w:val="center"/>
          </w:tcPr>
          <w:p w14:paraId="07B7ADA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39CC47A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5A1B623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131C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3E8A62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2.15</w:t>
            </w:r>
          </w:p>
        </w:tc>
        <w:tc>
          <w:tcPr>
            <w:tcW w:w="5521" w:type="dxa"/>
            <w:vAlign w:val="center"/>
          </w:tcPr>
          <w:p w14:paraId="02E62A5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气源条件 ：笑气吸入镇静镇痛系统输入压力范围：280kPa～600kPa</w:t>
            </w:r>
          </w:p>
        </w:tc>
        <w:tc>
          <w:tcPr>
            <w:tcW w:w="1102" w:type="dxa"/>
            <w:vAlign w:val="center"/>
          </w:tcPr>
          <w:p w14:paraId="4423BE7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5DE015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4016396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E61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72FC47A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w:t>
            </w:r>
          </w:p>
        </w:tc>
        <w:tc>
          <w:tcPr>
            <w:tcW w:w="5521" w:type="dxa"/>
            <w:vAlign w:val="center"/>
          </w:tcPr>
          <w:p w14:paraId="40B1A8D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多重安全报警功能</w:t>
            </w:r>
          </w:p>
        </w:tc>
        <w:tc>
          <w:tcPr>
            <w:tcW w:w="1102" w:type="dxa"/>
            <w:vAlign w:val="center"/>
          </w:tcPr>
          <w:p w14:paraId="0882B9E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676CD72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1C03F7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1B2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4212B8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3.1</w:t>
            </w:r>
          </w:p>
        </w:tc>
        <w:tc>
          <w:tcPr>
            <w:tcW w:w="5521" w:type="dxa"/>
            <w:vAlign w:val="center"/>
          </w:tcPr>
          <w:p w14:paraId="6D3E1A2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报警暂停功能</w:t>
            </w:r>
          </w:p>
        </w:tc>
        <w:tc>
          <w:tcPr>
            <w:tcW w:w="1102" w:type="dxa"/>
            <w:vAlign w:val="center"/>
          </w:tcPr>
          <w:p w14:paraId="32E1322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440DE41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26A1BF6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628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7486B4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3.2</w:t>
            </w:r>
          </w:p>
        </w:tc>
        <w:tc>
          <w:tcPr>
            <w:tcW w:w="5521" w:type="dxa"/>
            <w:vAlign w:val="center"/>
          </w:tcPr>
          <w:p w14:paraId="0AEB549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生理报警</w:t>
            </w:r>
          </w:p>
        </w:tc>
        <w:tc>
          <w:tcPr>
            <w:tcW w:w="1102" w:type="dxa"/>
            <w:vAlign w:val="center"/>
          </w:tcPr>
          <w:p w14:paraId="5ABB8C3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6281676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6EC5271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553C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3DFB3B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3.3</w:t>
            </w:r>
          </w:p>
        </w:tc>
        <w:tc>
          <w:tcPr>
            <w:tcW w:w="5521" w:type="dxa"/>
            <w:vAlign w:val="center"/>
          </w:tcPr>
          <w:p w14:paraId="3DD6494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技术报警</w:t>
            </w:r>
          </w:p>
        </w:tc>
        <w:tc>
          <w:tcPr>
            <w:tcW w:w="1102" w:type="dxa"/>
            <w:vAlign w:val="center"/>
          </w:tcPr>
          <w:p w14:paraId="1E08CD7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5F37096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2C78006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0DB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5A354D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3.4</w:t>
            </w:r>
          </w:p>
        </w:tc>
        <w:tc>
          <w:tcPr>
            <w:tcW w:w="5521" w:type="dxa"/>
            <w:vAlign w:val="center"/>
          </w:tcPr>
          <w:p w14:paraId="42FF8B7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气道高压报警：范围：5cmH2O～ 60cmH2O</w:t>
            </w:r>
          </w:p>
        </w:tc>
        <w:tc>
          <w:tcPr>
            <w:tcW w:w="1102" w:type="dxa"/>
            <w:vAlign w:val="center"/>
          </w:tcPr>
          <w:p w14:paraId="6313F8E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3EE723D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4F2C8D0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32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731C94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3.5</w:t>
            </w:r>
          </w:p>
        </w:tc>
        <w:tc>
          <w:tcPr>
            <w:tcW w:w="5521" w:type="dxa"/>
            <w:vAlign w:val="center"/>
          </w:tcPr>
          <w:p w14:paraId="46DE716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低氧气输入压力报警，范围：≤200kPa</w:t>
            </w:r>
          </w:p>
        </w:tc>
        <w:tc>
          <w:tcPr>
            <w:tcW w:w="1102" w:type="dxa"/>
            <w:vAlign w:val="center"/>
          </w:tcPr>
          <w:p w14:paraId="02271EE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441EEB5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B500E9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484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72D2F7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3.6</w:t>
            </w:r>
          </w:p>
        </w:tc>
        <w:tc>
          <w:tcPr>
            <w:tcW w:w="5521" w:type="dxa"/>
            <w:vAlign w:val="center"/>
          </w:tcPr>
          <w:p w14:paraId="679B5A3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低笑气输入压力报警，范围：≤200kPa</w:t>
            </w:r>
          </w:p>
        </w:tc>
        <w:tc>
          <w:tcPr>
            <w:tcW w:w="1102" w:type="dxa"/>
            <w:vAlign w:val="center"/>
          </w:tcPr>
          <w:p w14:paraId="3E05215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5A45D55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AD2440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76C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E7E250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3.7</w:t>
            </w:r>
          </w:p>
        </w:tc>
        <w:tc>
          <w:tcPr>
            <w:tcW w:w="5521" w:type="dxa"/>
            <w:vAlign w:val="center"/>
          </w:tcPr>
          <w:p w14:paraId="05B0264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氧浓度下限报警，范围：30%~99%</w:t>
            </w:r>
          </w:p>
        </w:tc>
        <w:tc>
          <w:tcPr>
            <w:tcW w:w="1102" w:type="dxa"/>
            <w:vAlign w:val="center"/>
          </w:tcPr>
          <w:p w14:paraId="5BD3625E">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716DE5B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2D72665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5EEF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8E92BE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3.8</w:t>
            </w:r>
          </w:p>
        </w:tc>
        <w:tc>
          <w:tcPr>
            <w:tcW w:w="5521" w:type="dxa"/>
            <w:vAlign w:val="center"/>
          </w:tcPr>
          <w:p w14:paraId="682C5C5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氧浓度上限报警，范围：31%~100 %</w:t>
            </w:r>
          </w:p>
        </w:tc>
        <w:tc>
          <w:tcPr>
            <w:tcW w:w="1102" w:type="dxa"/>
            <w:vAlign w:val="center"/>
          </w:tcPr>
          <w:p w14:paraId="4B283B8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A4CDE2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0BA8894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0C2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201156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3.9</w:t>
            </w:r>
          </w:p>
        </w:tc>
        <w:tc>
          <w:tcPr>
            <w:tcW w:w="5521" w:type="dxa"/>
            <w:vAlign w:val="center"/>
          </w:tcPr>
          <w:p w14:paraId="6F1DFC3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电源低压报警，范围：160～ 195V</w:t>
            </w:r>
          </w:p>
        </w:tc>
        <w:tc>
          <w:tcPr>
            <w:tcW w:w="1102" w:type="dxa"/>
            <w:vAlign w:val="center"/>
          </w:tcPr>
          <w:p w14:paraId="7FAE52D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2B906FB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00D42F3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21EE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9EB996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3.10</w:t>
            </w:r>
          </w:p>
        </w:tc>
        <w:tc>
          <w:tcPr>
            <w:tcW w:w="5521" w:type="dxa"/>
            <w:vAlign w:val="center"/>
          </w:tcPr>
          <w:p w14:paraId="3CAA3CA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笑氧混合装置缺失一种气体报警</w:t>
            </w:r>
          </w:p>
        </w:tc>
        <w:tc>
          <w:tcPr>
            <w:tcW w:w="1102" w:type="dxa"/>
            <w:vAlign w:val="center"/>
          </w:tcPr>
          <w:p w14:paraId="2267DCC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0A48A73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0E3D6EBB">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959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315682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3.11</w:t>
            </w:r>
          </w:p>
        </w:tc>
        <w:tc>
          <w:tcPr>
            <w:tcW w:w="5521" w:type="dxa"/>
            <w:vAlign w:val="center"/>
          </w:tcPr>
          <w:p w14:paraId="3E31CA0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安全要求:当氧气供气压力≤200 kPa 时，笑气截断装置应启动，截断输向气体吸入口的笑气。设备不工作，应急空气吸入阀自动开启。有声响和视觉报警。</w:t>
            </w:r>
          </w:p>
        </w:tc>
        <w:tc>
          <w:tcPr>
            <w:tcW w:w="1102" w:type="dxa"/>
            <w:vAlign w:val="center"/>
          </w:tcPr>
          <w:p w14:paraId="5142EC6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1639172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721CEAD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58E5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0B48D0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▲4</w:t>
            </w:r>
          </w:p>
        </w:tc>
        <w:tc>
          <w:tcPr>
            <w:tcW w:w="5521" w:type="dxa"/>
            <w:vAlign w:val="center"/>
          </w:tcPr>
          <w:p w14:paraId="49EAA93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设备使用周期：≥10年</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1102" w:type="dxa"/>
            <w:vAlign w:val="center"/>
          </w:tcPr>
          <w:p w14:paraId="44D2AAC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643" w:type="dxa"/>
            <w:vAlign w:val="center"/>
          </w:tcPr>
          <w:p w14:paraId="0445F9B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c>
          <w:tcPr>
            <w:tcW w:w="382" w:type="dxa"/>
            <w:vAlign w:val="center"/>
          </w:tcPr>
          <w:p w14:paraId="39BE27D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0"/>
                <w:sz w:val="21"/>
                <w:szCs w:val="21"/>
                <w:highlight w:val="none"/>
                <w:lang w:bidi="ar"/>
              </w:rPr>
            </w:pPr>
          </w:p>
        </w:tc>
      </w:tr>
      <w:tr w14:paraId="4FCF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129F396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5521" w:type="dxa"/>
            <w:vAlign w:val="center"/>
          </w:tcPr>
          <w:p w14:paraId="4A3E192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color w:val="0000FF"/>
                <w:kern w:val="0"/>
                <w:sz w:val="21"/>
                <w:szCs w:val="21"/>
                <w:highlight w:val="none"/>
                <w:lang w:val="en-US" w:eastAsia="zh-CN" w:bidi="ar"/>
              </w:rPr>
              <w:t>配备</w:t>
            </w:r>
            <w:r>
              <w:rPr>
                <w:rFonts w:hint="eastAsia" w:ascii="宋体" w:hAnsi="宋体" w:eastAsia="宋体" w:cs="宋体"/>
                <w:color w:val="0000FF"/>
                <w:kern w:val="0"/>
                <w:sz w:val="21"/>
                <w:szCs w:val="21"/>
                <w:highlight w:val="none"/>
                <w:lang w:bidi="ar"/>
              </w:rPr>
              <w:t>废气回收装置</w:t>
            </w:r>
            <w:r>
              <w:rPr>
                <w:rFonts w:hint="eastAsia" w:ascii="宋体" w:hAnsi="宋体" w:eastAsia="宋体" w:cs="宋体"/>
                <w:color w:val="0000FF"/>
                <w:kern w:val="0"/>
                <w:sz w:val="21"/>
                <w:szCs w:val="21"/>
                <w:highlight w:val="none"/>
                <w:lang w:eastAsia="zh-CN" w:bidi="ar"/>
              </w:rPr>
              <w:t>，</w:t>
            </w:r>
            <w:r>
              <w:rPr>
                <w:rFonts w:hint="eastAsia" w:ascii="宋体" w:hAnsi="宋体" w:eastAsia="宋体" w:cs="宋体"/>
                <w:color w:val="0000FF"/>
                <w:kern w:val="0"/>
                <w:sz w:val="21"/>
                <w:szCs w:val="21"/>
                <w:highlight w:val="none"/>
                <w:lang w:val="en-US" w:eastAsia="zh-CN" w:bidi="ar"/>
              </w:rPr>
              <w:t>具备回收废气的功能。</w:t>
            </w:r>
          </w:p>
        </w:tc>
        <w:tc>
          <w:tcPr>
            <w:tcW w:w="1102" w:type="dxa"/>
            <w:vAlign w:val="center"/>
          </w:tcPr>
          <w:p w14:paraId="07C356D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val="en-US" w:eastAsia="zh-CN" w:bidi="ar"/>
              </w:rPr>
            </w:pPr>
          </w:p>
        </w:tc>
        <w:tc>
          <w:tcPr>
            <w:tcW w:w="643" w:type="dxa"/>
            <w:vAlign w:val="center"/>
          </w:tcPr>
          <w:p w14:paraId="3DAB36A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val="en-US" w:eastAsia="zh-CN" w:bidi="ar"/>
              </w:rPr>
            </w:pPr>
          </w:p>
        </w:tc>
        <w:tc>
          <w:tcPr>
            <w:tcW w:w="382" w:type="dxa"/>
            <w:vAlign w:val="center"/>
          </w:tcPr>
          <w:p w14:paraId="5701384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val="en-US" w:eastAsia="zh-CN" w:bidi="ar"/>
              </w:rPr>
            </w:pPr>
          </w:p>
        </w:tc>
      </w:tr>
      <w:tr w14:paraId="3CCB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5C687AD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6</w:t>
            </w:r>
          </w:p>
        </w:tc>
        <w:tc>
          <w:tcPr>
            <w:tcW w:w="5521" w:type="dxa"/>
            <w:vAlign w:val="center"/>
          </w:tcPr>
          <w:p w14:paraId="0134012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有非重复呼吸循环系统：在进、出气口部位有单向阀门防止患者重新吸入呼出的气体</w:t>
            </w:r>
          </w:p>
        </w:tc>
        <w:tc>
          <w:tcPr>
            <w:tcW w:w="1102" w:type="dxa"/>
            <w:vAlign w:val="center"/>
          </w:tcPr>
          <w:p w14:paraId="6D689CD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17DEACE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3C74DE15">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1B9F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4DC76F5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7</w:t>
            </w:r>
          </w:p>
        </w:tc>
        <w:tc>
          <w:tcPr>
            <w:tcW w:w="5521" w:type="dxa"/>
            <w:vAlign w:val="center"/>
          </w:tcPr>
          <w:p w14:paraId="67F98D9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封闭式气瓶机架，气瓶不外露。</w:t>
            </w:r>
          </w:p>
        </w:tc>
        <w:tc>
          <w:tcPr>
            <w:tcW w:w="1102" w:type="dxa"/>
            <w:vAlign w:val="center"/>
          </w:tcPr>
          <w:p w14:paraId="328F1E4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643" w:type="dxa"/>
            <w:vAlign w:val="center"/>
          </w:tcPr>
          <w:p w14:paraId="5034B55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c>
          <w:tcPr>
            <w:tcW w:w="382" w:type="dxa"/>
            <w:vAlign w:val="center"/>
          </w:tcPr>
          <w:p w14:paraId="0FD09A9C">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p>
        </w:tc>
      </w:tr>
      <w:tr w14:paraId="66C7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Align w:val="center"/>
          </w:tcPr>
          <w:p w14:paraId="604B4A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★配置清单</w:t>
            </w:r>
          </w:p>
        </w:tc>
        <w:tc>
          <w:tcPr>
            <w:tcW w:w="5521" w:type="dxa"/>
            <w:vAlign w:val="center"/>
          </w:tcPr>
          <w:p w14:paraId="46FD2F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6A29BF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单台/套配件清单：</w:t>
            </w:r>
          </w:p>
          <w:tbl>
            <w:tblPr>
              <w:tblStyle w:val="42"/>
              <w:tblW w:w="5300" w:type="dxa"/>
              <w:tblInd w:w="0" w:type="dxa"/>
              <w:tblLayout w:type="fixed"/>
              <w:tblCellMar>
                <w:top w:w="0" w:type="dxa"/>
                <w:left w:w="108" w:type="dxa"/>
                <w:bottom w:w="0" w:type="dxa"/>
                <w:right w:w="108" w:type="dxa"/>
              </w:tblCellMar>
            </w:tblPr>
            <w:tblGrid>
              <w:gridCol w:w="1034"/>
              <w:gridCol w:w="2095"/>
              <w:gridCol w:w="1036"/>
              <w:gridCol w:w="1135"/>
            </w:tblGrid>
            <w:tr w14:paraId="159EDC5A">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9BEC2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0CFCD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货物名称</w:t>
                  </w:r>
                </w:p>
              </w:tc>
              <w:tc>
                <w:tcPr>
                  <w:tcW w:w="1036"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9A85B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113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8479B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r>
            <w:tr w14:paraId="33C03807">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338E27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1A295B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color w:val="0000FF"/>
                      <w:kern w:val="0"/>
                      <w:sz w:val="21"/>
                      <w:szCs w:val="21"/>
                      <w:highlight w:val="none"/>
                      <w:lang w:bidi="ar"/>
                    </w:rPr>
                    <w:t>仪器主机</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D05AC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404D8C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lang w:bidi="ar"/>
                    </w:rPr>
                    <w:t>套</w:t>
                  </w:r>
                </w:p>
              </w:tc>
            </w:tr>
            <w:tr w14:paraId="48201A5F">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7946FD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2</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65346E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电源线</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304565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501931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根</w:t>
                  </w:r>
                </w:p>
              </w:tc>
            </w:tr>
            <w:tr w14:paraId="1FDC058D">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0A28CD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3</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1D672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接地线</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43AB32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85ABF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根</w:t>
                  </w:r>
                </w:p>
              </w:tc>
            </w:tr>
            <w:tr w14:paraId="53B41296">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299885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4</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2759BD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保险丝（3A）</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8F996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2</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4E99AC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583A4CBF">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4A09B8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F4686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说明书</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386BE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4621CB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本</w:t>
                  </w:r>
                </w:p>
              </w:tc>
            </w:tr>
            <w:tr w14:paraId="1C7971BC">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6BAB4F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6</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4851FD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合格证</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FD9AC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05EEBF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4B36C9CE">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23E404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7</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2C4EBC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保修卡</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1FC9A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B65CF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05D9EC52">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3B9EA1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8</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346B1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装箱单</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4DA84C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E2464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份</w:t>
                  </w:r>
                </w:p>
              </w:tc>
            </w:tr>
            <w:tr w14:paraId="797A8067">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54EAD1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9</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65FDC5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用户档案</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1F21A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25E63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份</w:t>
                  </w:r>
                </w:p>
              </w:tc>
            </w:tr>
            <w:tr w14:paraId="6E0E1BB8">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36DCC2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916F6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公司资质</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DB6A2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20D4C8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份</w:t>
                  </w:r>
                </w:p>
              </w:tc>
            </w:tr>
            <w:tr w14:paraId="03605BE6">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1198A0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11</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798A0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常规成人鼻罩</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5B6CF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4AC908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r w14:paraId="30810B59">
              <w:tblPrEx>
                <w:tblCellMar>
                  <w:top w:w="0" w:type="dxa"/>
                  <w:left w:w="108" w:type="dxa"/>
                  <w:bottom w:w="0" w:type="dxa"/>
                  <w:right w:w="108" w:type="dxa"/>
                </w:tblCellMar>
              </w:tblPrEx>
              <w:tc>
                <w:tcPr>
                  <w:tcW w:w="1034" w:type="dxa"/>
                  <w:tcBorders>
                    <w:top w:val="single" w:color="000000" w:sz="4" w:space="0"/>
                    <w:left w:val="single" w:color="000000" w:sz="4" w:space="0"/>
                    <w:bottom w:val="single" w:color="000000" w:sz="4" w:space="0"/>
                    <w:right w:val="single" w:color="000000" w:sz="4" w:space="0"/>
                  </w:tcBorders>
                  <w:noWrap/>
                  <w:vAlign w:val="center"/>
                </w:tcPr>
                <w:p w14:paraId="3A5095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12</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D2523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常规儿童鼻罩</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20604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3E3C0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r>
          </w:tbl>
          <w:p w14:paraId="11BAB54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p>
        </w:tc>
        <w:tc>
          <w:tcPr>
            <w:tcW w:w="1102" w:type="dxa"/>
            <w:vAlign w:val="center"/>
          </w:tcPr>
          <w:p w14:paraId="3987032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p>
        </w:tc>
        <w:tc>
          <w:tcPr>
            <w:tcW w:w="643" w:type="dxa"/>
            <w:vAlign w:val="center"/>
          </w:tcPr>
          <w:p w14:paraId="4C8F31A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p>
        </w:tc>
        <w:tc>
          <w:tcPr>
            <w:tcW w:w="382" w:type="dxa"/>
            <w:vAlign w:val="center"/>
          </w:tcPr>
          <w:p w14:paraId="32249B5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p>
        </w:tc>
      </w:tr>
    </w:tbl>
    <w:p w14:paraId="632A5155">
      <w:pPr>
        <w:rPr>
          <w:szCs w:val="21"/>
          <w:highlight w:val="none"/>
        </w:rPr>
      </w:pPr>
      <w:r>
        <w:rPr>
          <w:rFonts w:hint="eastAsia"/>
          <w:szCs w:val="21"/>
          <w:highlight w:val="none"/>
        </w:rPr>
        <w:t>证明资料【如有的话，提供的证明资料应统一编号（排序），格式自定】</w:t>
      </w:r>
      <w:bookmarkEnd w:id="45"/>
      <w:r>
        <w:rPr>
          <w:rFonts w:hint="eastAsia"/>
          <w:szCs w:val="21"/>
          <w:highlight w:val="none"/>
        </w:rPr>
        <w:t>：</w:t>
      </w:r>
    </w:p>
    <w:p w14:paraId="73602CE8">
      <w:pPr>
        <w:ind w:firstLine="422" w:firstLineChars="200"/>
        <w:rPr>
          <w:b/>
          <w:szCs w:val="21"/>
          <w:highlight w:val="none"/>
        </w:rPr>
      </w:pPr>
    </w:p>
    <w:p w14:paraId="1879257B">
      <w:pPr>
        <w:ind w:firstLine="420" w:firstLineChars="200"/>
        <w:rPr>
          <w:bCs/>
          <w:szCs w:val="21"/>
          <w:highlight w:val="none"/>
        </w:rPr>
      </w:pPr>
      <w:r>
        <w:rPr>
          <w:rFonts w:hint="eastAsia"/>
          <w:bCs/>
          <w:szCs w:val="21"/>
          <w:highlight w:val="none"/>
        </w:rPr>
        <w:t>《技术要求偏离表》编制指引：</w:t>
      </w:r>
    </w:p>
    <w:p w14:paraId="622CDA33">
      <w:pPr>
        <w:ind w:firstLine="420" w:firstLineChars="200"/>
        <w:rPr>
          <w:bCs/>
          <w:szCs w:val="21"/>
          <w:highlight w:val="none"/>
        </w:rPr>
      </w:pPr>
      <w:r>
        <w:rPr>
          <w:rFonts w:hint="eastAsia"/>
          <w:bCs/>
          <w:szCs w:val="21"/>
          <w:highlight w:val="none"/>
        </w:rPr>
        <w:t>1、技术要求偏离表的序号、货物名称、招标技术要求等栏目</w:t>
      </w:r>
      <w:bookmarkStart w:id="46" w:name="_Hlk72094407"/>
      <w:r>
        <w:rPr>
          <w:rFonts w:hint="eastAsia"/>
          <w:bCs/>
          <w:szCs w:val="21"/>
          <w:highlight w:val="none"/>
        </w:rPr>
        <w:t>对应“用户需求书”中的“技术要求”章节</w:t>
      </w:r>
      <w:bookmarkEnd w:id="46"/>
      <w:r>
        <w:rPr>
          <w:rFonts w:hint="eastAsia"/>
          <w:bCs/>
          <w:szCs w:val="21"/>
          <w:highlight w:val="none"/>
        </w:rPr>
        <w:t>相关内容。</w:t>
      </w:r>
    </w:p>
    <w:p w14:paraId="73933EBF">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3EBBBBD9">
      <w:pPr>
        <w:ind w:firstLine="420" w:firstLineChars="200"/>
        <w:rPr>
          <w:bCs/>
          <w:color w:val="FF0000"/>
          <w:szCs w:val="21"/>
          <w:highlight w:val="none"/>
        </w:rPr>
      </w:pPr>
      <w:r>
        <w:rPr>
          <w:bCs/>
          <w:szCs w:val="21"/>
          <w:highlight w:val="none"/>
        </w:rPr>
        <w:t>3</w:t>
      </w:r>
      <w:r>
        <w:rPr>
          <w:rFonts w:hint="eastAsia"/>
          <w:bCs/>
          <w:szCs w:val="21"/>
          <w:highlight w:val="none"/>
        </w:rPr>
        <w:t>、</w:t>
      </w:r>
      <w:bookmarkStart w:id="47" w:name="_Hlk72158270"/>
      <w:r>
        <w:rPr>
          <w:rFonts w:hint="eastAsia"/>
          <w:bCs/>
          <w:szCs w:val="21"/>
          <w:highlight w:val="none"/>
        </w:rPr>
        <w:t>“偏离情况”</w:t>
      </w:r>
      <w:bookmarkEnd w:id="47"/>
      <w:r>
        <w:rPr>
          <w:rFonts w:hint="eastAsia"/>
          <w:bCs/>
          <w:szCs w:val="21"/>
          <w:highlight w:val="none"/>
        </w:rPr>
        <w:t>一栏填写如实填写“正偏离”、“负偏离”或“无偏离”，其中：</w:t>
      </w:r>
      <w:bookmarkStart w:id="48" w:name="_Hlk72093866"/>
      <w:r>
        <w:rPr>
          <w:rFonts w:hint="eastAsia"/>
          <w:bCs/>
          <w:szCs w:val="21"/>
          <w:highlight w:val="none"/>
        </w:rPr>
        <w:t>“正偏离”表示“投标响应优于招标技术要求”，“负偏离”表示“投标响应不满足招标技术要求”，“无偏离”表示“投标响应与招标技术要求一致”</w:t>
      </w:r>
      <w:bookmarkEnd w:id="48"/>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6D8A7991">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4C21A60D">
      <w:pPr>
        <w:ind w:firstLine="420" w:firstLineChars="200"/>
        <w:rPr>
          <w:bCs/>
          <w:szCs w:val="21"/>
          <w:highlight w:val="none"/>
        </w:rPr>
      </w:pPr>
      <w:r>
        <w:rPr>
          <w:rFonts w:hint="eastAsia"/>
          <w:bCs/>
          <w:szCs w:val="21"/>
          <w:highlight w:val="none"/>
        </w:rPr>
        <w:t>5、</w:t>
      </w:r>
      <w:bookmarkStart w:id="49" w:name="_Hlk72096106"/>
      <w:r>
        <w:rPr>
          <w:rFonts w:hint="eastAsia"/>
          <w:bCs/>
          <w:szCs w:val="21"/>
          <w:highlight w:val="none"/>
        </w:rPr>
        <w:t>证明资料条款响应要求</w:t>
      </w:r>
      <w:bookmarkEnd w:id="49"/>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0"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1" w:name="_Hlk73558164"/>
      <w:r>
        <w:rPr>
          <w:rFonts w:hint="eastAsia"/>
          <w:bCs/>
          <w:szCs w:val="21"/>
          <w:highlight w:val="none"/>
        </w:rPr>
        <w:t>且投标人在“偏离情况”一栏响应为“正偏离”或“无偏离”的，经评审委员会认定，将判定为负偏离。</w:t>
      </w:r>
      <w:bookmarkEnd w:id="50"/>
      <w:bookmarkEnd w:id="51"/>
    </w:p>
    <w:p w14:paraId="58BBC26A">
      <w:pPr>
        <w:ind w:firstLine="420" w:firstLineChars="200"/>
        <w:rPr>
          <w:bCs/>
          <w:szCs w:val="21"/>
          <w:highlight w:val="none"/>
        </w:rPr>
      </w:pPr>
      <w:r>
        <w:rPr>
          <w:rFonts w:hint="eastAsia"/>
          <w:bCs/>
          <w:szCs w:val="21"/>
          <w:highlight w:val="none"/>
        </w:rPr>
        <w:t>6、</w:t>
      </w:r>
      <w:bookmarkStart w:id="52" w:name="_Hlk72096137"/>
      <w:r>
        <w:rPr>
          <w:rFonts w:hint="eastAsia"/>
          <w:bCs/>
          <w:szCs w:val="21"/>
          <w:highlight w:val="none"/>
        </w:rPr>
        <w:t>表后“证明资料”部分内容的编制</w:t>
      </w:r>
      <w:bookmarkEnd w:id="52"/>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53" w:name="_Hlk73558180"/>
      <w:r>
        <w:rPr>
          <w:rFonts w:hint="eastAsia"/>
          <w:bCs/>
          <w:szCs w:val="21"/>
          <w:highlight w:val="none"/>
        </w:rPr>
        <w:t>未按照招标文件要求在表后放置证明材料的供应商将承担不利后果，经评审委员会认定，相关技术要求将判定为负偏离。</w:t>
      </w:r>
      <w:bookmarkEnd w:id="53"/>
    </w:p>
    <w:p w14:paraId="770CCF46">
      <w:pPr>
        <w:ind w:firstLine="420" w:firstLineChars="200"/>
        <w:rPr>
          <w:bCs/>
          <w:szCs w:val="21"/>
          <w:highlight w:val="none"/>
        </w:rPr>
      </w:pPr>
      <w:r>
        <w:rPr>
          <w:rFonts w:hint="eastAsia"/>
          <w:bCs/>
          <w:szCs w:val="21"/>
          <w:highlight w:val="none"/>
        </w:rPr>
        <w:t>7、</w:t>
      </w:r>
      <w:bookmarkStart w:id="54" w:name="_Hlk72096176"/>
      <w:r>
        <w:rPr>
          <w:rFonts w:hint="eastAsia"/>
          <w:bCs/>
          <w:szCs w:val="21"/>
          <w:highlight w:val="none"/>
        </w:rPr>
        <w:t>证明资料的形式及其他具体要求</w:t>
      </w:r>
      <w:bookmarkEnd w:id="54"/>
      <w:r>
        <w:rPr>
          <w:rFonts w:hint="eastAsia"/>
          <w:bCs/>
          <w:szCs w:val="21"/>
          <w:highlight w:val="none"/>
        </w:rPr>
        <w:t>：</w:t>
      </w:r>
    </w:p>
    <w:p w14:paraId="74ABAA09">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50DDFDAB">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5AF192E">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7C34980">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6EE8AB9C">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91AE68D">
      <w:pPr>
        <w:ind w:firstLine="420" w:firstLineChars="200"/>
        <w:rPr>
          <w:bCs/>
          <w:szCs w:val="21"/>
          <w:highlight w:val="none"/>
        </w:rPr>
      </w:pPr>
      <w:r>
        <w:rPr>
          <w:rFonts w:hint="eastAsia"/>
          <w:bCs/>
          <w:szCs w:val="21"/>
          <w:highlight w:val="none"/>
        </w:rPr>
        <w:t>其他证明资料的形式要求参照以上要求执行；</w:t>
      </w:r>
    </w:p>
    <w:p w14:paraId="2C126EB4">
      <w:pPr>
        <w:ind w:firstLine="420" w:firstLineChars="200"/>
        <w:rPr>
          <w:bCs/>
          <w:szCs w:val="21"/>
          <w:highlight w:val="none"/>
        </w:rPr>
      </w:pPr>
      <w:r>
        <w:rPr>
          <w:rFonts w:hint="eastAsia"/>
          <w:bCs/>
          <w:szCs w:val="21"/>
          <w:highlight w:val="none"/>
        </w:rPr>
        <w:t>8、其他注意事项：</w:t>
      </w:r>
    </w:p>
    <w:p w14:paraId="0A5F8394">
      <w:pPr>
        <w:ind w:firstLine="420" w:firstLineChars="200"/>
        <w:rPr>
          <w:bCs/>
          <w:szCs w:val="21"/>
          <w:highlight w:val="none"/>
        </w:rPr>
      </w:pPr>
      <w:r>
        <w:rPr>
          <w:rFonts w:hint="eastAsia"/>
          <w:bCs/>
          <w:szCs w:val="21"/>
          <w:highlight w:val="none"/>
        </w:rPr>
        <w:t>（1）评审委员会有权对投标人的响应情况作出判断（评审结论）；</w:t>
      </w:r>
    </w:p>
    <w:p w14:paraId="4C71B05B">
      <w:pPr>
        <w:ind w:firstLine="420" w:firstLineChars="200"/>
        <w:rPr>
          <w:bCs/>
          <w:szCs w:val="21"/>
          <w:highlight w:val="none"/>
        </w:rPr>
      </w:pPr>
      <w:r>
        <w:rPr>
          <w:rFonts w:hint="eastAsia"/>
          <w:bCs/>
          <w:szCs w:val="21"/>
          <w:highlight w:val="none"/>
        </w:rPr>
        <w:t>（2）</w:t>
      </w:r>
      <w:bookmarkStart w:id="55"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55"/>
    </w:p>
    <w:p w14:paraId="5BB356DA">
      <w:pPr>
        <w:ind w:firstLine="482" w:firstLineChars="200"/>
        <w:rPr>
          <w:b/>
          <w:sz w:val="24"/>
          <w:highlight w:val="none"/>
        </w:rPr>
      </w:pPr>
    </w:p>
    <w:p w14:paraId="09B6615D">
      <w:pPr>
        <w:rPr>
          <w:sz w:val="24"/>
          <w:highlight w:val="none"/>
        </w:rPr>
      </w:pPr>
    </w:p>
    <w:p w14:paraId="239B754B">
      <w:pPr>
        <w:rPr>
          <w:rFonts w:hint="eastAsia" w:ascii="黑体" w:eastAsia="黑体"/>
          <w:b w:val="0"/>
          <w:sz w:val="24"/>
          <w:szCs w:val="24"/>
          <w:highlight w:val="none"/>
        </w:rPr>
      </w:pPr>
      <w:r>
        <w:rPr>
          <w:rFonts w:hint="eastAsia" w:ascii="黑体" w:eastAsia="黑体"/>
          <w:b w:val="0"/>
          <w:sz w:val="24"/>
          <w:szCs w:val="24"/>
          <w:highlight w:val="none"/>
        </w:rPr>
        <w:br w:type="page"/>
      </w:r>
    </w:p>
    <w:p w14:paraId="3AA276BF">
      <w:pPr>
        <w:pStyle w:val="4"/>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p w14:paraId="3F765F17">
      <w:pPr>
        <w:ind w:firstLine="420" w:firstLineChars="200"/>
        <w:rPr>
          <w:rFonts w:hint="eastAsia"/>
          <w:bCs/>
          <w:szCs w:val="21"/>
          <w:highlight w:val="none"/>
        </w:rPr>
      </w:pP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15"/>
        <w:gridCol w:w="3560"/>
        <w:gridCol w:w="1569"/>
        <w:gridCol w:w="1158"/>
        <w:gridCol w:w="798"/>
      </w:tblGrid>
      <w:tr w14:paraId="38C3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dxa"/>
            <w:vAlign w:val="center"/>
          </w:tcPr>
          <w:p w14:paraId="539B718D">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序号</w:t>
            </w:r>
          </w:p>
        </w:tc>
        <w:tc>
          <w:tcPr>
            <w:tcW w:w="1015" w:type="dxa"/>
            <w:vAlign w:val="center"/>
          </w:tcPr>
          <w:p w14:paraId="04BF89AB">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商务需求项</w:t>
            </w:r>
          </w:p>
        </w:tc>
        <w:tc>
          <w:tcPr>
            <w:tcW w:w="3560" w:type="dxa"/>
            <w:vAlign w:val="center"/>
          </w:tcPr>
          <w:p w14:paraId="03CA67C8">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★招标商务要求</w:t>
            </w:r>
          </w:p>
        </w:tc>
        <w:tc>
          <w:tcPr>
            <w:tcW w:w="1569" w:type="dxa"/>
            <w:vAlign w:val="center"/>
          </w:tcPr>
          <w:p w14:paraId="2CFAE5E8">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投标商务响应</w:t>
            </w:r>
          </w:p>
        </w:tc>
        <w:tc>
          <w:tcPr>
            <w:tcW w:w="1158" w:type="dxa"/>
            <w:vAlign w:val="center"/>
          </w:tcPr>
          <w:p w14:paraId="6BE82BF1">
            <w:pPr>
              <w:keepNext w:val="0"/>
              <w:keepLines w:val="0"/>
              <w:pageBreakBefore w:val="0"/>
              <w:kinsoku/>
              <w:wordWrap/>
              <w:overflowPunct/>
              <w:topLinePunct w:val="0"/>
              <w:autoSpaceDE/>
              <w:autoSpaceDN/>
              <w:bidi w:val="0"/>
              <w:adjustRightInd/>
              <w:snapToGrid/>
              <w:jc w:val="center"/>
              <w:textAlignment w:val="auto"/>
              <w:rPr>
                <w:rFonts w:hint="eastAsia"/>
                <w:b/>
                <w:color w:val="0000FF"/>
                <w:highlight w:val="none"/>
              </w:rPr>
            </w:pPr>
            <w:r>
              <w:rPr>
                <w:rFonts w:hint="eastAsia" w:ascii="Times New Roman" w:hAnsi="Times New Roman" w:cs="Times New Roman"/>
                <w:b w:val="0"/>
                <w:bCs/>
                <w:color w:val="0000FF"/>
                <w:sz w:val="21"/>
                <w:szCs w:val="21"/>
                <w:highlight w:val="none"/>
              </w:rPr>
              <w:t>偏离情况</w:t>
            </w:r>
          </w:p>
        </w:tc>
        <w:tc>
          <w:tcPr>
            <w:tcW w:w="798" w:type="dxa"/>
            <w:vAlign w:val="center"/>
          </w:tcPr>
          <w:p w14:paraId="7B51F52F">
            <w:pPr>
              <w:keepNext w:val="0"/>
              <w:keepLines w:val="0"/>
              <w:pageBreakBefore w:val="0"/>
              <w:kinsoku/>
              <w:wordWrap/>
              <w:overflowPunct/>
              <w:topLinePunct w:val="0"/>
              <w:autoSpaceDE/>
              <w:autoSpaceDN/>
              <w:bidi w:val="0"/>
              <w:adjustRightInd/>
              <w:snapToGrid/>
              <w:jc w:val="center"/>
              <w:textAlignment w:val="auto"/>
              <w:rPr>
                <w:rFonts w:hint="eastAsia"/>
                <w:b/>
                <w:color w:val="0000FF"/>
                <w:highlight w:val="none"/>
              </w:rPr>
            </w:pPr>
            <w:r>
              <w:rPr>
                <w:rFonts w:hint="eastAsia" w:ascii="Times New Roman" w:hAnsi="Times New Roman" w:cs="Times New Roman"/>
                <w:b w:val="0"/>
                <w:bCs/>
                <w:color w:val="0000FF"/>
                <w:sz w:val="21"/>
                <w:szCs w:val="21"/>
                <w:highlight w:val="none"/>
              </w:rPr>
              <w:t>说明</w:t>
            </w:r>
          </w:p>
        </w:tc>
      </w:tr>
      <w:tr w14:paraId="741F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6" w:type="dxa"/>
            <w:gridSpan w:val="6"/>
          </w:tcPr>
          <w:p w14:paraId="7EC3F830">
            <w:pPr>
              <w:keepNext w:val="0"/>
              <w:keepLines w:val="0"/>
              <w:pageBreakBefore w:val="0"/>
              <w:kinsoku/>
              <w:wordWrap/>
              <w:overflowPunct/>
              <w:topLinePunct w:val="0"/>
              <w:autoSpaceDE/>
              <w:autoSpaceDN/>
              <w:bidi w:val="0"/>
              <w:adjustRightInd/>
              <w:snapToGrid/>
              <w:spacing w:line="240" w:lineRule="auto"/>
              <w:textAlignment w:val="auto"/>
              <w:rPr>
                <w:rFonts w:hint="eastAsia"/>
                <w:b/>
                <w:color w:val="0000FF"/>
                <w:highlight w:val="none"/>
              </w:rPr>
            </w:pPr>
            <w:r>
              <w:rPr>
                <w:rFonts w:hint="eastAsia"/>
                <w:b/>
                <w:color w:val="0000FF"/>
                <w:highlight w:val="none"/>
              </w:rPr>
              <w:t>（一）免费全保期内售后服务要求</w:t>
            </w:r>
          </w:p>
        </w:tc>
      </w:tr>
      <w:tr w14:paraId="3609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6" w:type="dxa"/>
            <w:vAlign w:val="center"/>
          </w:tcPr>
          <w:p w14:paraId="625600DA">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1</w:t>
            </w:r>
          </w:p>
        </w:tc>
        <w:tc>
          <w:tcPr>
            <w:tcW w:w="1015" w:type="dxa"/>
            <w:vAlign w:val="center"/>
          </w:tcPr>
          <w:p w14:paraId="6F72DDFE">
            <w:pPr>
              <w:keepNext w:val="0"/>
              <w:keepLines w:val="0"/>
              <w:pageBreakBefore w:val="0"/>
              <w:kinsoku/>
              <w:wordWrap/>
              <w:overflowPunct/>
              <w:topLinePunct w:val="0"/>
              <w:autoSpaceDE/>
              <w:autoSpaceDN/>
              <w:bidi w:val="0"/>
              <w:adjustRightInd/>
              <w:snapToGrid/>
              <w:spacing w:line="240" w:lineRule="auto"/>
              <w:jc w:val="center"/>
              <w:textAlignment w:val="auto"/>
              <w:rPr>
                <w:color w:val="0000FF"/>
                <w:highlight w:val="none"/>
              </w:rPr>
            </w:pPr>
            <w:r>
              <w:rPr>
                <w:rFonts w:hint="eastAsia"/>
                <w:color w:val="0000FF"/>
                <w:highlight w:val="none"/>
              </w:rPr>
              <w:t>维修响应及故障解决时间</w:t>
            </w:r>
          </w:p>
        </w:tc>
        <w:tc>
          <w:tcPr>
            <w:tcW w:w="3560" w:type="dxa"/>
          </w:tcPr>
          <w:p w14:paraId="671BEB0A">
            <w:pPr>
              <w:keepNext w:val="0"/>
              <w:keepLines w:val="0"/>
              <w:pageBreakBefore w:val="0"/>
              <w:kinsoku/>
              <w:wordWrap/>
              <w:overflowPunct/>
              <w:topLinePunct w:val="0"/>
              <w:autoSpaceDE/>
              <w:autoSpaceDN/>
              <w:bidi w:val="0"/>
              <w:adjustRightInd/>
              <w:snapToGrid/>
              <w:spacing w:line="240" w:lineRule="auto"/>
              <w:textAlignment w:val="auto"/>
              <w:rPr>
                <w:b/>
                <w:color w:val="0000FF"/>
                <w:highlight w:val="none"/>
              </w:rPr>
            </w:pPr>
            <w:r>
              <w:rPr>
                <w:rFonts w:hint="eastAsia" w:ascii="宋体" w:hAnsi="宋体" w:cs="宋体"/>
                <w:bCs/>
                <w:color w:val="0000FF"/>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w:t>
            </w:r>
            <w:bookmarkStart w:id="112" w:name="_GoBack"/>
            <w:bookmarkEnd w:id="112"/>
            <w:r>
              <w:rPr>
                <w:rFonts w:hint="eastAsia" w:ascii="宋体" w:hAnsi="宋体" w:cs="宋体"/>
                <w:bCs/>
                <w:color w:val="0000FF"/>
                <w:highlight w:val="none"/>
              </w:rPr>
              <w:t>障修复为止，由此产生的包括但不限于运输费、安装费、搬运费、替换产品的损耗费、零部件费、调试费等全部费用由中标人承担。</w:t>
            </w:r>
          </w:p>
        </w:tc>
        <w:tc>
          <w:tcPr>
            <w:tcW w:w="1569" w:type="dxa"/>
          </w:tcPr>
          <w:p w14:paraId="1DE2877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526653A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786C59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50B4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6" w:type="dxa"/>
            <w:vMerge w:val="restart"/>
            <w:vAlign w:val="center"/>
          </w:tcPr>
          <w:p w14:paraId="7C0026B9">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2</w:t>
            </w:r>
          </w:p>
        </w:tc>
        <w:tc>
          <w:tcPr>
            <w:tcW w:w="1015" w:type="dxa"/>
            <w:vMerge w:val="restart"/>
            <w:vAlign w:val="center"/>
          </w:tcPr>
          <w:p w14:paraId="6E655E65">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免费全保期</w:t>
            </w:r>
          </w:p>
        </w:tc>
        <w:tc>
          <w:tcPr>
            <w:tcW w:w="3560" w:type="dxa"/>
          </w:tcPr>
          <w:p w14:paraId="6056DB9E">
            <w:pPr>
              <w:keepNext w:val="0"/>
              <w:keepLines w:val="0"/>
              <w:pageBreakBefore w:val="0"/>
              <w:tabs>
                <w:tab w:val="left" w:pos="425"/>
              </w:tabs>
              <w:kinsoku/>
              <w:wordWrap/>
              <w:overflowPunct/>
              <w:topLinePunct w:val="0"/>
              <w:autoSpaceDE/>
              <w:autoSpaceDN/>
              <w:bidi w:val="0"/>
              <w:adjustRightInd/>
              <w:snapToGrid/>
              <w:spacing w:line="240" w:lineRule="auto"/>
              <w:textAlignment w:val="auto"/>
              <w:rPr>
                <w:b/>
                <w:color w:val="0000FF"/>
                <w:szCs w:val="21"/>
                <w:highlight w:val="none"/>
              </w:rPr>
            </w:pPr>
            <w:r>
              <w:rPr>
                <w:rFonts w:hint="eastAsia" w:ascii="宋体" w:hAnsi="宋体" w:cs="宋体"/>
                <w:bCs/>
                <w:color w:val="0000FF"/>
                <w:highlight w:val="none"/>
              </w:rPr>
              <w:t>2.1 设备安装调试验收合格后，原厂免费全保期</w:t>
            </w:r>
            <w:r>
              <w:rPr>
                <w:rFonts w:hint="eastAsia" w:ascii="宋体" w:hAnsi="宋体" w:cs="宋体"/>
                <w:bCs/>
                <w:color w:val="0000FF"/>
                <w:highlight w:val="none"/>
                <w:lang w:val="en-US" w:eastAsia="zh-CN"/>
              </w:rPr>
              <w:t>6</w:t>
            </w:r>
            <w:r>
              <w:rPr>
                <w:rFonts w:hint="eastAsia" w:ascii="宋体" w:hAnsi="宋体" w:cs="宋体"/>
                <w:bCs/>
                <w:color w:val="0000FF"/>
                <w:highlight w:val="none"/>
              </w:rPr>
              <w:t>年，在全保期内，全部免费提供原装的零配件及其维修，终身负责维修；</w:t>
            </w:r>
          </w:p>
        </w:tc>
        <w:tc>
          <w:tcPr>
            <w:tcW w:w="1569" w:type="dxa"/>
          </w:tcPr>
          <w:p w14:paraId="4E1ECD9F">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083199E6">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2A4EFDDB">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154B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6" w:type="dxa"/>
            <w:vMerge w:val="continue"/>
            <w:vAlign w:val="center"/>
          </w:tcPr>
          <w:p w14:paraId="39940131">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p>
        </w:tc>
        <w:tc>
          <w:tcPr>
            <w:tcW w:w="1015" w:type="dxa"/>
            <w:vMerge w:val="continue"/>
            <w:vAlign w:val="center"/>
          </w:tcPr>
          <w:p w14:paraId="2437FF2D">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p>
        </w:tc>
        <w:tc>
          <w:tcPr>
            <w:tcW w:w="3560" w:type="dxa"/>
          </w:tcPr>
          <w:p w14:paraId="571ADC92">
            <w:pPr>
              <w:keepNext w:val="0"/>
              <w:keepLines w:val="0"/>
              <w:pageBreakBefore w:val="0"/>
              <w:tabs>
                <w:tab w:val="left" w:pos="425"/>
              </w:tabs>
              <w:kinsoku/>
              <w:wordWrap/>
              <w:overflowPunct/>
              <w:topLinePunct w:val="0"/>
              <w:autoSpaceDE/>
              <w:autoSpaceDN/>
              <w:bidi w:val="0"/>
              <w:adjustRightInd/>
              <w:snapToGrid/>
              <w:spacing w:line="240" w:lineRule="auto"/>
              <w:textAlignment w:val="auto"/>
              <w:rPr>
                <w:color w:val="0000FF"/>
                <w:highlight w:val="none"/>
              </w:rPr>
            </w:pPr>
            <w:r>
              <w:rPr>
                <w:rFonts w:hint="eastAsia" w:ascii="宋体" w:hAnsi="宋体" w:cs="宋体"/>
                <w:bCs/>
                <w:color w:val="0000FF"/>
                <w:highlight w:val="none"/>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采购人的直接经济损失和间接经济损失。【注：年开机率=（365-停机天数）/365】</w:t>
            </w:r>
          </w:p>
        </w:tc>
        <w:tc>
          <w:tcPr>
            <w:tcW w:w="1569" w:type="dxa"/>
          </w:tcPr>
          <w:p w14:paraId="3061BB9A">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751638AE">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5518DAD8">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117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6" w:type="dxa"/>
            <w:vMerge w:val="continue"/>
            <w:vAlign w:val="center"/>
          </w:tcPr>
          <w:p w14:paraId="0E5EB808">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015" w:type="dxa"/>
            <w:vMerge w:val="continue"/>
            <w:vAlign w:val="center"/>
          </w:tcPr>
          <w:p w14:paraId="282A0F26">
            <w:pPr>
              <w:keepNext w:val="0"/>
              <w:keepLines w:val="0"/>
              <w:pageBreakBefore w:val="0"/>
              <w:kinsoku/>
              <w:wordWrap/>
              <w:overflowPunct/>
              <w:topLinePunct w:val="0"/>
              <w:autoSpaceDE/>
              <w:autoSpaceDN/>
              <w:bidi w:val="0"/>
              <w:adjustRightInd/>
              <w:snapToGrid/>
              <w:spacing w:line="240" w:lineRule="auto"/>
              <w:textAlignment w:val="auto"/>
              <w:rPr>
                <w:color w:val="0000FF"/>
                <w:highlight w:val="none"/>
              </w:rPr>
            </w:pPr>
          </w:p>
        </w:tc>
        <w:tc>
          <w:tcPr>
            <w:tcW w:w="3560" w:type="dxa"/>
            <w:vAlign w:val="center"/>
          </w:tcPr>
          <w:p w14:paraId="7B36AC25">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cs="宋体"/>
                <w:bCs/>
                <w:color w:val="0000FF"/>
                <w:highlight w:val="none"/>
              </w:rPr>
              <w:t>2.3 提供工程师电话和技术维修力量情况和维修的详细地址及联系方式。中标后签订合同前提供。</w:t>
            </w:r>
          </w:p>
        </w:tc>
        <w:tc>
          <w:tcPr>
            <w:tcW w:w="1569" w:type="dxa"/>
            <w:vAlign w:val="center"/>
          </w:tcPr>
          <w:p w14:paraId="76BFDA4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vAlign w:val="center"/>
          </w:tcPr>
          <w:p w14:paraId="08E8D05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vAlign w:val="center"/>
          </w:tcPr>
          <w:p w14:paraId="33ED05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4EE0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6" w:type="dxa"/>
            <w:vAlign w:val="center"/>
          </w:tcPr>
          <w:p w14:paraId="6D1FD0C3">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3</w:t>
            </w:r>
          </w:p>
        </w:tc>
        <w:tc>
          <w:tcPr>
            <w:tcW w:w="1015" w:type="dxa"/>
            <w:vAlign w:val="center"/>
          </w:tcPr>
          <w:p w14:paraId="70325CD4">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技术文件</w:t>
            </w:r>
          </w:p>
        </w:tc>
        <w:tc>
          <w:tcPr>
            <w:tcW w:w="3560" w:type="dxa"/>
            <w:vAlign w:val="center"/>
          </w:tcPr>
          <w:p w14:paraId="5B61074D">
            <w:pPr>
              <w:keepNext w:val="0"/>
              <w:keepLines w:val="0"/>
              <w:pageBreakBefore w:val="0"/>
              <w:kinsoku/>
              <w:wordWrap/>
              <w:overflowPunct/>
              <w:topLinePunct w:val="0"/>
              <w:autoSpaceDE/>
              <w:autoSpaceDN/>
              <w:bidi w:val="0"/>
              <w:adjustRightInd/>
              <w:snapToGrid/>
              <w:spacing w:line="240" w:lineRule="auto"/>
              <w:textAlignment w:val="auto"/>
              <w:rPr>
                <w:bCs/>
                <w:color w:val="0000FF"/>
                <w:highlight w:val="none"/>
              </w:rPr>
            </w:pPr>
            <w:r>
              <w:rPr>
                <w:rFonts w:hint="eastAsia" w:ascii="宋体" w:hAnsi="宋体" w:cs="宋体"/>
                <w:bCs/>
                <w:color w:val="0000FF"/>
                <w:highlight w:val="none"/>
              </w:rPr>
              <w:t>3.1 供应商应提供全套、完整的书面技术资料，包括仪器说明书、中文操作手册、简单维修说明、图纸等。</w:t>
            </w:r>
          </w:p>
        </w:tc>
        <w:tc>
          <w:tcPr>
            <w:tcW w:w="1569" w:type="dxa"/>
            <w:vAlign w:val="center"/>
          </w:tcPr>
          <w:p w14:paraId="6E9201F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vAlign w:val="center"/>
          </w:tcPr>
          <w:p w14:paraId="35F7447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vAlign w:val="center"/>
          </w:tcPr>
          <w:p w14:paraId="0AE2A84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6E6E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6" w:type="dxa"/>
            <w:vAlign w:val="center"/>
          </w:tcPr>
          <w:p w14:paraId="4B0AE890">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4</w:t>
            </w:r>
          </w:p>
        </w:tc>
        <w:tc>
          <w:tcPr>
            <w:tcW w:w="1015" w:type="dxa"/>
            <w:vAlign w:val="center"/>
          </w:tcPr>
          <w:p w14:paraId="7DDA9802">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color w:val="0000FF"/>
                <w:szCs w:val="21"/>
                <w:highlight w:val="none"/>
              </w:rPr>
              <w:t>安装调试</w:t>
            </w:r>
          </w:p>
        </w:tc>
        <w:tc>
          <w:tcPr>
            <w:tcW w:w="3560" w:type="dxa"/>
            <w:vAlign w:val="center"/>
          </w:tcPr>
          <w:p w14:paraId="071AD6E6">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cs="宋体"/>
                <w:bCs/>
                <w:color w:val="0000FF"/>
                <w:highlight w:val="none"/>
              </w:rPr>
              <w:t>4.1 免费负责安装、调试、免费提供技术咨询、软件升级及人员培训，以保证采购人工作人员掌握设备各种使用操作。提供≥2次（每次一周）的免费操作培训。</w:t>
            </w:r>
          </w:p>
        </w:tc>
        <w:tc>
          <w:tcPr>
            <w:tcW w:w="1569" w:type="dxa"/>
            <w:vAlign w:val="center"/>
          </w:tcPr>
          <w:p w14:paraId="6C344F6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vAlign w:val="center"/>
          </w:tcPr>
          <w:p w14:paraId="5D92AE1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vAlign w:val="center"/>
          </w:tcPr>
          <w:p w14:paraId="67F8BF9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4671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6" w:type="dxa"/>
            <w:gridSpan w:val="6"/>
            <w:vAlign w:val="center"/>
          </w:tcPr>
          <w:p w14:paraId="24473B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（二）免费</w:t>
            </w:r>
            <w:r>
              <w:rPr>
                <w:rFonts w:hint="eastAsia"/>
                <w:b/>
                <w:color w:val="0000FF"/>
                <w:highlight w:val="none"/>
              </w:rPr>
              <w:t>全保期</w:t>
            </w:r>
            <w:r>
              <w:rPr>
                <w:rFonts w:hint="eastAsia" w:ascii="宋体" w:hAnsi="宋体"/>
                <w:b/>
                <w:color w:val="0000FF"/>
                <w:highlight w:val="none"/>
              </w:rPr>
              <w:t>外售后服务要求</w:t>
            </w:r>
          </w:p>
        </w:tc>
      </w:tr>
      <w:tr w14:paraId="5AB3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746B8F6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1</w:t>
            </w:r>
          </w:p>
        </w:tc>
        <w:tc>
          <w:tcPr>
            <w:tcW w:w="1015" w:type="dxa"/>
            <w:vMerge w:val="restart"/>
            <w:vAlign w:val="center"/>
          </w:tcPr>
          <w:p w14:paraId="7C07E54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Style w:val="45"/>
                <w:rFonts w:hint="eastAsia" w:ascii="宋体" w:hAnsi="宋体" w:cs="宋体"/>
                <w:b w:val="0"/>
                <w:color w:val="0000FF"/>
                <w:sz w:val="20"/>
                <w:highlight w:val="none"/>
              </w:rPr>
              <w:t>维修零配件、消耗品和延续保修合同的报价</w:t>
            </w:r>
          </w:p>
        </w:tc>
        <w:tc>
          <w:tcPr>
            <w:tcW w:w="3560" w:type="dxa"/>
            <w:vAlign w:val="center"/>
          </w:tcPr>
          <w:p w14:paraId="7F38429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r>
              <w:rPr>
                <w:rFonts w:hint="eastAsia" w:ascii="宋体" w:hAnsi="宋体" w:cs="宋体"/>
                <w:bCs/>
                <w:color w:val="0000FF"/>
                <w:highlight w:val="none"/>
              </w:rPr>
              <w:t>1.1 全保期外，中标人负责免费维修及提供原装配件，采购人只负责更换零配件费。</w:t>
            </w:r>
          </w:p>
        </w:tc>
        <w:tc>
          <w:tcPr>
            <w:tcW w:w="1569" w:type="dxa"/>
            <w:vAlign w:val="center"/>
          </w:tcPr>
          <w:p w14:paraId="76C3487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vAlign w:val="center"/>
          </w:tcPr>
          <w:p w14:paraId="29A68C3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vAlign w:val="center"/>
          </w:tcPr>
          <w:p w14:paraId="6CD958D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2047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2CABC33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p>
        </w:tc>
        <w:tc>
          <w:tcPr>
            <w:tcW w:w="1015" w:type="dxa"/>
            <w:vMerge w:val="continue"/>
            <w:vAlign w:val="center"/>
          </w:tcPr>
          <w:p w14:paraId="6A8B243F">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cs="宋体"/>
                <w:color w:val="0000FF"/>
                <w:sz w:val="20"/>
                <w:highlight w:val="none"/>
              </w:rPr>
            </w:pPr>
          </w:p>
        </w:tc>
        <w:tc>
          <w:tcPr>
            <w:tcW w:w="3560" w:type="dxa"/>
            <w:vAlign w:val="center"/>
          </w:tcPr>
          <w:p w14:paraId="5C9CA2A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r>
              <w:rPr>
                <w:rFonts w:hint="eastAsia" w:ascii="宋体" w:hAnsi="宋体" w:cs="宋体"/>
                <w:bCs/>
                <w:color w:val="0000FF"/>
                <w:highlight w:val="none"/>
              </w:rPr>
              <w:t>1.2 保证设备维修和配件的供应。备件送达期限国内≤2天，国外≤4天，设备停产后的备件供应≥10年。软件终身免费升级；每年需对设备进行维护保养，一年四次（每季度一次）。</w:t>
            </w:r>
          </w:p>
        </w:tc>
        <w:tc>
          <w:tcPr>
            <w:tcW w:w="1569" w:type="dxa"/>
            <w:vAlign w:val="center"/>
          </w:tcPr>
          <w:p w14:paraId="4D4FE1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vAlign w:val="center"/>
          </w:tcPr>
          <w:p w14:paraId="6F09F6F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vAlign w:val="center"/>
          </w:tcPr>
          <w:p w14:paraId="777E2C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6A15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6" w:type="dxa"/>
            <w:gridSpan w:val="6"/>
            <w:vAlign w:val="center"/>
          </w:tcPr>
          <w:p w14:paraId="176DAE0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（三）</w:t>
            </w:r>
            <w:r>
              <w:rPr>
                <w:rFonts w:hint="eastAsia" w:ascii="宋体" w:hAnsi="宋体"/>
                <w:b/>
                <w:bCs/>
                <w:color w:val="0000FF"/>
                <w:szCs w:val="21"/>
                <w:highlight w:val="none"/>
              </w:rPr>
              <w:t>报价要求</w:t>
            </w:r>
          </w:p>
        </w:tc>
      </w:tr>
      <w:tr w14:paraId="15C0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7D80187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1</w:t>
            </w:r>
          </w:p>
        </w:tc>
        <w:tc>
          <w:tcPr>
            <w:tcW w:w="1015" w:type="dxa"/>
            <w:vAlign w:val="center"/>
          </w:tcPr>
          <w:p w14:paraId="238B42E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报价要求</w:t>
            </w:r>
          </w:p>
        </w:tc>
        <w:tc>
          <w:tcPr>
            <w:tcW w:w="3560" w:type="dxa"/>
            <w:vAlign w:val="center"/>
          </w:tcPr>
          <w:p w14:paraId="44A3E6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cs="宋体"/>
                <w:bCs/>
                <w:color w:val="0000FF"/>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569" w:type="dxa"/>
            <w:vAlign w:val="center"/>
          </w:tcPr>
          <w:p w14:paraId="4C8842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vAlign w:val="center"/>
          </w:tcPr>
          <w:p w14:paraId="616989B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vAlign w:val="center"/>
          </w:tcPr>
          <w:p w14:paraId="651F14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2302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6" w:type="dxa"/>
            <w:gridSpan w:val="6"/>
            <w:vAlign w:val="center"/>
          </w:tcPr>
          <w:p w14:paraId="470ADF3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（四）其他商务要求</w:t>
            </w:r>
          </w:p>
        </w:tc>
      </w:tr>
      <w:tr w14:paraId="283E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055A1E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1</w:t>
            </w:r>
          </w:p>
        </w:tc>
        <w:tc>
          <w:tcPr>
            <w:tcW w:w="1015" w:type="dxa"/>
            <w:vMerge w:val="restart"/>
            <w:vAlign w:val="center"/>
          </w:tcPr>
          <w:p w14:paraId="51FB81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Cs/>
                <w:color w:val="0000FF"/>
                <w:sz w:val="20"/>
                <w:highlight w:val="none"/>
              </w:rPr>
              <w:t>违约责任</w:t>
            </w:r>
          </w:p>
        </w:tc>
        <w:tc>
          <w:tcPr>
            <w:tcW w:w="3560" w:type="dxa"/>
          </w:tcPr>
          <w:p w14:paraId="1C2DC0D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highlight w:val="none"/>
              </w:rPr>
            </w:pPr>
            <w:r>
              <w:rPr>
                <w:rFonts w:hint="eastAsia" w:ascii="宋体" w:hAnsi="宋体" w:cs="宋体"/>
                <w:bCs/>
                <w:color w:val="0000FF"/>
                <w:highlight w:val="none"/>
              </w:rPr>
              <w:t>1.</w:t>
            </w:r>
            <w:r>
              <w:rPr>
                <w:rFonts w:hint="eastAsia" w:ascii="宋体" w:hAnsi="宋体" w:cs="宋体"/>
                <w:bCs/>
                <w:color w:val="0000FF"/>
                <w:szCs w:val="21"/>
                <w:highlight w:val="none"/>
              </w:rPr>
              <w:t xml:space="preserve">1 </w:t>
            </w:r>
            <w:r>
              <w:rPr>
                <w:rFonts w:hint="eastAsia" w:ascii="宋体" w:hAnsi="宋体" w:cs="宋体"/>
                <w:color w:val="0000FF"/>
                <w:szCs w:val="21"/>
                <w:highlight w:val="none"/>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c>
          <w:tcPr>
            <w:tcW w:w="1569" w:type="dxa"/>
          </w:tcPr>
          <w:p w14:paraId="32B30D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6A8ABD8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30F6C77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116D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732655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015" w:type="dxa"/>
            <w:vMerge w:val="continue"/>
            <w:vAlign w:val="center"/>
          </w:tcPr>
          <w:p w14:paraId="2ECB05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tcPr>
          <w:p w14:paraId="4881DC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highlight w:val="none"/>
              </w:rPr>
            </w:pPr>
            <w:r>
              <w:rPr>
                <w:rFonts w:hint="eastAsia" w:ascii="宋体" w:hAnsi="宋体" w:cs="宋体"/>
                <w:bCs/>
                <w:color w:val="0000FF"/>
                <w:highlight w:val="none"/>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1569" w:type="dxa"/>
          </w:tcPr>
          <w:p w14:paraId="62314A9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30C1224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73FD3F8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581B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55B0C3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2</w:t>
            </w:r>
          </w:p>
        </w:tc>
        <w:tc>
          <w:tcPr>
            <w:tcW w:w="1015" w:type="dxa"/>
            <w:vMerge w:val="restart"/>
            <w:vAlign w:val="center"/>
          </w:tcPr>
          <w:p w14:paraId="3C5F82F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Cs/>
                <w:color w:val="0000FF"/>
                <w:sz w:val="20"/>
                <w:highlight w:val="none"/>
              </w:rPr>
              <w:t>交货及付款要求</w:t>
            </w:r>
          </w:p>
        </w:tc>
        <w:tc>
          <w:tcPr>
            <w:tcW w:w="3560" w:type="dxa"/>
            <w:vAlign w:val="center"/>
          </w:tcPr>
          <w:p w14:paraId="10011B0D">
            <w:pPr>
              <w:pStyle w:val="2"/>
              <w:keepNext w:val="0"/>
              <w:keepLines w:val="0"/>
              <w:pageBreakBefore w:val="0"/>
              <w:kinsoku/>
              <w:wordWrap/>
              <w:overflowPunct/>
              <w:topLinePunct w:val="0"/>
              <w:autoSpaceDE/>
              <w:autoSpaceDN/>
              <w:bidi w:val="0"/>
              <w:adjustRightInd/>
              <w:snapToGrid/>
              <w:spacing w:line="240" w:lineRule="auto"/>
              <w:textAlignment w:val="auto"/>
              <w:rPr>
                <w:rFonts w:eastAsia="宋体"/>
                <w:color w:val="0000FF"/>
                <w:highlight w:val="none"/>
              </w:rPr>
            </w:pPr>
            <w:r>
              <w:rPr>
                <w:rFonts w:hint="eastAsia" w:ascii="宋体" w:hAnsi="宋体" w:eastAsia="宋体" w:cs="宋体"/>
                <w:bCs/>
                <w:color w:val="0000FF"/>
                <w:sz w:val="21"/>
                <w:szCs w:val="24"/>
                <w:highlight w:val="none"/>
              </w:rPr>
              <w:t>2.1 交货地点：采购人指定具体交货地点。</w:t>
            </w:r>
          </w:p>
        </w:tc>
        <w:tc>
          <w:tcPr>
            <w:tcW w:w="1569" w:type="dxa"/>
            <w:vAlign w:val="center"/>
          </w:tcPr>
          <w:p w14:paraId="024031A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1158" w:type="dxa"/>
            <w:vAlign w:val="center"/>
          </w:tcPr>
          <w:p w14:paraId="624E8573">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798" w:type="dxa"/>
            <w:vAlign w:val="center"/>
          </w:tcPr>
          <w:p w14:paraId="679690A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r>
      <w:tr w14:paraId="32D2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4818C5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015" w:type="dxa"/>
            <w:vMerge w:val="continue"/>
            <w:vAlign w:val="center"/>
          </w:tcPr>
          <w:p w14:paraId="64ACEF9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vAlign w:val="center"/>
          </w:tcPr>
          <w:p w14:paraId="19FAD62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Arial"/>
                <w:color w:val="0000FF"/>
                <w:szCs w:val="21"/>
                <w:highlight w:val="none"/>
              </w:rPr>
            </w:pPr>
            <w:r>
              <w:rPr>
                <w:rFonts w:hint="eastAsia" w:ascii="宋体" w:hAnsi="宋体" w:eastAsia="宋体" w:cs="宋体"/>
                <w:bCs/>
                <w:color w:val="0000FF"/>
                <w:sz w:val="21"/>
                <w:szCs w:val="24"/>
                <w:highlight w:val="none"/>
              </w:rPr>
              <w:t>2.2 交货时间：签订合同后90个日历日内交货（或以二期建设进度为准）。</w:t>
            </w:r>
          </w:p>
        </w:tc>
        <w:tc>
          <w:tcPr>
            <w:tcW w:w="1569" w:type="dxa"/>
            <w:vAlign w:val="center"/>
          </w:tcPr>
          <w:p w14:paraId="6F858F4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1158" w:type="dxa"/>
            <w:vAlign w:val="center"/>
          </w:tcPr>
          <w:p w14:paraId="27CB5FE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798" w:type="dxa"/>
            <w:vAlign w:val="center"/>
          </w:tcPr>
          <w:p w14:paraId="0E825E5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r>
      <w:tr w14:paraId="4AD7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6" w:type="dxa"/>
            <w:vMerge w:val="continue"/>
            <w:vAlign w:val="center"/>
          </w:tcPr>
          <w:p w14:paraId="59E524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015" w:type="dxa"/>
            <w:vMerge w:val="continue"/>
            <w:vAlign w:val="center"/>
          </w:tcPr>
          <w:p w14:paraId="571B185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vAlign w:val="center"/>
          </w:tcPr>
          <w:p w14:paraId="58BFDD0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2.3 （1）合同签订后，采购人根据本项目当年财政资金剩余情况支付40%货款，如剩余财政资金不足以支付40%设备款，则不足部分将于项目新的财政资金下达后支付；</w:t>
            </w:r>
          </w:p>
          <w:p w14:paraId="4E30F28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（2）全部设备货到指定地点，验收合格并提供全额发票后，采购人根据本项目当年财政资金支付剩余设备款，如剩余财政资金不足以支付该部分款项，则不足部分将于项目新的财政资金下达后支付；</w:t>
            </w:r>
          </w:p>
          <w:p w14:paraId="5CA6062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（3）如果采购人对中标人提供的产品有质量异议的，可以视具体情况暂时中止支付争议款项或其他相关款项，直到争议解除，采购人不因此承担延期付款的违约责任。</w:t>
            </w:r>
          </w:p>
          <w:p w14:paraId="0DF085B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13A32AE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（5）中标人提供的产品不合格，或产品存在瑕疵、缺陷，采购人有权暂停支付中标人项下相应到期应付货款，且不视为采购人违约，直到双方正式处理完不合格产品为止。</w:t>
            </w:r>
          </w:p>
          <w:p w14:paraId="3B651A4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5EF8B29B">
            <w:pPr>
              <w:pStyle w:val="2"/>
              <w:keepNext w:val="0"/>
              <w:keepLines w:val="0"/>
              <w:pageBreakBefore w:val="0"/>
              <w:kinsoku/>
              <w:wordWrap/>
              <w:overflowPunct/>
              <w:topLinePunct w:val="0"/>
              <w:autoSpaceDE/>
              <w:autoSpaceDN/>
              <w:bidi w:val="0"/>
              <w:adjustRightInd/>
              <w:snapToGrid/>
              <w:spacing w:line="240" w:lineRule="auto"/>
              <w:textAlignment w:val="auto"/>
              <w:rPr>
                <w:rFonts w:eastAsia="宋体"/>
                <w:color w:val="0000FF"/>
                <w:highlight w:val="none"/>
              </w:rPr>
            </w:pPr>
            <w:r>
              <w:rPr>
                <w:rFonts w:hint="eastAsia" w:ascii="宋体" w:hAnsi="宋体" w:eastAsia="宋体" w:cs="宋体"/>
                <w:bCs/>
                <w:color w:val="0000FF"/>
                <w:sz w:val="21"/>
                <w:szCs w:val="24"/>
                <w:highlight w:val="none"/>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569" w:type="dxa"/>
            <w:vAlign w:val="center"/>
          </w:tcPr>
          <w:p w14:paraId="2F3427B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1158" w:type="dxa"/>
            <w:vAlign w:val="center"/>
          </w:tcPr>
          <w:p w14:paraId="1C109F9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798" w:type="dxa"/>
            <w:vAlign w:val="center"/>
          </w:tcPr>
          <w:p w14:paraId="5667A1C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r>
      <w:tr w14:paraId="781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2F5110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3</w:t>
            </w:r>
          </w:p>
        </w:tc>
        <w:tc>
          <w:tcPr>
            <w:tcW w:w="1015" w:type="dxa"/>
            <w:vAlign w:val="center"/>
          </w:tcPr>
          <w:p w14:paraId="6C616795">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highlight w:val="none"/>
              </w:rPr>
            </w:pPr>
            <w:r>
              <w:rPr>
                <w:rFonts w:hint="eastAsia" w:ascii="宋体" w:hAnsi="宋体" w:cs="宋体"/>
                <w:bCs/>
                <w:color w:val="0000FF"/>
                <w:sz w:val="20"/>
                <w:highlight w:val="none"/>
              </w:rPr>
              <w:t>验收条件</w:t>
            </w:r>
          </w:p>
        </w:tc>
        <w:tc>
          <w:tcPr>
            <w:tcW w:w="3560" w:type="dxa"/>
            <w:vAlign w:val="center"/>
          </w:tcPr>
          <w:p w14:paraId="62DEE1A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3.1 （1）货到安装，现场验收。中标人应派有经验的技术人员到现场进行安装、调试，直到设备正常使用。</w:t>
            </w:r>
          </w:p>
          <w:p w14:paraId="6D9EEC4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（2）设备安装调试正常使用后，且提供所有第三方配件及设备相关软件、序列及后处理软件后60个工作日内进行验收，由使用科室、设备科、中标人等代表在场进行验收。</w:t>
            </w:r>
          </w:p>
          <w:p w14:paraId="5B3DEC0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3C13EFF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（4）当满足以下条件时，采购人才向中标人签发货物验收报告：</w:t>
            </w:r>
          </w:p>
          <w:p w14:paraId="3838051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a、中标人已按照合同规定提供了全部产品及完整的技术资料。</w:t>
            </w:r>
          </w:p>
          <w:p w14:paraId="60F21C1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b、货物符合招标文件技术规格书的要求，性能满足要求。</w:t>
            </w:r>
          </w:p>
          <w:p w14:paraId="3FE3607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c、货物具备产品合格证。</w:t>
            </w:r>
          </w:p>
          <w:p w14:paraId="0B493C8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d、提供维修手册、中文操作手册。</w:t>
            </w:r>
          </w:p>
          <w:p w14:paraId="13EDC5D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highlight w:val="none"/>
              </w:rPr>
            </w:pPr>
            <w:r>
              <w:rPr>
                <w:rFonts w:hint="eastAsia" w:ascii="宋体" w:hAnsi="宋体" w:eastAsia="宋体" w:cs="宋体"/>
                <w:bCs/>
                <w:color w:val="0000FF"/>
                <w:sz w:val="21"/>
                <w:szCs w:val="24"/>
                <w:highlight w:val="none"/>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569" w:type="dxa"/>
            <w:vAlign w:val="center"/>
          </w:tcPr>
          <w:p w14:paraId="4D68EB9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1158" w:type="dxa"/>
            <w:vAlign w:val="center"/>
          </w:tcPr>
          <w:p w14:paraId="685C8D4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798" w:type="dxa"/>
            <w:vAlign w:val="center"/>
          </w:tcPr>
          <w:p w14:paraId="44806E5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r>
      <w:tr w14:paraId="084D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6" w:type="dxa"/>
            <w:vMerge w:val="restart"/>
            <w:vAlign w:val="center"/>
          </w:tcPr>
          <w:p w14:paraId="4A7CE3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4</w:t>
            </w:r>
          </w:p>
        </w:tc>
        <w:tc>
          <w:tcPr>
            <w:tcW w:w="1015" w:type="dxa"/>
            <w:vMerge w:val="restart"/>
            <w:vAlign w:val="center"/>
          </w:tcPr>
          <w:p w14:paraId="6C836A4B">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highlight w:val="none"/>
              </w:rPr>
            </w:pPr>
            <w:r>
              <w:rPr>
                <w:rFonts w:hint="eastAsia" w:ascii="宋体" w:hAnsi="宋体" w:cs="宋体"/>
                <w:bCs/>
                <w:color w:val="0000FF"/>
                <w:sz w:val="20"/>
                <w:highlight w:val="none"/>
              </w:rPr>
              <w:t>争议解决方法</w:t>
            </w:r>
          </w:p>
        </w:tc>
        <w:tc>
          <w:tcPr>
            <w:tcW w:w="3560" w:type="dxa"/>
            <w:vAlign w:val="center"/>
          </w:tcPr>
          <w:p w14:paraId="03F7017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4.1 协商与调</w:t>
            </w:r>
            <w:r>
              <w:rPr>
                <w:rFonts w:hint="eastAsia" w:ascii="宋体" w:hAnsi="宋体" w:eastAsia="宋体" w:cs="宋体"/>
                <w:bCs/>
                <w:color w:val="0000FF"/>
                <w:sz w:val="21"/>
                <w:szCs w:val="21"/>
                <w:highlight w:val="none"/>
              </w:rPr>
              <w:t>解：双方首先应尝试通过友好协商解决问题。如果协商无果，协商不成的，由采购人所在地人民法院管辖</w:t>
            </w:r>
            <w:r>
              <w:rPr>
                <w:rFonts w:hint="eastAsia" w:ascii="宋体" w:hAnsi="宋体" w:eastAsia="宋体" w:cs="宋体"/>
                <w:bCs/>
                <w:color w:val="0000FF"/>
                <w:sz w:val="21"/>
                <w:szCs w:val="24"/>
                <w:highlight w:val="none"/>
              </w:rPr>
              <w:t>。</w:t>
            </w:r>
          </w:p>
        </w:tc>
        <w:tc>
          <w:tcPr>
            <w:tcW w:w="1569" w:type="dxa"/>
            <w:vAlign w:val="center"/>
          </w:tcPr>
          <w:p w14:paraId="119E445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1158" w:type="dxa"/>
            <w:vAlign w:val="center"/>
          </w:tcPr>
          <w:p w14:paraId="1CD3254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798" w:type="dxa"/>
            <w:vAlign w:val="center"/>
          </w:tcPr>
          <w:p w14:paraId="1D88250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r>
      <w:tr w14:paraId="2998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1305E0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015" w:type="dxa"/>
            <w:vMerge w:val="continue"/>
            <w:vAlign w:val="center"/>
          </w:tcPr>
          <w:p w14:paraId="682E87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 w:val="20"/>
                <w:highlight w:val="none"/>
              </w:rPr>
            </w:pPr>
          </w:p>
        </w:tc>
        <w:tc>
          <w:tcPr>
            <w:tcW w:w="3560" w:type="dxa"/>
            <w:vAlign w:val="center"/>
          </w:tcPr>
          <w:p w14:paraId="6ADA4CC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r>
              <w:rPr>
                <w:rFonts w:hint="eastAsia" w:ascii="宋体" w:hAnsi="宋体" w:eastAsia="宋体" w:cs="宋体"/>
                <w:bCs/>
                <w:color w:val="0000FF"/>
                <w:sz w:val="21"/>
                <w:szCs w:val="24"/>
                <w:highlight w:val="none"/>
              </w:rPr>
              <w:t>4.2</w:t>
            </w:r>
            <w:r>
              <w:rPr>
                <w:rFonts w:hint="eastAsia" w:ascii="宋体" w:hAnsi="宋体" w:eastAsia="宋体" w:cs="宋体"/>
                <w:bCs/>
                <w:color w:val="0000FF"/>
                <w:sz w:val="21"/>
                <w:szCs w:val="21"/>
                <w:highlight w:val="none"/>
              </w:rPr>
              <w:t xml:space="preserve"> </w:t>
            </w:r>
            <w:r>
              <w:rPr>
                <w:rFonts w:ascii="宋体" w:hAnsi="宋体" w:eastAsia="宋体" w:cs="宋体"/>
                <w:bCs/>
                <w:color w:val="0000FF"/>
                <w:sz w:val="21"/>
                <w:szCs w:val="21"/>
                <w:highlight w:val="none"/>
              </w:rPr>
              <w:t>任何一方违约导致诉讼的，违约方需承担包括但不限于担保费、律师费、交通费、诉讼费、保全费等维权费用。</w:t>
            </w:r>
          </w:p>
        </w:tc>
        <w:tc>
          <w:tcPr>
            <w:tcW w:w="1569" w:type="dxa"/>
            <w:vAlign w:val="center"/>
          </w:tcPr>
          <w:p w14:paraId="4045039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1158" w:type="dxa"/>
            <w:vAlign w:val="center"/>
          </w:tcPr>
          <w:p w14:paraId="1AF2C8F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c>
          <w:tcPr>
            <w:tcW w:w="798" w:type="dxa"/>
            <w:vAlign w:val="center"/>
          </w:tcPr>
          <w:p w14:paraId="1BB8177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4"/>
                <w:highlight w:val="none"/>
              </w:rPr>
            </w:pPr>
          </w:p>
        </w:tc>
      </w:tr>
      <w:tr w14:paraId="6E2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14F849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5</w:t>
            </w:r>
          </w:p>
        </w:tc>
        <w:tc>
          <w:tcPr>
            <w:tcW w:w="1015" w:type="dxa"/>
            <w:vAlign w:val="center"/>
          </w:tcPr>
          <w:p w14:paraId="5FE94B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FF"/>
                <w:sz w:val="20"/>
                <w:highlight w:val="none"/>
              </w:rPr>
            </w:pPr>
            <w:r>
              <w:rPr>
                <w:rStyle w:val="45"/>
                <w:rFonts w:hint="eastAsia" w:ascii="宋体" w:hAnsi="宋体" w:cs="宋体"/>
                <w:b w:val="0"/>
                <w:color w:val="0000FF"/>
                <w:sz w:val="20"/>
                <w:highlight w:val="none"/>
              </w:rPr>
              <w:t>运输、安装条件</w:t>
            </w:r>
          </w:p>
        </w:tc>
        <w:tc>
          <w:tcPr>
            <w:tcW w:w="3560" w:type="dxa"/>
            <w:vAlign w:val="center"/>
          </w:tcPr>
          <w:p w14:paraId="140345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5.1 中标人</w:t>
            </w:r>
            <w:r>
              <w:rPr>
                <w:rFonts w:ascii="宋体" w:hAnsi="宋体"/>
                <w:bCs/>
                <w:color w:val="0000FF"/>
                <w:szCs w:val="21"/>
                <w:highlight w:val="none"/>
              </w:rPr>
              <w:t>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322F1B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5.2投标人负责将货物安全无损运抵采购人指定地点,并承担设备可能产生的包装、运输、保险、装卸、安装调试、培训、商检、进口关税及计量检测、增值税等所有费用。</w:t>
            </w:r>
          </w:p>
          <w:p w14:paraId="7B027DC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5.3如若需要场地迁移，投标人需免费迁移（含拆装）1 次并确保机器的正常使用。</w:t>
            </w:r>
          </w:p>
        </w:tc>
        <w:tc>
          <w:tcPr>
            <w:tcW w:w="1569" w:type="dxa"/>
            <w:vAlign w:val="center"/>
          </w:tcPr>
          <w:p w14:paraId="45F02A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p>
        </w:tc>
        <w:tc>
          <w:tcPr>
            <w:tcW w:w="1158" w:type="dxa"/>
            <w:vAlign w:val="center"/>
          </w:tcPr>
          <w:p w14:paraId="3DF4283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p>
        </w:tc>
        <w:tc>
          <w:tcPr>
            <w:tcW w:w="798" w:type="dxa"/>
            <w:vAlign w:val="center"/>
          </w:tcPr>
          <w:p w14:paraId="1EAD379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p>
        </w:tc>
      </w:tr>
      <w:tr w14:paraId="2F51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4C0E4E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6</w:t>
            </w:r>
          </w:p>
        </w:tc>
        <w:tc>
          <w:tcPr>
            <w:tcW w:w="1015" w:type="dxa"/>
            <w:vMerge w:val="restart"/>
            <w:vAlign w:val="center"/>
          </w:tcPr>
          <w:p w14:paraId="0547F2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FF"/>
                <w:sz w:val="20"/>
                <w:highlight w:val="none"/>
              </w:rPr>
            </w:pPr>
            <w:r>
              <w:rPr>
                <w:rFonts w:ascii="宋体" w:hAnsi="宋体"/>
                <w:color w:val="0000FF"/>
                <w:sz w:val="20"/>
                <w:highlight w:val="none"/>
              </w:rPr>
              <w:t>培训</w:t>
            </w:r>
          </w:p>
        </w:tc>
        <w:tc>
          <w:tcPr>
            <w:tcW w:w="3560" w:type="dxa"/>
          </w:tcPr>
          <w:p w14:paraId="555F071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6.1 投标供应商应派专业技术人员免费对采购单位指定人员进行定期培训及指导，直至其完全掌握设备的基本故障处理技术。</w:t>
            </w:r>
          </w:p>
        </w:tc>
        <w:tc>
          <w:tcPr>
            <w:tcW w:w="1569" w:type="dxa"/>
          </w:tcPr>
          <w:p w14:paraId="5E629C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326A5F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2201AFD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7B1C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6B1F3D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1015" w:type="dxa"/>
            <w:vMerge w:val="continue"/>
            <w:vAlign w:val="center"/>
          </w:tcPr>
          <w:p w14:paraId="56E5DFF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0000FF"/>
                <w:sz w:val="20"/>
                <w:highlight w:val="none"/>
              </w:rPr>
            </w:pPr>
          </w:p>
        </w:tc>
        <w:tc>
          <w:tcPr>
            <w:tcW w:w="3560" w:type="dxa"/>
          </w:tcPr>
          <w:p w14:paraId="144111D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6.2 现场培训：投标供应商应提供现场技术培训，保证使用人员正常操作设备的各种功能。</w:t>
            </w:r>
          </w:p>
        </w:tc>
        <w:tc>
          <w:tcPr>
            <w:tcW w:w="1569" w:type="dxa"/>
          </w:tcPr>
          <w:p w14:paraId="2B23D52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4902055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03863A4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575F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396101F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b/>
                <w:color w:val="0000FF"/>
                <w:sz w:val="20"/>
                <w:highlight w:val="none"/>
              </w:rPr>
              <w:t>7</w:t>
            </w:r>
          </w:p>
        </w:tc>
        <w:tc>
          <w:tcPr>
            <w:tcW w:w="1015" w:type="dxa"/>
            <w:vMerge w:val="restart"/>
            <w:vAlign w:val="center"/>
          </w:tcPr>
          <w:p w14:paraId="7921D6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0000FF"/>
                <w:sz w:val="20"/>
                <w:highlight w:val="none"/>
              </w:rPr>
            </w:pPr>
            <w:r>
              <w:rPr>
                <w:rFonts w:ascii="宋体" w:hAnsi="宋体"/>
                <w:color w:val="0000FF"/>
                <w:sz w:val="20"/>
                <w:highlight w:val="none"/>
              </w:rPr>
              <w:t>知识产权</w:t>
            </w:r>
          </w:p>
        </w:tc>
        <w:tc>
          <w:tcPr>
            <w:tcW w:w="3560" w:type="dxa"/>
          </w:tcPr>
          <w:p w14:paraId="2608586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7.1 涉及采购标的的知识产权归属、处理的，应约定知识产权的归属和处理方式。</w:t>
            </w:r>
          </w:p>
        </w:tc>
        <w:tc>
          <w:tcPr>
            <w:tcW w:w="1569" w:type="dxa"/>
          </w:tcPr>
          <w:p w14:paraId="5FE318D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251B8A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415C5D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52A7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6A3733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p>
        </w:tc>
        <w:tc>
          <w:tcPr>
            <w:tcW w:w="1015" w:type="dxa"/>
            <w:vMerge w:val="continue"/>
            <w:vAlign w:val="center"/>
          </w:tcPr>
          <w:p w14:paraId="4393CE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p>
        </w:tc>
        <w:tc>
          <w:tcPr>
            <w:tcW w:w="3560" w:type="dxa"/>
          </w:tcPr>
          <w:p w14:paraId="7A86140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7.2 采购人购买产品后，有权对该产品与其他设备进行配套、整合或适当改进，而免受侵犯专利权的起诉。</w:t>
            </w:r>
          </w:p>
        </w:tc>
        <w:tc>
          <w:tcPr>
            <w:tcW w:w="1569" w:type="dxa"/>
          </w:tcPr>
          <w:p w14:paraId="406F3E5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380753E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5E355E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2A85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0CD642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r>
              <w:rPr>
                <w:rFonts w:hint="eastAsia"/>
                <w:b/>
                <w:color w:val="0000FF"/>
                <w:highlight w:val="none"/>
              </w:rPr>
              <w:t>8</w:t>
            </w:r>
          </w:p>
        </w:tc>
        <w:tc>
          <w:tcPr>
            <w:tcW w:w="1015" w:type="dxa"/>
            <w:vMerge w:val="restart"/>
            <w:vAlign w:val="center"/>
          </w:tcPr>
          <w:p w14:paraId="46476B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highlight w:val="none"/>
              </w:rPr>
            </w:pPr>
            <w:r>
              <w:rPr>
                <w:rFonts w:ascii="宋体" w:hAnsi="宋体"/>
                <w:b/>
                <w:color w:val="0000FF"/>
                <w:sz w:val="20"/>
                <w:highlight w:val="none"/>
              </w:rPr>
              <w:t>其他</w:t>
            </w:r>
          </w:p>
        </w:tc>
        <w:tc>
          <w:tcPr>
            <w:tcW w:w="3560" w:type="dxa"/>
          </w:tcPr>
          <w:p w14:paraId="4EBA02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highlight w:val="none"/>
              </w:rPr>
            </w:pPr>
            <w:r>
              <w:rPr>
                <w:rFonts w:hint="eastAsia" w:ascii="宋体" w:hAnsi="宋体" w:cs="宋体"/>
                <w:color w:val="0000FF"/>
                <w:sz w:val="20"/>
                <w:highlight w:val="none"/>
              </w:rPr>
              <w:t>8.1 投标供应商应按其投标文件中的承诺，进行其他售后服务工作。</w:t>
            </w:r>
          </w:p>
        </w:tc>
        <w:tc>
          <w:tcPr>
            <w:tcW w:w="1569" w:type="dxa"/>
          </w:tcPr>
          <w:p w14:paraId="0AEDF5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highlight w:val="none"/>
              </w:rPr>
            </w:pPr>
          </w:p>
        </w:tc>
        <w:tc>
          <w:tcPr>
            <w:tcW w:w="1158" w:type="dxa"/>
          </w:tcPr>
          <w:p w14:paraId="184917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highlight w:val="none"/>
              </w:rPr>
            </w:pPr>
          </w:p>
        </w:tc>
        <w:tc>
          <w:tcPr>
            <w:tcW w:w="798" w:type="dxa"/>
          </w:tcPr>
          <w:p w14:paraId="3AB45A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highlight w:val="none"/>
              </w:rPr>
            </w:pPr>
          </w:p>
        </w:tc>
      </w:tr>
      <w:tr w14:paraId="72CE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4B90B2AB">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015" w:type="dxa"/>
            <w:vMerge w:val="continue"/>
            <w:vAlign w:val="center"/>
          </w:tcPr>
          <w:p w14:paraId="6715C1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tcPr>
          <w:p w14:paraId="72073E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szCs w:val="24"/>
                <w:highlight w:val="none"/>
              </w:rPr>
              <w:t>8.2 本项目中如有涉及水、电、气设备安装及调试、室外高空作业等项目的中标人承诺使用具有国家认可资质的操作人员（资质证书仍在有效期内）实施，否则由此造成的后果由中标人负责。</w:t>
            </w:r>
          </w:p>
        </w:tc>
        <w:tc>
          <w:tcPr>
            <w:tcW w:w="1569" w:type="dxa"/>
          </w:tcPr>
          <w:p w14:paraId="18E81C4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c>
          <w:tcPr>
            <w:tcW w:w="1158" w:type="dxa"/>
          </w:tcPr>
          <w:p w14:paraId="794595D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c>
          <w:tcPr>
            <w:tcW w:w="798" w:type="dxa"/>
          </w:tcPr>
          <w:p w14:paraId="2FC0F78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r>
      <w:tr w14:paraId="33E1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145BC6D1">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015" w:type="dxa"/>
            <w:vMerge w:val="continue"/>
            <w:vAlign w:val="center"/>
          </w:tcPr>
          <w:p w14:paraId="0FF60E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tcPr>
          <w:p w14:paraId="381990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szCs w:val="24"/>
                <w:highlight w:val="none"/>
              </w:rPr>
              <w:t>8.3 如所投产品受行业主管部门规定强制认证或检测或许可的（如3C认证或检测报告或工信部进网许可证等），中标人在中标后签订合同前向采购单位提供相关认证证书或检测报告。</w:t>
            </w:r>
          </w:p>
        </w:tc>
        <w:tc>
          <w:tcPr>
            <w:tcW w:w="1569" w:type="dxa"/>
          </w:tcPr>
          <w:p w14:paraId="33D7E41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c>
          <w:tcPr>
            <w:tcW w:w="1158" w:type="dxa"/>
          </w:tcPr>
          <w:p w14:paraId="35684FC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c>
          <w:tcPr>
            <w:tcW w:w="798" w:type="dxa"/>
          </w:tcPr>
          <w:p w14:paraId="59C426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r>
      <w:tr w14:paraId="3920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66292E9E">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015" w:type="dxa"/>
            <w:vMerge w:val="continue"/>
            <w:vAlign w:val="center"/>
          </w:tcPr>
          <w:p w14:paraId="08D59A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tcPr>
          <w:p w14:paraId="0CEAEDA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szCs w:val="24"/>
                <w:highlight w:val="none"/>
              </w:rPr>
              <w:t>8.4 本项目所要求的硬件、软件，中标人要配备给采购人，并保证采购人能正常使用，不需要另外增加其他附件和其他费用。</w:t>
            </w:r>
          </w:p>
        </w:tc>
        <w:tc>
          <w:tcPr>
            <w:tcW w:w="1569" w:type="dxa"/>
          </w:tcPr>
          <w:p w14:paraId="5918531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c>
          <w:tcPr>
            <w:tcW w:w="1158" w:type="dxa"/>
          </w:tcPr>
          <w:p w14:paraId="7AEE73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c>
          <w:tcPr>
            <w:tcW w:w="798" w:type="dxa"/>
          </w:tcPr>
          <w:p w14:paraId="778363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p>
        </w:tc>
      </w:tr>
      <w:tr w14:paraId="0A6E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4293B8F2">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015" w:type="dxa"/>
            <w:vMerge w:val="continue"/>
            <w:vAlign w:val="center"/>
          </w:tcPr>
          <w:p w14:paraId="0CE1B44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p>
        </w:tc>
        <w:tc>
          <w:tcPr>
            <w:tcW w:w="3560" w:type="dxa"/>
          </w:tcPr>
          <w:p w14:paraId="0F4E7CD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4"/>
                <w:highlight w:val="none"/>
              </w:rPr>
            </w:pPr>
            <w:r>
              <w:rPr>
                <w:rFonts w:hint="eastAsia" w:ascii="宋体" w:hAnsi="宋体" w:cs="宋体"/>
                <w:bCs/>
                <w:color w:val="0000FF"/>
                <w:highlight w:val="none"/>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569" w:type="dxa"/>
          </w:tcPr>
          <w:p w14:paraId="4645CF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1158" w:type="dxa"/>
          </w:tcPr>
          <w:p w14:paraId="42658A2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c>
          <w:tcPr>
            <w:tcW w:w="798" w:type="dxa"/>
          </w:tcPr>
          <w:p w14:paraId="748D8CF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rPr>
            </w:pPr>
          </w:p>
        </w:tc>
      </w:tr>
      <w:tr w14:paraId="672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6" w:type="dxa"/>
            <w:vMerge w:val="restart"/>
            <w:vAlign w:val="center"/>
          </w:tcPr>
          <w:p w14:paraId="6D6A6CB6">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9</w:t>
            </w:r>
          </w:p>
        </w:tc>
        <w:tc>
          <w:tcPr>
            <w:tcW w:w="1015" w:type="dxa"/>
            <w:vMerge w:val="restart"/>
            <w:vAlign w:val="center"/>
          </w:tcPr>
          <w:p w14:paraId="374484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highlight w:val="none"/>
              </w:rPr>
            </w:pPr>
            <w:r>
              <w:rPr>
                <w:rFonts w:hint="eastAsia" w:ascii="宋体" w:hAnsi="宋体" w:cs="宋体"/>
                <w:b/>
                <w:color w:val="0000FF"/>
                <w:szCs w:val="21"/>
                <w:highlight w:val="none"/>
              </w:rPr>
              <w:t>项目（产品）要求</w:t>
            </w:r>
          </w:p>
        </w:tc>
        <w:tc>
          <w:tcPr>
            <w:tcW w:w="3560" w:type="dxa"/>
          </w:tcPr>
          <w:p w14:paraId="4725AE8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Arial"/>
                <w:color w:val="0000FF"/>
                <w:szCs w:val="21"/>
                <w:highlight w:val="none"/>
              </w:rPr>
            </w:pPr>
            <w:r>
              <w:rPr>
                <w:rFonts w:hint="eastAsia" w:ascii="宋体" w:hAnsi="宋体" w:cs="宋体"/>
                <w:b/>
                <w:color w:val="0000FF"/>
                <w:szCs w:val="21"/>
                <w:highlight w:val="none"/>
              </w:rPr>
              <w:t>9.1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569" w:type="dxa"/>
          </w:tcPr>
          <w:p w14:paraId="5267B15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1158" w:type="dxa"/>
          </w:tcPr>
          <w:p w14:paraId="05D08FB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798" w:type="dxa"/>
          </w:tcPr>
          <w:p w14:paraId="10B2005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r>
      <w:tr w14:paraId="0BB3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6" w:type="dxa"/>
            <w:vMerge w:val="continue"/>
            <w:vAlign w:val="center"/>
          </w:tcPr>
          <w:p w14:paraId="61F74E73">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015" w:type="dxa"/>
            <w:vMerge w:val="continue"/>
            <w:vAlign w:val="center"/>
          </w:tcPr>
          <w:p w14:paraId="20A9F53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560" w:type="dxa"/>
          </w:tcPr>
          <w:p w14:paraId="18FEA8C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color w:val="0000FF"/>
                <w:highlight w:val="none"/>
              </w:rPr>
              <w:t>9.2如供应商提供的相关货物（标的），属于按整套（成套）设备进行申请医疗器械注册证情形的，则投标人针对前述相关货物（标的）在投标时可提供整套（成套）设备的医疗器械注册证。</w:t>
            </w:r>
          </w:p>
        </w:tc>
        <w:tc>
          <w:tcPr>
            <w:tcW w:w="1569" w:type="dxa"/>
          </w:tcPr>
          <w:p w14:paraId="7DBC3AE4">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FF"/>
                <w:highlight w:val="none"/>
              </w:rPr>
            </w:pPr>
          </w:p>
        </w:tc>
        <w:tc>
          <w:tcPr>
            <w:tcW w:w="1158" w:type="dxa"/>
          </w:tcPr>
          <w:p w14:paraId="7FD2833B">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FF"/>
                <w:highlight w:val="none"/>
              </w:rPr>
            </w:pPr>
          </w:p>
        </w:tc>
        <w:tc>
          <w:tcPr>
            <w:tcW w:w="798" w:type="dxa"/>
          </w:tcPr>
          <w:p w14:paraId="42F6AE74">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FF"/>
                <w:highlight w:val="none"/>
              </w:rPr>
            </w:pPr>
          </w:p>
        </w:tc>
      </w:tr>
    </w:tbl>
    <w:p w14:paraId="6C92F99E">
      <w:pPr>
        <w:ind w:firstLine="420" w:firstLineChars="200"/>
        <w:rPr>
          <w:bCs/>
          <w:szCs w:val="21"/>
          <w:highlight w:val="none"/>
        </w:rPr>
      </w:pPr>
      <w:r>
        <w:rPr>
          <w:rFonts w:hint="eastAsia"/>
          <w:bCs/>
          <w:szCs w:val="21"/>
          <w:highlight w:val="none"/>
        </w:rPr>
        <w:t>《商务要求偏离表》编制指引：</w:t>
      </w:r>
    </w:p>
    <w:p w14:paraId="01A6A183">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717D8C83">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6D0B265C">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2980814C">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10717E0A">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776E44C3">
      <w:pPr>
        <w:rPr>
          <w:sz w:val="24"/>
          <w:highlight w:val="none"/>
        </w:rPr>
      </w:pPr>
    </w:p>
    <w:p w14:paraId="21A314E4">
      <w:pPr>
        <w:rPr>
          <w:rFonts w:hint="eastAsia" w:ascii="黑体" w:eastAsia="黑体"/>
          <w:b w:val="0"/>
          <w:sz w:val="24"/>
          <w:szCs w:val="24"/>
          <w:highlight w:val="none"/>
        </w:rPr>
      </w:pPr>
      <w:r>
        <w:rPr>
          <w:rFonts w:hint="eastAsia" w:ascii="黑体" w:eastAsia="黑体"/>
          <w:b w:val="0"/>
          <w:sz w:val="24"/>
          <w:szCs w:val="24"/>
          <w:highlight w:val="none"/>
        </w:rPr>
        <w:br w:type="page"/>
      </w:r>
    </w:p>
    <w:p w14:paraId="65616D2B">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十、投标人承诺的售后服务内容和工作方案（格式自定）</w:t>
      </w:r>
    </w:p>
    <w:p w14:paraId="22C8143E">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0C6885BD">
      <w:pPr>
        <w:rPr>
          <w:b/>
          <w:color w:val="0000FF"/>
          <w:sz w:val="22"/>
          <w:highlight w:val="none"/>
        </w:rPr>
      </w:pPr>
    </w:p>
    <w:p w14:paraId="63FB5ECC">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041FCF42">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77B05EC0">
      <w:pPr>
        <w:rPr>
          <w:b/>
          <w:color w:val="0000FF"/>
          <w:sz w:val="22"/>
          <w:highlight w:val="none"/>
        </w:rPr>
      </w:pPr>
    </w:p>
    <w:p w14:paraId="3BD32A5A">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5B1BC5A6">
      <w:pPr>
        <w:rPr>
          <w:color w:val="0000FF"/>
          <w:highlight w:val="none"/>
        </w:rPr>
      </w:pPr>
      <w:r>
        <w:rPr>
          <w:rFonts w:hint="eastAsia"/>
          <w:b/>
          <w:color w:val="0000FF"/>
          <w:sz w:val="22"/>
          <w:highlight w:val="none"/>
        </w:rPr>
        <w:t>（特别提示：投标人须按本招标文件评标信息中这一评审因素要求，提供证明资料）</w:t>
      </w:r>
    </w:p>
    <w:p w14:paraId="74860FCD">
      <w:pPr>
        <w:rPr>
          <w:color w:val="0000FF"/>
          <w:highlight w:val="none"/>
        </w:rPr>
      </w:pPr>
    </w:p>
    <w:p w14:paraId="7A2CDE9A">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十三、项目经验评价（格式自定）</w:t>
      </w:r>
    </w:p>
    <w:p w14:paraId="25D21378">
      <w:pPr>
        <w:pStyle w:val="2"/>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0046C389">
      <w:pPr>
        <w:pStyle w:val="2"/>
        <w:rPr>
          <w:highlight w:val="none"/>
        </w:rPr>
      </w:pPr>
    </w:p>
    <w:p w14:paraId="44D3D969">
      <w:pPr>
        <w:pStyle w:val="4"/>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6EC0AC8D">
      <w:pPr>
        <w:pStyle w:val="2"/>
        <w:rPr>
          <w:highlight w:val="none"/>
        </w:rPr>
      </w:pPr>
    </w:p>
    <w:p w14:paraId="54A1E6F6">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4DD78D2C">
      <w:pPr>
        <w:widowControl/>
        <w:jc w:val="center"/>
        <w:rPr>
          <w:rFonts w:hint="eastAsia" w:ascii="黑体" w:hAnsi="宋体" w:eastAsia="黑体"/>
          <w:kern w:val="0"/>
          <w:sz w:val="24"/>
          <w:szCs w:val="20"/>
          <w:highlight w:val="none"/>
        </w:rPr>
      </w:pPr>
    </w:p>
    <w:p w14:paraId="25FD8D10">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2DDEFFF3">
      <w:pPr>
        <w:ind w:firstLine="422" w:firstLineChars="200"/>
        <w:rPr>
          <w:b/>
          <w:highlight w:val="none"/>
        </w:rPr>
      </w:pPr>
      <w:r>
        <w:rPr>
          <w:rFonts w:hint="eastAsia"/>
          <w:b/>
          <w:highlight w:val="none"/>
        </w:rPr>
        <w:t>一、本公司已充分知悉“隐瞒真实情况，提供虚假资料”的法定情形，相关情形包括但不限于：</w:t>
      </w:r>
    </w:p>
    <w:p w14:paraId="46582BFD">
      <w:pPr>
        <w:ind w:firstLine="420" w:firstLineChars="200"/>
        <w:rPr>
          <w:highlight w:val="none"/>
        </w:rPr>
      </w:pPr>
      <w:r>
        <w:rPr>
          <w:rFonts w:hint="eastAsia"/>
          <w:highlight w:val="none"/>
        </w:rPr>
        <w:t>（一）通过转让或者租借等方式从其他单位获取资格或者资质证书投标的。</w:t>
      </w:r>
    </w:p>
    <w:p w14:paraId="2B4F162E">
      <w:pPr>
        <w:ind w:firstLine="420" w:firstLineChars="200"/>
        <w:rPr>
          <w:highlight w:val="none"/>
        </w:rPr>
      </w:pPr>
      <w:r>
        <w:rPr>
          <w:rFonts w:hint="eastAsia"/>
          <w:highlight w:val="none"/>
        </w:rPr>
        <w:t>（二）由其他单位或者其他单位负责人在投标供应商编制的投标文件上加盖印章或者签字的。</w:t>
      </w:r>
    </w:p>
    <w:p w14:paraId="747D0570">
      <w:pPr>
        <w:ind w:firstLine="420" w:firstLineChars="200"/>
        <w:rPr>
          <w:highlight w:val="none"/>
        </w:rPr>
      </w:pPr>
      <w:r>
        <w:rPr>
          <w:rFonts w:hint="eastAsia"/>
          <w:highlight w:val="none"/>
        </w:rPr>
        <w:t>（三）项目负责人或者主要技术人员不是本单位人员的。</w:t>
      </w:r>
    </w:p>
    <w:p w14:paraId="47E3F003">
      <w:pPr>
        <w:ind w:firstLine="420" w:firstLineChars="200"/>
        <w:rPr>
          <w:highlight w:val="none"/>
        </w:rPr>
      </w:pPr>
      <w:r>
        <w:rPr>
          <w:rFonts w:hint="eastAsia"/>
          <w:highlight w:val="none"/>
        </w:rPr>
        <w:t>（四）投标保证金不是从投标供应商基本账户转出的。</w:t>
      </w:r>
    </w:p>
    <w:p w14:paraId="65C1962E">
      <w:pPr>
        <w:ind w:firstLine="420" w:firstLineChars="200"/>
        <w:rPr>
          <w:highlight w:val="none"/>
        </w:rPr>
      </w:pPr>
      <w:r>
        <w:rPr>
          <w:rFonts w:hint="eastAsia"/>
          <w:highlight w:val="none"/>
        </w:rPr>
        <w:t>（五）其他隐瞒真实情况、提供虚假资料的行为。</w:t>
      </w:r>
    </w:p>
    <w:p w14:paraId="6A6CCD63">
      <w:pPr>
        <w:ind w:firstLine="422" w:firstLineChars="200"/>
        <w:rPr>
          <w:b/>
          <w:highlight w:val="none"/>
        </w:rPr>
      </w:pPr>
      <w:r>
        <w:rPr>
          <w:rFonts w:hint="eastAsia"/>
          <w:b/>
          <w:highlight w:val="none"/>
        </w:rPr>
        <w:t>二、本公司已充分知悉“与其他采购参加人串通投标”的法定情形，相关情形包括但不限于：</w:t>
      </w:r>
    </w:p>
    <w:p w14:paraId="4C503979">
      <w:pPr>
        <w:ind w:firstLine="420" w:firstLineChars="200"/>
        <w:rPr>
          <w:highlight w:val="none"/>
        </w:rPr>
      </w:pPr>
      <w:r>
        <w:rPr>
          <w:rFonts w:hint="eastAsia"/>
          <w:highlight w:val="none"/>
        </w:rPr>
        <w:t>（一）投标供应商之间相互约定给予未中标的供应商利益补偿。</w:t>
      </w:r>
    </w:p>
    <w:p w14:paraId="022186DD">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5A0B424B">
      <w:pPr>
        <w:ind w:firstLine="420" w:firstLineChars="200"/>
        <w:rPr>
          <w:highlight w:val="none"/>
        </w:rPr>
      </w:pPr>
      <w:r>
        <w:rPr>
          <w:rFonts w:hint="eastAsia"/>
          <w:highlight w:val="none"/>
        </w:rPr>
        <w:t>（三）不同投标供应商的投标文件由同一单位或者同一人编制，或者由同一人分阶段参与编制的。</w:t>
      </w:r>
    </w:p>
    <w:p w14:paraId="177B6B6B">
      <w:pPr>
        <w:ind w:firstLine="420" w:firstLineChars="200"/>
        <w:rPr>
          <w:highlight w:val="none"/>
        </w:rPr>
      </w:pPr>
      <w:r>
        <w:rPr>
          <w:rFonts w:hint="eastAsia"/>
          <w:highlight w:val="none"/>
        </w:rPr>
        <w:t>（四）不同投标供应商的投标文件或部分投标文件相互混装。</w:t>
      </w:r>
    </w:p>
    <w:p w14:paraId="58FCA8AA">
      <w:pPr>
        <w:ind w:firstLine="420" w:firstLineChars="200"/>
        <w:rPr>
          <w:highlight w:val="none"/>
        </w:rPr>
      </w:pPr>
      <w:r>
        <w:rPr>
          <w:rFonts w:hint="eastAsia"/>
          <w:highlight w:val="none"/>
        </w:rPr>
        <w:t>（五）不同投标供应商的投标文件内容存在非正常一致。</w:t>
      </w:r>
    </w:p>
    <w:p w14:paraId="494ED994">
      <w:pPr>
        <w:ind w:firstLine="420" w:firstLineChars="200"/>
        <w:rPr>
          <w:highlight w:val="none"/>
        </w:rPr>
      </w:pPr>
      <w:r>
        <w:rPr>
          <w:rFonts w:hint="eastAsia"/>
          <w:highlight w:val="none"/>
        </w:rPr>
        <w:t>（六）由同一单位工作人员为两家以上（含两家）供应商进行同一项投标活动的。</w:t>
      </w:r>
    </w:p>
    <w:p w14:paraId="361B7C04">
      <w:pPr>
        <w:ind w:firstLine="420" w:firstLineChars="200"/>
        <w:rPr>
          <w:highlight w:val="none"/>
        </w:rPr>
      </w:pPr>
      <w:r>
        <w:rPr>
          <w:rFonts w:hint="eastAsia"/>
          <w:highlight w:val="none"/>
        </w:rPr>
        <w:t>（七）不同投标人的投标报价呈规律性差异。</w:t>
      </w:r>
    </w:p>
    <w:p w14:paraId="068191C9">
      <w:pPr>
        <w:ind w:firstLine="420" w:firstLineChars="200"/>
        <w:rPr>
          <w:highlight w:val="none"/>
        </w:rPr>
      </w:pPr>
      <w:r>
        <w:rPr>
          <w:rFonts w:hint="eastAsia"/>
          <w:highlight w:val="none"/>
        </w:rPr>
        <w:t>（八）不同投标人的投标保证金从同一单位或者个人的账户转出。</w:t>
      </w:r>
    </w:p>
    <w:p w14:paraId="32CB8961">
      <w:pPr>
        <w:ind w:firstLine="420" w:firstLineChars="200"/>
        <w:rPr>
          <w:highlight w:val="none"/>
        </w:rPr>
      </w:pPr>
      <w:r>
        <w:rPr>
          <w:rFonts w:hint="eastAsia"/>
          <w:highlight w:val="none"/>
        </w:rPr>
        <w:t>（九）主管部门依照法律、法规认定的其他情形。</w:t>
      </w:r>
    </w:p>
    <w:p w14:paraId="001EB92A">
      <w:pPr>
        <w:ind w:firstLine="422" w:firstLineChars="200"/>
        <w:rPr>
          <w:b/>
          <w:highlight w:val="none"/>
        </w:rPr>
      </w:pPr>
      <w:r>
        <w:rPr>
          <w:rFonts w:hint="eastAsia"/>
          <w:b/>
          <w:highlight w:val="none"/>
        </w:rPr>
        <w:t>三、本公司已充分知悉下列情形所对应的法律风险，并在投标前已对相关风险事项进行排查。</w:t>
      </w:r>
    </w:p>
    <w:p w14:paraId="30FCBDAB">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6095E83C">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07665C12">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72A10807">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23FF3D5">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8D362B6">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1E3A04DF">
      <w:pPr>
        <w:ind w:firstLine="422" w:firstLineChars="200"/>
        <w:rPr>
          <w:b/>
          <w:highlight w:val="none"/>
        </w:rPr>
      </w:pPr>
      <w:r>
        <w:rPr>
          <w:rFonts w:hint="eastAsia"/>
          <w:b/>
          <w:highlight w:val="none"/>
        </w:rPr>
        <w:t>四、本公司已充分知悉政府采购违法、违规行为的法律后果。</w:t>
      </w:r>
    </w:p>
    <w:p w14:paraId="5861BAC7">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108955">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E40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9D9990C">
            <w:pPr>
              <w:autoSpaceDE w:val="0"/>
              <w:autoSpaceDN w:val="0"/>
              <w:spacing w:line="400" w:lineRule="exact"/>
              <w:ind w:firstLine="1866"/>
              <w:rPr>
                <w:rFonts w:hint="eastAsia" w:ascii="宋体" w:hAnsi="宋体" w:eastAsiaTheme="minorEastAsia"/>
                <w:spacing w:val="-4"/>
                <w:kern w:val="0"/>
                <w:szCs w:val="21"/>
                <w:highlight w:val="none"/>
              </w:rPr>
            </w:pPr>
          </w:p>
        </w:tc>
      </w:tr>
      <w:tr w14:paraId="598E719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046C85F">
            <w:pPr>
              <w:autoSpaceDE w:val="0"/>
              <w:autoSpaceDN w:val="0"/>
              <w:spacing w:line="400" w:lineRule="exact"/>
              <w:ind w:firstLine="1866"/>
              <w:rPr>
                <w:rFonts w:hint="eastAsia" w:ascii="宋体" w:hAnsi="宋体" w:eastAsiaTheme="minorEastAsia"/>
                <w:spacing w:val="-4"/>
                <w:kern w:val="0"/>
                <w:szCs w:val="21"/>
                <w:highlight w:val="none"/>
              </w:rPr>
            </w:pPr>
          </w:p>
        </w:tc>
      </w:tr>
      <w:tr w14:paraId="27C271C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6DC2469">
            <w:pPr>
              <w:autoSpaceDE w:val="0"/>
              <w:autoSpaceDN w:val="0"/>
              <w:spacing w:line="400" w:lineRule="exact"/>
              <w:ind w:firstLine="1866"/>
              <w:rPr>
                <w:rFonts w:hint="eastAsia" w:ascii="宋体" w:hAnsi="宋体" w:eastAsiaTheme="minorEastAsia"/>
                <w:spacing w:val="-4"/>
                <w:kern w:val="0"/>
                <w:szCs w:val="21"/>
                <w:highlight w:val="none"/>
              </w:rPr>
            </w:pPr>
          </w:p>
        </w:tc>
      </w:tr>
      <w:tr w14:paraId="7B82BD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EF97CE">
            <w:pPr>
              <w:autoSpaceDE w:val="0"/>
              <w:autoSpaceDN w:val="0"/>
              <w:spacing w:line="400" w:lineRule="exact"/>
              <w:ind w:firstLine="1866"/>
              <w:rPr>
                <w:rFonts w:hint="eastAsia" w:ascii="宋体" w:hAnsi="宋体" w:eastAsiaTheme="minorEastAsia"/>
                <w:spacing w:val="-4"/>
                <w:kern w:val="0"/>
                <w:szCs w:val="21"/>
                <w:highlight w:val="none"/>
              </w:rPr>
            </w:pPr>
          </w:p>
        </w:tc>
      </w:tr>
    </w:tbl>
    <w:p w14:paraId="4CDC4AE8">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04BCD6F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7BB9E7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54F495C8">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6F12B8E5">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693D4C23">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3C79BEC7">
      <w:pPr>
        <w:widowControl/>
        <w:spacing w:line="360" w:lineRule="auto"/>
        <w:jc w:val="left"/>
        <w:rPr>
          <w:rFonts w:eastAsiaTheme="minorEastAsia"/>
          <w:b/>
          <w:bCs/>
          <w:kern w:val="0"/>
          <w:sz w:val="24"/>
          <w:highlight w:val="none"/>
        </w:rPr>
      </w:pPr>
    </w:p>
    <w:p w14:paraId="2FE9FFDE">
      <w:pPr>
        <w:pStyle w:val="2"/>
        <w:rPr>
          <w:highlight w:val="none"/>
        </w:rPr>
      </w:pPr>
      <w:r>
        <w:rPr>
          <w:rFonts w:hint="eastAsia" w:ascii="黑体" w:hAnsi="宋体" w:eastAsia="黑体"/>
          <w:kern w:val="0"/>
          <w:szCs w:val="20"/>
          <w:highlight w:val="none"/>
        </w:rPr>
        <w:t>（二）投标人认为需要加以说明的其他内容（格式自定）</w:t>
      </w:r>
    </w:p>
    <w:p w14:paraId="2E455449">
      <w:pPr>
        <w:pStyle w:val="35"/>
        <w:rPr>
          <w:highlight w:val="none"/>
        </w:rPr>
      </w:pPr>
    </w:p>
    <w:p w14:paraId="0E0AA8A1">
      <w:pPr>
        <w:widowControl/>
        <w:jc w:val="left"/>
        <w:rPr>
          <w:rFonts w:hint="eastAsia" w:ascii="宋体" w:hAnsi="宋体"/>
          <w:b/>
          <w:bCs/>
          <w:kern w:val="0"/>
          <w:sz w:val="24"/>
          <w:szCs w:val="20"/>
          <w:highlight w:val="none"/>
        </w:rPr>
      </w:pPr>
      <w:r>
        <w:rPr>
          <w:highlight w:val="none"/>
        </w:rPr>
        <w:br w:type="page"/>
      </w:r>
    </w:p>
    <w:p w14:paraId="1B13FFE9">
      <w:pPr>
        <w:pStyle w:val="6"/>
        <w:rPr>
          <w:rFonts w:hint="eastAsia"/>
          <w:sz w:val="28"/>
          <w:szCs w:val="28"/>
          <w:highlight w:val="none"/>
        </w:rPr>
      </w:pPr>
      <w:r>
        <w:rPr>
          <w:rFonts w:hint="eastAsia"/>
          <w:sz w:val="28"/>
          <w:szCs w:val="28"/>
          <w:highlight w:val="none"/>
        </w:rPr>
        <w:t>第五章  合同条款及格式</w:t>
      </w:r>
    </w:p>
    <w:p w14:paraId="20FE6679">
      <w:pPr>
        <w:bidi w:val="0"/>
        <w:jc w:val="center"/>
        <w:rPr>
          <w:highlight w:val="none"/>
        </w:rPr>
      </w:pPr>
      <w:r>
        <w:rPr>
          <w:rFonts w:hint="eastAsia"/>
          <w:highlight w:val="none"/>
        </w:rPr>
        <w:t>（仅供参考，具体以项目需求及实际签订为准）</w:t>
      </w:r>
    </w:p>
    <w:p w14:paraId="0B52868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3FBF7F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5B139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36778C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6F9CC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75C8A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1C1352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4CF16E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5DD51E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36CE483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4896BC6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2F11F3E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245DF85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6F8A0A2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28C4AC4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2F680935">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0C0F3E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394A722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06668CB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16C0EE3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0B66297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7BE65EA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68BDC0D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479DD61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091EF62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4BF433B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78CC4BE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03ACA77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29785CD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185D6FB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71E286A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675FB95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0EF7732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747D0682">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1327E9F3">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5CA501A3">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347578F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2D09165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3D681EA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46A0832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66088292">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3699756B">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3B23A5F3">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0F53461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1F1BF58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0A86EAF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614A3D9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713D66D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05E494C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249FF87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42A5992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7F241EC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1F2FCFB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1881B11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2F6F833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751A6E6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062D379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52642A4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7B68E81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127D8A5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538B95B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44F9239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7FB992D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30A97EE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549FEFD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5F1B34F3">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4A75209A">
      <w:pPr>
        <w:widowControl/>
        <w:jc w:val="left"/>
        <w:rPr>
          <w:rFonts w:hint="eastAsia" w:ascii="宋体" w:hAnsi="宋体"/>
          <w:szCs w:val="21"/>
          <w:highlight w:val="none"/>
        </w:rPr>
      </w:pPr>
      <w:r>
        <w:rPr>
          <w:rFonts w:ascii="宋体" w:hAnsi="宋体"/>
          <w:szCs w:val="21"/>
          <w:highlight w:val="none"/>
        </w:rPr>
        <w:br w:type="page"/>
      </w:r>
    </w:p>
    <w:p w14:paraId="12FB2250">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161F8BB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56" w:name="_Hlk72399513"/>
      <w:bookmarkStart w:id="57" w:name="_Hlk72439706"/>
      <w:r>
        <w:rPr>
          <w:rFonts w:hint="eastAsia" w:asciiTheme="majorHAnsi" w:hAnsiTheme="majorHAnsi" w:eastAsiaTheme="majorEastAsia" w:cstheme="majorBidi"/>
          <w:b/>
          <w:bCs/>
          <w:sz w:val="28"/>
          <w:szCs w:val="28"/>
          <w:highlight w:val="none"/>
        </w:rPr>
        <w:t>总则</w:t>
      </w:r>
    </w:p>
    <w:bookmarkEnd w:id="56"/>
    <w:p w14:paraId="73FF27C9">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5049B8FB">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58"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58"/>
    </w:p>
    <w:p w14:paraId="0EF5B855">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538EB601">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0A979C3F">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1579D64B">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55AD023F">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6F30653A">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3D94BDEC">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337C05AC">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34AF96C2">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14059E2B">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71652106">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67FF0421">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5E5521E3">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57B7F592">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3F4BB0B9">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280BD6C9">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2E2CBBED">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98CC332">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59" w:name="_Hlk72398643"/>
      <w:r>
        <w:rPr>
          <w:rFonts w:hint="eastAsia" w:ascii="黑体" w:hAnsi="宋体" w:eastAsia="黑体"/>
          <w:szCs w:val="21"/>
          <w:highlight w:val="none"/>
        </w:rPr>
        <w:t>自行采购供应商责任</w:t>
      </w:r>
    </w:p>
    <w:p w14:paraId="7A7D6066">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68F6DE87">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1EBA73EE">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62BE6925">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02740469">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795B52C3">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4EC168A7">
      <w:pPr>
        <w:ind w:firstLine="420" w:firstLineChars="200"/>
        <w:rPr>
          <w:rFonts w:hint="eastAsia" w:ascii="宋体" w:hAnsi="宋体"/>
          <w:szCs w:val="21"/>
          <w:highlight w:val="none"/>
        </w:rPr>
      </w:pPr>
      <w:r>
        <w:rPr>
          <w:rFonts w:hint="eastAsia" w:ascii="宋体" w:hAnsi="宋体"/>
          <w:szCs w:val="21"/>
          <w:highlight w:val="none"/>
        </w:rPr>
        <w:t>5.3联合体投标</w:t>
      </w:r>
    </w:p>
    <w:p w14:paraId="068FFEB8">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46B39BC0">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3A455B0">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63B4980B">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285F422D">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793A506F">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0B40B1F4">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33971339">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517617E7">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5145F8F5">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647B8C0E">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7800909D">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3B2B2A00">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57A4B65D">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41CC4590">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003E825C">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297C7ECF">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4A9F3D98">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30CA50FC">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0A52EDBE">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728B5953">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0CE33694">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79A33F56">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59C25CFC">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FAA6D5D">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0"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14:paraId="6A9E7400">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A5D529E">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2EB65C58">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372B5FBE">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4DFDA318">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3AC65C6C">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7CE6394A">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4F8DC0B7">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3FB98E6F">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7F0DF422">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4057AA06">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09A8A034">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7BAAA1EF">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2903C3B7">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0C015FB1">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59"/>
    <w:p w14:paraId="3AEE9796">
      <w:pPr>
        <w:ind w:firstLine="411" w:firstLineChars="196"/>
        <w:rPr>
          <w:rFonts w:hint="eastAsia" w:ascii="宋体" w:hAnsi="宋体"/>
          <w:highlight w:val="none"/>
        </w:rPr>
      </w:pPr>
    </w:p>
    <w:p w14:paraId="4FC7F9E6">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35779D2E">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1" w:name="_Hlk72399819"/>
      <w:r>
        <w:rPr>
          <w:rFonts w:hint="eastAsia" w:ascii="黑体" w:hAnsi="宋体" w:eastAsia="黑体"/>
          <w:szCs w:val="21"/>
          <w:highlight w:val="none"/>
        </w:rPr>
        <w:t>招标文件的编制与组成</w:t>
      </w:r>
    </w:p>
    <w:p w14:paraId="10949DA6">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27C93E5B">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1CB7331E">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5750A929">
      <w:pPr>
        <w:ind w:firstLine="422" w:firstLineChars="200"/>
        <w:rPr>
          <w:rFonts w:hint="eastAsia" w:ascii="宋体" w:hAnsi="宋体"/>
          <w:b/>
          <w:szCs w:val="21"/>
          <w:highlight w:val="none"/>
        </w:rPr>
      </w:pPr>
      <w:r>
        <w:rPr>
          <w:rFonts w:hint="eastAsia" w:ascii="宋体" w:hAnsi="宋体"/>
          <w:b/>
          <w:szCs w:val="21"/>
          <w:highlight w:val="none"/>
        </w:rPr>
        <w:t>关键信息</w:t>
      </w:r>
    </w:p>
    <w:p w14:paraId="2947AB63">
      <w:pPr>
        <w:ind w:firstLine="420" w:firstLineChars="200"/>
        <w:rPr>
          <w:rFonts w:hint="eastAsia" w:ascii="宋体" w:hAnsi="宋体"/>
          <w:szCs w:val="21"/>
          <w:highlight w:val="none"/>
        </w:rPr>
      </w:pPr>
      <w:r>
        <w:rPr>
          <w:rFonts w:hint="eastAsia" w:ascii="宋体" w:hAnsi="宋体"/>
          <w:szCs w:val="21"/>
          <w:highlight w:val="none"/>
        </w:rPr>
        <w:t>第一章  招标公告</w:t>
      </w:r>
    </w:p>
    <w:p w14:paraId="734EA9D9">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1526B615">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71591707">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557BFF7A">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223071A5">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1D446D30">
      <w:pPr>
        <w:ind w:firstLine="420" w:firstLineChars="200"/>
        <w:rPr>
          <w:rFonts w:hint="eastAsia" w:ascii="宋体" w:hAnsi="宋体"/>
          <w:szCs w:val="21"/>
          <w:highlight w:val="none"/>
        </w:rPr>
      </w:pPr>
      <w:r>
        <w:rPr>
          <w:rFonts w:hint="eastAsia" w:ascii="宋体" w:hAnsi="宋体"/>
          <w:szCs w:val="21"/>
          <w:highlight w:val="none"/>
        </w:rPr>
        <w:t>第一章  总则</w:t>
      </w:r>
    </w:p>
    <w:p w14:paraId="06EDD755">
      <w:pPr>
        <w:ind w:firstLine="420" w:firstLineChars="200"/>
        <w:rPr>
          <w:rFonts w:hint="eastAsia" w:ascii="宋体" w:hAnsi="宋体"/>
          <w:szCs w:val="21"/>
          <w:highlight w:val="none"/>
        </w:rPr>
      </w:pPr>
      <w:r>
        <w:rPr>
          <w:rFonts w:hint="eastAsia" w:ascii="宋体" w:hAnsi="宋体"/>
          <w:szCs w:val="21"/>
          <w:highlight w:val="none"/>
        </w:rPr>
        <w:t>第二章  招标文件</w:t>
      </w:r>
    </w:p>
    <w:p w14:paraId="43649D24">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33BE76BE">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63DB39ED">
      <w:pPr>
        <w:ind w:firstLine="420" w:firstLineChars="200"/>
        <w:rPr>
          <w:rFonts w:hint="eastAsia" w:ascii="宋体" w:hAnsi="宋体"/>
          <w:szCs w:val="21"/>
          <w:highlight w:val="none"/>
        </w:rPr>
      </w:pPr>
      <w:r>
        <w:rPr>
          <w:rFonts w:hint="eastAsia" w:ascii="宋体" w:hAnsi="宋体"/>
          <w:szCs w:val="21"/>
          <w:highlight w:val="none"/>
        </w:rPr>
        <w:t>第五章  开标</w:t>
      </w:r>
    </w:p>
    <w:p w14:paraId="62972DFA">
      <w:pPr>
        <w:ind w:firstLine="420" w:firstLineChars="200"/>
        <w:rPr>
          <w:rFonts w:hint="eastAsia" w:ascii="宋体" w:hAnsi="宋体"/>
          <w:szCs w:val="21"/>
          <w:highlight w:val="none"/>
        </w:rPr>
      </w:pPr>
      <w:r>
        <w:rPr>
          <w:rFonts w:hint="eastAsia" w:ascii="宋体" w:hAnsi="宋体"/>
          <w:szCs w:val="21"/>
          <w:highlight w:val="none"/>
        </w:rPr>
        <w:t>第六章  评审要求</w:t>
      </w:r>
    </w:p>
    <w:p w14:paraId="5A5E2435">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4813C011">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6DBF9175">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28E27A5E">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1D0AFB1D">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4A16C7D3">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4E84040">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57B27C52">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77409995">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67312149">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40D5B4E3">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0F6D12A">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294123DB">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2C863642">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2640E486">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074C1FC0">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1"/>
    </w:p>
    <w:p w14:paraId="1AF0A0D6">
      <w:pPr>
        <w:rPr>
          <w:rFonts w:hint="eastAsia" w:ascii="宋体" w:hAnsi="宋体"/>
          <w:szCs w:val="21"/>
          <w:highlight w:val="none"/>
        </w:rPr>
      </w:pPr>
    </w:p>
    <w:p w14:paraId="41AD8485">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019EC109">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2" w:name="_Hlk72400236"/>
      <w:r>
        <w:rPr>
          <w:rFonts w:hint="eastAsia" w:ascii="黑体" w:hAnsi="宋体" w:eastAsia="黑体"/>
          <w:szCs w:val="21"/>
          <w:highlight w:val="none"/>
        </w:rPr>
        <w:t>投标文件的语言及度量单位</w:t>
      </w:r>
    </w:p>
    <w:p w14:paraId="6E55AF21">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10C6435C">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2"/>
    <w:p w14:paraId="0C00EEB2">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63" w:name="_Hlk72401567"/>
      <w:r>
        <w:rPr>
          <w:rFonts w:hint="eastAsia" w:ascii="黑体" w:hAnsi="宋体" w:eastAsia="黑体"/>
          <w:szCs w:val="21"/>
          <w:highlight w:val="none"/>
        </w:rPr>
        <w:t>投标文件的组成</w:t>
      </w:r>
    </w:p>
    <w:p w14:paraId="399B062A">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3565EE9F">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72A1C526">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3361DB2B">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0F00C7A5">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63"/>
    <w:p w14:paraId="64BDC1FD">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64" w:name="_Hlk72401735"/>
      <w:r>
        <w:rPr>
          <w:rFonts w:hint="eastAsia" w:ascii="黑体" w:hAnsi="宋体" w:eastAsia="黑体"/>
          <w:szCs w:val="21"/>
          <w:highlight w:val="none"/>
        </w:rPr>
        <w:t>证明投标文件投标技术方案的合格性和符合招标文件规定的文件要求</w:t>
      </w:r>
    </w:p>
    <w:p w14:paraId="61546FA9">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003487DE">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038E847">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221F610B">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691034CC">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099A0F3">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07F04FFC">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994FE3A">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4B2A2572">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2FE54274">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4"/>
    <w:p w14:paraId="4F6E516E">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65" w:name="_Hlk72402034"/>
      <w:r>
        <w:rPr>
          <w:rFonts w:hint="eastAsia" w:ascii="黑体" w:hAnsi="宋体" w:eastAsia="黑体"/>
          <w:szCs w:val="21"/>
          <w:highlight w:val="none"/>
        </w:rPr>
        <w:t>投标文件其他证明文件的要求</w:t>
      </w:r>
    </w:p>
    <w:p w14:paraId="2A2CFB3C">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6" w:name="_Hlk71407299"/>
    </w:p>
    <w:bookmarkEnd w:id="66"/>
    <w:p w14:paraId="4139A368">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2C72B6E">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65"/>
    <w:p w14:paraId="08C02D54">
      <w:pPr>
        <w:ind w:firstLine="420" w:firstLineChars="200"/>
        <w:rPr>
          <w:rFonts w:hint="eastAsia" w:ascii="宋体" w:hAnsi="宋体"/>
          <w:szCs w:val="21"/>
          <w:highlight w:val="none"/>
        </w:rPr>
      </w:pPr>
      <w:bookmarkStart w:id="67"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2A4F0764">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79DB2E99">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67"/>
    <w:p w14:paraId="51F43142">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68" w:name="_Hlk72402325"/>
      <w:r>
        <w:rPr>
          <w:rFonts w:hint="eastAsia" w:ascii="黑体" w:hAnsi="宋体" w:eastAsia="黑体"/>
          <w:szCs w:val="21"/>
          <w:highlight w:val="none"/>
        </w:rPr>
        <w:t xml:space="preserve">关于投标保证金 </w:t>
      </w:r>
    </w:p>
    <w:p w14:paraId="494D9F21">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11FE39E7">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40CC92A1">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C7855ED">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8"/>
    <w:p w14:paraId="2685B299">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69"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382210D3">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56981178">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0B616EB6">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1687AF57">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39915B6B">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1A91A629">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70B284B2">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4F9C8B47">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1BEB601B">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1B5BC048">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02AA1C13">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55EACC1B">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69"/>
    </w:p>
    <w:p w14:paraId="7E3C554D">
      <w:pPr>
        <w:ind w:firstLine="411" w:firstLineChars="196"/>
        <w:rPr>
          <w:rFonts w:hint="eastAsia" w:ascii="宋体" w:hAnsi="宋体"/>
          <w:szCs w:val="21"/>
          <w:highlight w:val="none"/>
        </w:rPr>
      </w:pPr>
    </w:p>
    <w:p w14:paraId="56A7B77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02EB559A">
      <w:pPr>
        <w:ind w:firstLine="420" w:firstLineChars="200"/>
        <w:rPr>
          <w:rFonts w:hint="eastAsia" w:ascii="黑体" w:hAnsi="宋体" w:eastAsia="黑体"/>
          <w:szCs w:val="21"/>
          <w:highlight w:val="none"/>
        </w:rPr>
      </w:pPr>
      <w:bookmarkStart w:id="70" w:name="_Hlk72405459"/>
      <w:r>
        <w:rPr>
          <w:rFonts w:hint="eastAsia" w:ascii="黑体" w:hAnsi="宋体" w:eastAsia="黑体"/>
          <w:szCs w:val="21"/>
          <w:highlight w:val="none"/>
        </w:rPr>
        <w:t>24．投标文件的保密</w:t>
      </w:r>
    </w:p>
    <w:p w14:paraId="1C42A433">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810CCCC">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6D849068">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64927C44">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657155A0">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289A8ECC">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23BFB11E">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0"/>
    <w:p w14:paraId="52BA3A5D">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619BA8EE">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0BF6DD34">
      <w:pPr>
        <w:ind w:firstLine="420" w:firstLineChars="200"/>
        <w:rPr>
          <w:rFonts w:hint="eastAsia" w:ascii="黑体" w:hAnsi="宋体" w:eastAsia="黑体"/>
          <w:szCs w:val="21"/>
          <w:highlight w:val="none"/>
        </w:rPr>
      </w:pPr>
      <w:bookmarkStart w:id="71"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165327E9">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229D0DBC">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696C70A4">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378C07E6">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1"/>
    <w:p w14:paraId="018081B9">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51CD8EC0">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4259C9E7">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3B1F70F8">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243E970E">
      <w:pPr>
        <w:ind w:firstLine="315" w:firstLineChars="150"/>
        <w:rPr>
          <w:rFonts w:hint="eastAsia" w:ascii="宋体" w:hAnsi="宋体"/>
          <w:szCs w:val="21"/>
          <w:highlight w:val="none"/>
        </w:rPr>
      </w:pPr>
    </w:p>
    <w:p w14:paraId="3E6C1517">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51E57B3E">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524708F5">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10112865">
      <w:pPr>
        <w:ind w:firstLine="420" w:firstLineChars="200"/>
        <w:rPr>
          <w:rFonts w:hint="eastAsia" w:ascii="宋体" w:hAnsi="宋体"/>
          <w:szCs w:val="21"/>
          <w:highlight w:val="none"/>
        </w:rPr>
      </w:pPr>
      <w:bookmarkStart w:id="72"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2"/>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03FAA0B8">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49BF4813">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17E412DD">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40C1B1AC">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43D78EA3">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5E3B8A57">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4318D6C2">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0180EE39">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31CB9030">
      <w:pPr>
        <w:ind w:firstLine="420" w:firstLineChars="200"/>
        <w:rPr>
          <w:rFonts w:hint="eastAsia" w:ascii="宋体" w:hAnsi="宋体"/>
          <w:szCs w:val="21"/>
          <w:highlight w:val="none"/>
        </w:rPr>
      </w:pPr>
      <w:r>
        <w:rPr>
          <w:rFonts w:hint="eastAsia" w:ascii="宋体" w:hAnsi="宋体"/>
          <w:szCs w:val="21"/>
          <w:highlight w:val="none"/>
        </w:rPr>
        <w:t>（1）招标的目的；</w:t>
      </w:r>
    </w:p>
    <w:p w14:paraId="53C8AAA0">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364728E5">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71515B24">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204D7E8E">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0DF23BD1">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5AA34746">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3E537E00">
      <w:pPr>
        <w:ind w:firstLine="411" w:firstLineChars="196"/>
        <w:rPr>
          <w:rFonts w:hint="eastAsia" w:ascii="宋体" w:hAnsi="宋体"/>
          <w:bCs/>
          <w:szCs w:val="21"/>
          <w:highlight w:val="none"/>
        </w:rPr>
      </w:pPr>
    </w:p>
    <w:p w14:paraId="2E0F8F58">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554FEED0">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600697C4">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568E9F70">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390AE2A7">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248A99AF">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0E8DB373">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4EE9406E">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EEF2CD4">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6C6F330">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1BD70859">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4DE9D0FB">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2DC57131">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6D27E33D">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404D1EDE">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7301AEA9">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38C4B245">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77901349">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7924D6F7">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6A173980">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7E024FAC">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56E07D70">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5561BFBC">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60F58F9D">
      <w:pPr>
        <w:ind w:firstLine="420" w:firstLineChars="200"/>
        <w:rPr>
          <w:rFonts w:hint="eastAsia" w:ascii="宋体" w:hAnsi="宋体"/>
          <w:szCs w:val="21"/>
          <w:highlight w:val="none"/>
        </w:rPr>
      </w:pPr>
      <w:bookmarkStart w:id="73"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73"/>
    </w:p>
    <w:p w14:paraId="4A240BA3">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2F2848D2">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3C9843DD">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1B27BF4">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280F132F">
      <w:pPr>
        <w:ind w:firstLine="420" w:firstLineChars="200"/>
        <w:rPr>
          <w:rFonts w:hint="eastAsia" w:ascii="黑体" w:hAnsi="宋体" w:eastAsia="黑体"/>
          <w:szCs w:val="21"/>
          <w:highlight w:val="none"/>
        </w:rPr>
      </w:pPr>
      <w:bookmarkStart w:id="74" w:name="_Toc73521581"/>
      <w:bookmarkStart w:id="75" w:name="_Toc100052400"/>
      <w:bookmarkStart w:id="76" w:name="_Toc73518151"/>
      <w:bookmarkStart w:id="77" w:name="_Toc73517673"/>
      <w:bookmarkStart w:id="78" w:name="_Toc73521669"/>
      <w:r>
        <w:rPr>
          <w:rFonts w:hint="eastAsia" w:ascii="黑体" w:hAnsi="宋体" w:eastAsia="黑体"/>
          <w:szCs w:val="21"/>
          <w:highlight w:val="none"/>
        </w:rPr>
        <w:t>34．错误的修正</w:t>
      </w:r>
      <w:bookmarkEnd w:id="74"/>
      <w:bookmarkEnd w:id="75"/>
      <w:bookmarkEnd w:id="76"/>
      <w:bookmarkEnd w:id="77"/>
      <w:bookmarkEnd w:id="78"/>
    </w:p>
    <w:p w14:paraId="00E095B1">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0BD0822B">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23134444">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4E0CAC4D">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79D0A97A">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2F4A150D">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6B0DB7C1">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6BCAA4B4">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B228BF8">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5A74BF60">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5F257A5A">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14248625">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7608714F">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50AF6473">
      <w:pPr>
        <w:ind w:firstLine="420" w:firstLineChars="200"/>
        <w:rPr>
          <w:rFonts w:hint="eastAsia" w:ascii="ˎ̥" w:hAnsi="ˎ̥"/>
          <w:szCs w:val="21"/>
          <w:highlight w:val="none"/>
        </w:rPr>
      </w:pPr>
      <w:bookmarkStart w:id="79"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41454601">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7D3B83F7">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79"/>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33D8D336">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4CAD6AB1">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3C5D39CD">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7C590485">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7891102E">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75478221">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33EDF21B">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1C1D6D4A">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E8B019D">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4FA0B53E">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6F76AE9F">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0665420C">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0472A11E">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170B245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D519FE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2F916DF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7F59BC08">
      <w:pPr>
        <w:ind w:firstLine="411" w:firstLineChars="196"/>
        <w:rPr>
          <w:rFonts w:hint="eastAsia" w:ascii="宋体" w:hAnsi="宋体"/>
          <w:szCs w:val="21"/>
          <w:highlight w:val="none"/>
        </w:rPr>
      </w:pPr>
    </w:p>
    <w:p w14:paraId="302F6027">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5264A634">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502EA18F">
      <w:pPr>
        <w:ind w:firstLine="420" w:firstLineChars="200"/>
        <w:rPr>
          <w:rFonts w:hint="eastAsia" w:ascii="宋体" w:hAnsi="宋体"/>
          <w:szCs w:val="21"/>
          <w:highlight w:val="none"/>
        </w:rPr>
      </w:pPr>
      <w:bookmarkStart w:id="80" w:name="_Hlk73782795"/>
      <w:r>
        <w:rPr>
          <w:rFonts w:hint="eastAsia" w:ascii="宋体" w:hAnsi="宋体"/>
          <w:szCs w:val="21"/>
          <w:highlight w:val="none"/>
        </w:rPr>
        <w:t>38.1非评定分离项目定标方法</w:t>
      </w:r>
    </w:p>
    <w:p w14:paraId="57E7B621">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05DE2A3B">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1" w:name="_Hlk73821177"/>
      <w:r>
        <w:rPr>
          <w:rFonts w:hint="eastAsia" w:ascii="ˎ̥" w:hAnsi="ˎ̥"/>
          <w:szCs w:val="21"/>
          <w:highlight w:val="none"/>
        </w:rPr>
        <w:t>唯一候选中标供应商</w:t>
      </w:r>
      <w:bookmarkEnd w:id="81"/>
      <w:r>
        <w:rPr>
          <w:rFonts w:ascii="ˎ̥" w:hAnsi="ˎ̥"/>
          <w:szCs w:val="21"/>
          <w:highlight w:val="none"/>
        </w:rPr>
        <w:t>。</w:t>
      </w:r>
    </w:p>
    <w:p w14:paraId="5BB4DE52">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355A907">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54072E80">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95F1666">
      <w:pPr>
        <w:ind w:firstLine="420" w:firstLineChars="200"/>
        <w:rPr>
          <w:szCs w:val="21"/>
          <w:highlight w:val="none"/>
        </w:rPr>
      </w:pPr>
      <w:r>
        <w:rPr>
          <w:rFonts w:ascii="宋体" w:hAnsi="宋体"/>
          <w:szCs w:val="21"/>
          <w:highlight w:val="none"/>
        </w:rPr>
        <w:t xml:space="preserve">38.2.2 </w:t>
      </w:r>
      <w:bookmarkStart w:id="82"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3D900FAE">
      <w:pPr>
        <w:ind w:firstLine="420" w:firstLineChars="200"/>
        <w:rPr>
          <w:rFonts w:hint="eastAsia" w:ascii="宋体" w:hAnsi="宋体"/>
          <w:szCs w:val="21"/>
          <w:highlight w:val="none"/>
        </w:rPr>
      </w:pPr>
      <w:r>
        <w:rPr>
          <w:rFonts w:hint="eastAsia" w:ascii="宋体" w:hAnsi="宋体"/>
          <w:szCs w:val="21"/>
          <w:highlight w:val="none"/>
        </w:rPr>
        <w:t>38.2.3</w:t>
      </w:r>
      <w:bookmarkStart w:id="83"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2"/>
      <w:bookmarkEnd w:id="83"/>
    </w:p>
    <w:p w14:paraId="52F5A094">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1A01760F">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5057AF3A">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0"/>
    </w:p>
    <w:p w14:paraId="0519CBB3">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18D8A54E">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4EA0131">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1D84A490">
      <w:pPr>
        <w:ind w:firstLine="420" w:firstLineChars="200"/>
        <w:rPr>
          <w:rFonts w:hint="eastAsia" w:ascii="宋体" w:hAnsi="宋体"/>
          <w:szCs w:val="21"/>
          <w:highlight w:val="none"/>
        </w:rPr>
      </w:pPr>
      <w:r>
        <w:rPr>
          <w:rFonts w:hint="eastAsia" w:ascii="宋体" w:hAnsi="宋体"/>
          <w:szCs w:val="21"/>
          <w:highlight w:val="none"/>
        </w:rPr>
        <w:t>40.1</w:t>
      </w:r>
      <w:bookmarkStart w:id="84"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4"/>
      <w:bookmarkStart w:id="85"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85"/>
    <w:p w14:paraId="72BC7AA9">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33006E49">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3E0F8EA6">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86"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6"/>
    </w:p>
    <w:p w14:paraId="5B8094F0">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3C36FD5B">
      <w:pPr>
        <w:ind w:firstLine="420" w:firstLineChars="200"/>
        <w:rPr>
          <w:rFonts w:hint="eastAsia" w:ascii="宋体" w:hAnsi="宋体"/>
          <w:szCs w:val="21"/>
          <w:highlight w:val="none"/>
        </w:rPr>
      </w:pPr>
      <w:bookmarkStart w:id="87"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87"/>
    <w:p w14:paraId="4EBFE650">
      <w:pPr>
        <w:ind w:firstLine="411" w:firstLineChars="196"/>
        <w:rPr>
          <w:rFonts w:hint="eastAsia" w:ascii="宋体" w:hAnsi="宋体"/>
          <w:szCs w:val="21"/>
          <w:highlight w:val="none"/>
        </w:rPr>
      </w:pPr>
    </w:p>
    <w:p w14:paraId="6EFEBB3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1A47C450">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315BCE69">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56A64376">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23554D0B">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6137B81F">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3C13E50D">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2464BD9E">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45043004">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34D8766C">
      <w:pPr>
        <w:ind w:firstLine="420" w:firstLineChars="200"/>
        <w:rPr>
          <w:rFonts w:hint="eastAsia" w:ascii="宋体" w:hAnsi="宋体"/>
          <w:szCs w:val="21"/>
          <w:highlight w:val="none"/>
        </w:rPr>
      </w:pPr>
    </w:p>
    <w:p w14:paraId="18AEA1A9">
      <w:pPr>
        <w:rPr>
          <w:rFonts w:hint="eastAsia" w:ascii="黑体" w:hAnsi="宋体" w:eastAsia="黑体"/>
          <w:sz w:val="24"/>
          <w:highlight w:val="none"/>
        </w:rPr>
      </w:pPr>
    </w:p>
    <w:p w14:paraId="28FB276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88" w:name="_Hlk72439043"/>
      <w:r>
        <w:rPr>
          <w:rFonts w:hint="eastAsia" w:asciiTheme="majorHAnsi" w:hAnsiTheme="majorHAnsi" w:eastAsiaTheme="majorEastAsia" w:cstheme="majorBidi"/>
          <w:b/>
          <w:bCs/>
          <w:sz w:val="28"/>
          <w:szCs w:val="28"/>
          <w:highlight w:val="none"/>
        </w:rPr>
        <w:t>合同的授予与备案</w:t>
      </w:r>
      <w:bookmarkEnd w:id="88"/>
    </w:p>
    <w:p w14:paraId="31E7B596">
      <w:pPr>
        <w:ind w:firstLine="420" w:firstLineChars="200"/>
        <w:rPr>
          <w:rFonts w:hint="eastAsia" w:ascii="黑体" w:hAnsi="宋体" w:eastAsia="黑体"/>
          <w:szCs w:val="21"/>
          <w:highlight w:val="none"/>
        </w:rPr>
      </w:pPr>
      <w:bookmarkStart w:id="89" w:name="_Toc100052408"/>
      <w:bookmarkStart w:id="90" w:name="_Toc73517679"/>
      <w:bookmarkStart w:id="91" w:name="_Toc73518157"/>
      <w:bookmarkStart w:id="92" w:name="_Toc73521674"/>
      <w:bookmarkStart w:id="93" w:name="_Toc73521586"/>
      <w:bookmarkStart w:id="94" w:name="_Hlk72439088"/>
      <w:r>
        <w:rPr>
          <w:rFonts w:hint="eastAsia" w:ascii="黑体" w:hAnsi="宋体" w:eastAsia="黑体"/>
          <w:szCs w:val="21"/>
          <w:highlight w:val="none"/>
        </w:rPr>
        <w:t>43．合同授予标准</w:t>
      </w:r>
      <w:bookmarkEnd w:id="89"/>
      <w:bookmarkEnd w:id="90"/>
      <w:bookmarkEnd w:id="91"/>
      <w:bookmarkEnd w:id="92"/>
      <w:bookmarkEnd w:id="93"/>
    </w:p>
    <w:p w14:paraId="4270178C">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38EDE2B4">
      <w:pPr>
        <w:ind w:firstLine="420" w:firstLineChars="200"/>
        <w:rPr>
          <w:rFonts w:hint="eastAsia" w:ascii="黑体" w:hAnsi="宋体" w:eastAsia="黑体"/>
          <w:szCs w:val="21"/>
          <w:highlight w:val="none"/>
        </w:rPr>
      </w:pPr>
      <w:bookmarkStart w:id="95" w:name="_Toc73521675"/>
      <w:bookmarkStart w:id="96" w:name="_Toc100052409"/>
      <w:bookmarkStart w:id="97" w:name="_Toc73517680"/>
      <w:bookmarkStart w:id="98" w:name="_Toc73518158"/>
      <w:bookmarkStart w:id="99" w:name="_Toc73521587"/>
      <w:r>
        <w:rPr>
          <w:rFonts w:hint="eastAsia" w:ascii="黑体" w:hAnsi="宋体" w:eastAsia="黑体"/>
          <w:szCs w:val="21"/>
          <w:highlight w:val="none"/>
        </w:rPr>
        <w:t>44．</w:t>
      </w:r>
      <w:bookmarkEnd w:id="95"/>
      <w:bookmarkEnd w:id="96"/>
      <w:bookmarkEnd w:id="97"/>
      <w:bookmarkEnd w:id="98"/>
      <w:bookmarkEnd w:id="99"/>
      <w:r>
        <w:rPr>
          <w:rFonts w:hint="eastAsia" w:ascii="黑体" w:hAnsi="宋体" w:eastAsia="黑体"/>
          <w:szCs w:val="21"/>
          <w:highlight w:val="none"/>
        </w:rPr>
        <w:t>接受和拒绝任何或所有投标的权力</w:t>
      </w:r>
    </w:p>
    <w:p w14:paraId="1BAFEC46">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49F7DEBB">
      <w:pPr>
        <w:ind w:firstLine="420" w:firstLineChars="200"/>
        <w:rPr>
          <w:rFonts w:hint="eastAsia" w:ascii="黑体" w:hAnsi="宋体" w:eastAsia="黑体"/>
          <w:szCs w:val="21"/>
          <w:highlight w:val="none"/>
        </w:rPr>
      </w:pPr>
      <w:bookmarkStart w:id="100" w:name="_Toc73517682"/>
      <w:bookmarkStart w:id="101" w:name="_Toc73521589"/>
      <w:bookmarkStart w:id="102" w:name="_Toc73518160"/>
      <w:bookmarkStart w:id="103" w:name="_Toc73521677"/>
      <w:bookmarkStart w:id="104" w:name="_Toc100052410"/>
      <w:r>
        <w:rPr>
          <w:rFonts w:hint="eastAsia" w:ascii="黑体" w:hAnsi="宋体" w:eastAsia="黑体"/>
          <w:szCs w:val="21"/>
          <w:highlight w:val="none"/>
        </w:rPr>
        <w:t>45．合同的签订</w:t>
      </w:r>
      <w:bookmarkEnd w:id="100"/>
      <w:bookmarkEnd w:id="101"/>
      <w:bookmarkEnd w:id="102"/>
      <w:bookmarkEnd w:id="103"/>
      <w:bookmarkEnd w:id="104"/>
    </w:p>
    <w:p w14:paraId="5466C39B">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0DE7609E">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164B606C">
      <w:pPr>
        <w:ind w:firstLine="420" w:firstLineChars="200"/>
        <w:rPr>
          <w:rFonts w:hint="eastAsia" w:ascii="黑体" w:hAnsi="宋体" w:eastAsia="黑体"/>
          <w:szCs w:val="21"/>
          <w:highlight w:val="none"/>
        </w:rPr>
      </w:pPr>
      <w:bookmarkStart w:id="105" w:name="_Toc73521590"/>
      <w:bookmarkStart w:id="106" w:name="_Toc73521678"/>
      <w:bookmarkStart w:id="107" w:name="_Toc73518161"/>
      <w:bookmarkStart w:id="108" w:name="_Toc73517683"/>
      <w:bookmarkStart w:id="109" w:name="_Toc100052411"/>
      <w:r>
        <w:rPr>
          <w:rFonts w:hint="eastAsia" w:ascii="黑体" w:hAnsi="宋体" w:eastAsia="黑体"/>
          <w:szCs w:val="21"/>
          <w:highlight w:val="none"/>
        </w:rPr>
        <w:t>46．履约担保</w:t>
      </w:r>
      <w:bookmarkEnd w:id="105"/>
      <w:bookmarkEnd w:id="106"/>
      <w:bookmarkEnd w:id="107"/>
      <w:bookmarkEnd w:id="108"/>
      <w:bookmarkEnd w:id="109"/>
    </w:p>
    <w:p w14:paraId="6A306912">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078BE88A">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6FE4FF3E">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5B62E701">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3A3B88F9">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3AB26182">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541B1F4B">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040772EE">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33402EB6">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2E4E02F3">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48AF7F44">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1CB4FE4C">
      <w:pPr>
        <w:ind w:firstLine="420" w:firstLineChars="200"/>
        <w:rPr>
          <w:rFonts w:hint="eastAsia" w:ascii="宋体" w:hAnsi="宋体"/>
          <w:szCs w:val="21"/>
          <w:highlight w:val="none"/>
        </w:rPr>
      </w:pPr>
      <w:r>
        <w:rPr>
          <w:rFonts w:hint="eastAsia" w:ascii="宋体" w:hAnsi="宋体"/>
          <w:szCs w:val="21"/>
          <w:highlight w:val="none"/>
        </w:rPr>
        <w:t>b.案例介绍、推广等；</w:t>
      </w:r>
    </w:p>
    <w:p w14:paraId="5D26AC62">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13281D5C">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64C4A23D">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74F2753">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6BAA12CD">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1D4F33BF">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6D213D14">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7A811128">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31F3861F">
      <w:pPr>
        <w:ind w:firstLine="420" w:firstLineChars="200"/>
        <w:rPr>
          <w:rFonts w:hint="eastAsia" w:ascii="宋体" w:hAnsi="宋体"/>
          <w:szCs w:val="21"/>
          <w:highlight w:val="none"/>
        </w:rPr>
      </w:pPr>
      <w:r>
        <w:rPr>
          <w:rFonts w:hint="eastAsia" w:ascii="宋体" w:hAnsi="宋体"/>
          <w:szCs w:val="21"/>
          <w:highlight w:val="none"/>
        </w:rPr>
        <w:t>（6）恶意投诉的；</w:t>
      </w:r>
    </w:p>
    <w:p w14:paraId="50773B79">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3B6FFD7E">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32C65F83">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0B9BABC3">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0"/>
      <w:r>
        <w:rPr>
          <w:rFonts w:hint="eastAsia" w:ascii="宋体" w:hAnsi="宋体"/>
          <w:szCs w:val="21"/>
          <w:highlight w:val="none"/>
        </w:rPr>
        <w:t>记入供应商诚信档案，予以通报：</w:t>
      </w:r>
    </w:p>
    <w:p w14:paraId="5465566F">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6CE03F73">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5BE693B9">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7F271901">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6E31FF28">
      <w:pPr>
        <w:pStyle w:val="2"/>
        <w:rPr>
          <w:highlight w:val="none"/>
        </w:rPr>
      </w:pPr>
    </w:p>
    <w:bookmarkEnd w:id="94"/>
    <w:p w14:paraId="4FBEFF24">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7327E854">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77A2E3A8">
      <w:pPr>
        <w:ind w:firstLine="420" w:firstLineChars="200"/>
        <w:rPr>
          <w:rFonts w:hint="eastAsia" w:ascii="宋体" w:hAnsi="宋体"/>
          <w:szCs w:val="21"/>
          <w:highlight w:val="none"/>
        </w:rPr>
      </w:pPr>
      <w:r>
        <w:rPr>
          <w:rFonts w:hint="eastAsia" w:ascii="宋体" w:hAnsi="宋体"/>
          <w:szCs w:val="21"/>
          <w:highlight w:val="none"/>
        </w:rPr>
        <w:t>52.1提出质疑</w:t>
      </w:r>
    </w:p>
    <w:p w14:paraId="579F0033">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4A5CD29B">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6DC16062">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162704AF">
      <w:pPr>
        <w:ind w:firstLine="420" w:firstLineChars="200"/>
        <w:rPr>
          <w:rFonts w:hint="eastAsia" w:ascii="宋体" w:hAnsi="宋体"/>
          <w:szCs w:val="21"/>
          <w:highlight w:val="none"/>
        </w:rPr>
      </w:pPr>
      <w:r>
        <w:rPr>
          <w:rFonts w:hint="eastAsia" w:ascii="宋体" w:hAnsi="宋体"/>
          <w:szCs w:val="21"/>
          <w:highlight w:val="none"/>
        </w:rPr>
        <w:t>52.3质疑条件</w:t>
      </w:r>
    </w:p>
    <w:p w14:paraId="1E1E1154">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1" w:name="_Hlk75374941"/>
      <w:r>
        <w:rPr>
          <w:rFonts w:hint="eastAsia" w:ascii="宋体" w:hAnsi="宋体"/>
          <w:szCs w:val="21"/>
          <w:highlight w:val="none"/>
        </w:rPr>
        <w:t>以联合体形式参与的，质疑应当由组成联合体的所有成员共同提出</w:t>
      </w:r>
      <w:bookmarkEnd w:id="111"/>
      <w:r>
        <w:rPr>
          <w:rFonts w:hint="eastAsia" w:ascii="宋体" w:hAnsi="宋体"/>
          <w:szCs w:val="21"/>
          <w:highlight w:val="none"/>
        </w:rPr>
        <w:t>；</w:t>
      </w:r>
    </w:p>
    <w:p w14:paraId="3946C0B4">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AB611BE">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29EAF77B">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788C3C80">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32730DE7">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04A22CEB">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4823CE64">
      <w:pPr>
        <w:ind w:firstLine="420" w:firstLineChars="200"/>
        <w:rPr>
          <w:rFonts w:hint="eastAsia" w:ascii="宋体" w:hAnsi="宋体"/>
          <w:szCs w:val="21"/>
          <w:highlight w:val="none"/>
        </w:rPr>
      </w:pPr>
      <w:r>
        <w:rPr>
          <w:rFonts w:hint="eastAsia" w:ascii="宋体" w:hAnsi="宋体"/>
          <w:szCs w:val="21"/>
          <w:highlight w:val="none"/>
        </w:rPr>
        <w:t>（5）事实依据；</w:t>
      </w:r>
    </w:p>
    <w:p w14:paraId="627E2160">
      <w:pPr>
        <w:ind w:firstLine="420" w:firstLineChars="200"/>
        <w:rPr>
          <w:rFonts w:hint="eastAsia" w:ascii="宋体" w:hAnsi="宋体"/>
          <w:szCs w:val="21"/>
          <w:highlight w:val="none"/>
        </w:rPr>
      </w:pPr>
      <w:r>
        <w:rPr>
          <w:rFonts w:hint="eastAsia" w:ascii="宋体" w:hAnsi="宋体"/>
          <w:szCs w:val="21"/>
          <w:highlight w:val="none"/>
        </w:rPr>
        <w:t>（6）必要的法律依据；</w:t>
      </w:r>
    </w:p>
    <w:p w14:paraId="41AB9D1E">
      <w:pPr>
        <w:ind w:firstLine="420" w:firstLineChars="200"/>
        <w:rPr>
          <w:rFonts w:hint="eastAsia" w:ascii="宋体" w:hAnsi="宋体"/>
          <w:szCs w:val="21"/>
          <w:highlight w:val="none"/>
        </w:rPr>
      </w:pPr>
      <w:r>
        <w:rPr>
          <w:rFonts w:hint="eastAsia" w:ascii="宋体" w:hAnsi="宋体"/>
          <w:szCs w:val="21"/>
          <w:highlight w:val="none"/>
        </w:rPr>
        <w:t>（7）提出质疑的日期。</w:t>
      </w:r>
    </w:p>
    <w:p w14:paraId="71D1FE1F">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7BD28FF6">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5573C410">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05B5FE0C">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E0274CB">
      <w:pPr>
        <w:ind w:firstLine="420" w:firstLineChars="200"/>
        <w:rPr>
          <w:rFonts w:hint="eastAsia" w:ascii="宋体" w:hAnsi="宋体"/>
          <w:szCs w:val="21"/>
          <w:highlight w:val="none"/>
        </w:rPr>
      </w:pPr>
      <w:r>
        <w:rPr>
          <w:rFonts w:hint="eastAsia" w:ascii="宋体" w:hAnsi="宋体"/>
          <w:szCs w:val="21"/>
          <w:highlight w:val="none"/>
        </w:rPr>
        <w:t>52.5收文地点</w:t>
      </w:r>
    </w:p>
    <w:p w14:paraId="6E73A8D2">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58A98BF2">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654FB42B">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188E21D5">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04FBEB21">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31088BC3">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39EB3598">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6D378C0A">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3E7D1840">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07B54BD6">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7CED708E">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4DD3120C">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4A191A96">
      <w:pPr>
        <w:ind w:firstLine="420" w:firstLineChars="200"/>
        <w:rPr>
          <w:rFonts w:hint="eastAsia" w:ascii="宋体" w:hAnsi="宋体"/>
          <w:szCs w:val="21"/>
          <w:highlight w:val="none"/>
        </w:rPr>
      </w:pPr>
      <w:r>
        <w:rPr>
          <w:rFonts w:hint="eastAsia" w:ascii="宋体" w:hAnsi="宋体"/>
          <w:szCs w:val="21"/>
          <w:highlight w:val="none"/>
        </w:rPr>
        <w:t>52.7质疑答复时限</w:t>
      </w:r>
    </w:p>
    <w:p w14:paraId="77579B50">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22793E06">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07DCFBB9">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51FDABB2">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6BFA7670">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0A0D235B">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F988986">
      <w:pPr>
        <w:jc w:val="center"/>
        <w:rPr>
          <w:highlight w:val="none"/>
        </w:rPr>
      </w:pPr>
      <w:r>
        <w:rPr>
          <w:highlight w:val="none"/>
        </w:rPr>
        <w:t>---- END ----</w:t>
      </w:r>
      <w:bookmarkEnd w:id="57"/>
    </w:p>
    <w:p w14:paraId="09469FA6">
      <w:pPr>
        <w:rPr>
          <w:rFonts w:hint="eastAsia" w:ascii="宋体" w:hAnsi="宋体"/>
          <w:szCs w:val="21"/>
          <w:highlight w:val="none"/>
        </w:rPr>
      </w:pPr>
    </w:p>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51D6">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51A">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4E9DB51A">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5291B">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0A0294C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41F4">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99D6D">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3A499D6D">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482A">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3F76">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500"/>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BC7892"/>
    <w:rsid w:val="03D07714"/>
    <w:rsid w:val="055C49EB"/>
    <w:rsid w:val="05C173E2"/>
    <w:rsid w:val="05C313AC"/>
    <w:rsid w:val="05D11D1B"/>
    <w:rsid w:val="05FA7789"/>
    <w:rsid w:val="05FD556D"/>
    <w:rsid w:val="067D4F9E"/>
    <w:rsid w:val="07395CFF"/>
    <w:rsid w:val="07504EC1"/>
    <w:rsid w:val="076D7821"/>
    <w:rsid w:val="07AF301F"/>
    <w:rsid w:val="08204893"/>
    <w:rsid w:val="08365E65"/>
    <w:rsid w:val="083E04BA"/>
    <w:rsid w:val="086F7E62"/>
    <w:rsid w:val="08A13C26"/>
    <w:rsid w:val="08E27D9B"/>
    <w:rsid w:val="093A1D5C"/>
    <w:rsid w:val="099512B1"/>
    <w:rsid w:val="09F07824"/>
    <w:rsid w:val="0A36039E"/>
    <w:rsid w:val="0A40746F"/>
    <w:rsid w:val="0A63101A"/>
    <w:rsid w:val="0B0104DC"/>
    <w:rsid w:val="0B5C3E34"/>
    <w:rsid w:val="0B5E4C97"/>
    <w:rsid w:val="0B9340C0"/>
    <w:rsid w:val="0B971310"/>
    <w:rsid w:val="0B9A65DD"/>
    <w:rsid w:val="0BA15CEB"/>
    <w:rsid w:val="0BB26C18"/>
    <w:rsid w:val="0BDF6813"/>
    <w:rsid w:val="0CBA3508"/>
    <w:rsid w:val="0D1077DD"/>
    <w:rsid w:val="0D646E2A"/>
    <w:rsid w:val="0D741E4B"/>
    <w:rsid w:val="0E8F62CF"/>
    <w:rsid w:val="0ECD6BB9"/>
    <w:rsid w:val="0EE3138A"/>
    <w:rsid w:val="0F25287E"/>
    <w:rsid w:val="0F3A17D8"/>
    <w:rsid w:val="0F5170F1"/>
    <w:rsid w:val="0F5D461F"/>
    <w:rsid w:val="102A1CBB"/>
    <w:rsid w:val="107C061C"/>
    <w:rsid w:val="109951E3"/>
    <w:rsid w:val="109C2F25"/>
    <w:rsid w:val="111451B1"/>
    <w:rsid w:val="11205904"/>
    <w:rsid w:val="114A387E"/>
    <w:rsid w:val="11543BAC"/>
    <w:rsid w:val="11A5684D"/>
    <w:rsid w:val="12042B30"/>
    <w:rsid w:val="120E7E09"/>
    <w:rsid w:val="12130FC5"/>
    <w:rsid w:val="123D4E07"/>
    <w:rsid w:val="12B67DB7"/>
    <w:rsid w:val="134A6C68"/>
    <w:rsid w:val="13F74556"/>
    <w:rsid w:val="140A7F18"/>
    <w:rsid w:val="144F30AE"/>
    <w:rsid w:val="1490577D"/>
    <w:rsid w:val="14B85A81"/>
    <w:rsid w:val="14E15E5B"/>
    <w:rsid w:val="14E87AD6"/>
    <w:rsid w:val="14F90946"/>
    <w:rsid w:val="150A3F58"/>
    <w:rsid w:val="151469B7"/>
    <w:rsid w:val="152850C5"/>
    <w:rsid w:val="15956C4F"/>
    <w:rsid w:val="159F2DAC"/>
    <w:rsid w:val="15BF393E"/>
    <w:rsid w:val="16B94475"/>
    <w:rsid w:val="16E06BE2"/>
    <w:rsid w:val="17853B61"/>
    <w:rsid w:val="17A45377"/>
    <w:rsid w:val="17BE3B06"/>
    <w:rsid w:val="18087EC1"/>
    <w:rsid w:val="19006747"/>
    <w:rsid w:val="19C43A4B"/>
    <w:rsid w:val="19C86B39"/>
    <w:rsid w:val="19EA6260"/>
    <w:rsid w:val="1A2B77F4"/>
    <w:rsid w:val="1A4426FE"/>
    <w:rsid w:val="1A4474E8"/>
    <w:rsid w:val="1A4511A7"/>
    <w:rsid w:val="1AFB05F2"/>
    <w:rsid w:val="1B19589E"/>
    <w:rsid w:val="1BCE272A"/>
    <w:rsid w:val="1C940F54"/>
    <w:rsid w:val="1CC63804"/>
    <w:rsid w:val="1D2B1804"/>
    <w:rsid w:val="1DA24483"/>
    <w:rsid w:val="1DAA2BD1"/>
    <w:rsid w:val="1E3950C5"/>
    <w:rsid w:val="1E4808ED"/>
    <w:rsid w:val="1E591960"/>
    <w:rsid w:val="1E9B3AFC"/>
    <w:rsid w:val="1F064F46"/>
    <w:rsid w:val="1F7363E0"/>
    <w:rsid w:val="1FE46AA9"/>
    <w:rsid w:val="20476A09"/>
    <w:rsid w:val="21260D15"/>
    <w:rsid w:val="21582E98"/>
    <w:rsid w:val="2177331E"/>
    <w:rsid w:val="21F77FBB"/>
    <w:rsid w:val="229B303C"/>
    <w:rsid w:val="22E67766"/>
    <w:rsid w:val="2302130E"/>
    <w:rsid w:val="231C4D84"/>
    <w:rsid w:val="23286980"/>
    <w:rsid w:val="23486984"/>
    <w:rsid w:val="23977CA8"/>
    <w:rsid w:val="23FF13A9"/>
    <w:rsid w:val="245E4A59"/>
    <w:rsid w:val="24D52D86"/>
    <w:rsid w:val="24FC7E99"/>
    <w:rsid w:val="25184241"/>
    <w:rsid w:val="25E22D55"/>
    <w:rsid w:val="26024279"/>
    <w:rsid w:val="260E7FC9"/>
    <w:rsid w:val="261D1862"/>
    <w:rsid w:val="26284DDB"/>
    <w:rsid w:val="26802C75"/>
    <w:rsid w:val="27545EB0"/>
    <w:rsid w:val="276E51C4"/>
    <w:rsid w:val="27BF3329"/>
    <w:rsid w:val="27D56FF1"/>
    <w:rsid w:val="27D72D69"/>
    <w:rsid w:val="2839232F"/>
    <w:rsid w:val="287B7B98"/>
    <w:rsid w:val="28C768EF"/>
    <w:rsid w:val="28DD6E23"/>
    <w:rsid w:val="29195CD1"/>
    <w:rsid w:val="29422464"/>
    <w:rsid w:val="29DA08EE"/>
    <w:rsid w:val="2A31206B"/>
    <w:rsid w:val="2A8F62DB"/>
    <w:rsid w:val="2ACE1AD5"/>
    <w:rsid w:val="2AD24C56"/>
    <w:rsid w:val="2B7641FF"/>
    <w:rsid w:val="2B9C7E34"/>
    <w:rsid w:val="2BA96061"/>
    <w:rsid w:val="2BB76C46"/>
    <w:rsid w:val="2BC03B14"/>
    <w:rsid w:val="2C02237E"/>
    <w:rsid w:val="2CED6C3A"/>
    <w:rsid w:val="2D0C788F"/>
    <w:rsid w:val="2D295F9A"/>
    <w:rsid w:val="2D520C78"/>
    <w:rsid w:val="2D9E60D7"/>
    <w:rsid w:val="2E190FC1"/>
    <w:rsid w:val="2E2B27AB"/>
    <w:rsid w:val="2E4E5407"/>
    <w:rsid w:val="2E921DA5"/>
    <w:rsid w:val="2EBB09DD"/>
    <w:rsid w:val="2EE956A7"/>
    <w:rsid w:val="2EF04710"/>
    <w:rsid w:val="2F183DFD"/>
    <w:rsid w:val="2F4B1946"/>
    <w:rsid w:val="30006A18"/>
    <w:rsid w:val="30045057"/>
    <w:rsid w:val="301B3A0F"/>
    <w:rsid w:val="30667B76"/>
    <w:rsid w:val="307410C2"/>
    <w:rsid w:val="31175F84"/>
    <w:rsid w:val="313C5E2A"/>
    <w:rsid w:val="31A67308"/>
    <w:rsid w:val="33052E4F"/>
    <w:rsid w:val="33833DA5"/>
    <w:rsid w:val="33D313E6"/>
    <w:rsid w:val="3434509F"/>
    <w:rsid w:val="34384B8F"/>
    <w:rsid w:val="34CC52D7"/>
    <w:rsid w:val="34E15902"/>
    <w:rsid w:val="34FF745B"/>
    <w:rsid w:val="35496928"/>
    <w:rsid w:val="35AF558A"/>
    <w:rsid w:val="35B71AE4"/>
    <w:rsid w:val="364A5420"/>
    <w:rsid w:val="36BB50CB"/>
    <w:rsid w:val="371D0FDB"/>
    <w:rsid w:val="37C60704"/>
    <w:rsid w:val="37FA3B07"/>
    <w:rsid w:val="38125841"/>
    <w:rsid w:val="38425F06"/>
    <w:rsid w:val="386D0B7F"/>
    <w:rsid w:val="38B95B73"/>
    <w:rsid w:val="393435C0"/>
    <w:rsid w:val="3A555D6F"/>
    <w:rsid w:val="3A660185"/>
    <w:rsid w:val="3B46744C"/>
    <w:rsid w:val="3B801031"/>
    <w:rsid w:val="3B9D177C"/>
    <w:rsid w:val="3BB0325D"/>
    <w:rsid w:val="3BC63EA0"/>
    <w:rsid w:val="3BDD4E74"/>
    <w:rsid w:val="3BF16943"/>
    <w:rsid w:val="3C073099"/>
    <w:rsid w:val="3C254167"/>
    <w:rsid w:val="3C54617F"/>
    <w:rsid w:val="3C8623C3"/>
    <w:rsid w:val="3D180F4C"/>
    <w:rsid w:val="3DA260D2"/>
    <w:rsid w:val="3DC6005E"/>
    <w:rsid w:val="3DF02037"/>
    <w:rsid w:val="3E1D4DF6"/>
    <w:rsid w:val="3E734A16"/>
    <w:rsid w:val="3E80785E"/>
    <w:rsid w:val="3EDE6333"/>
    <w:rsid w:val="3FA34647"/>
    <w:rsid w:val="3FA72BC9"/>
    <w:rsid w:val="401272A7"/>
    <w:rsid w:val="40956EC5"/>
    <w:rsid w:val="40CA4589"/>
    <w:rsid w:val="40D9145A"/>
    <w:rsid w:val="410D7662"/>
    <w:rsid w:val="41132247"/>
    <w:rsid w:val="411529FB"/>
    <w:rsid w:val="41CA2D0D"/>
    <w:rsid w:val="41CF23DC"/>
    <w:rsid w:val="41DB399D"/>
    <w:rsid w:val="42A11473"/>
    <w:rsid w:val="42A91ED1"/>
    <w:rsid w:val="42A930FC"/>
    <w:rsid w:val="42CB4E20"/>
    <w:rsid w:val="438D1DAF"/>
    <w:rsid w:val="43C33DCA"/>
    <w:rsid w:val="43CF26F8"/>
    <w:rsid w:val="44202F4A"/>
    <w:rsid w:val="44492EBF"/>
    <w:rsid w:val="44580936"/>
    <w:rsid w:val="44A27E03"/>
    <w:rsid w:val="44E00565"/>
    <w:rsid w:val="454C7069"/>
    <w:rsid w:val="458F0387"/>
    <w:rsid w:val="45CD07CF"/>
    <w:rsid w:val="45E17242"/>
    <w:rsid w:val="45E36925"/>
    <w:rsid w:val="46194B8F"/>
    <w:rsid w:val="46317AAE"/>
    <w:rsid w:val="46326F64"/>
    <w:rsid w:val="46634A89"/>
    <w:rsid w:val="46873754"/>
    <w:rsid w:val="4698326B"/>
    <w:rsid w:val="46BE3798"/>
    <w:rsid w:val="47462CC7"/>
    <w:rsid w:val="4764220C"/>
    <w:rsid w:val="47833F1C"/>
    <w:rsid w:val="47B6656B"/>
    <w:rsid w:val="484F2050"/>
    <w:rsid w:val="48733F90"/>
    <w:rsid w:val="487D096B"/>
    <w:rsid w:val="4893018E"/>
    <w:rsid w:val="48DF3CF4"/>
    <w:rsid w:val="49F76548"/>
    <w:rsid w:val="4A6106CA"/>
    <w:rsid w:val="4A8907BB"/>
    <w:rsid w:val="4B110B90"/>
    <w:rsid w:val="4B186FF8"/>
    <w:rsid w:val="4B8F6261"/>
    <w:rsid w:val="4C2149E6"/>
    <w:rsid w:val="4CE51E03"/>
    <w:rsid w:val="4D7B7211"/>
    <w:rsid w:val="4D986247"/>
    <w:rsid w:val="4D9D560B"/>
    <w:rsid w:val="4DA150FB"/>
    <w:rsid w:val="4DE33966"/>
    <w:rsid w:val="4DF06083"/>
    <w:rsid w:val="4E8135B3"/>
    <w:rsid w:val="4F267444"/>
    <w:rsid w:val="4F93316A"/>
    <w:rsid w:val="4FAE052E"/>
    <w:rsid w:val="4FCF7805"/>
    <w:rsid w:val="4FF16325"/>
    <w:rsid w:val="503C40AD"/>
    <w:rsid w:val="5055041F"/>
    <w:rsid w:val="508D27A6"/>
    <w:rsid w:val="518234E5"/>
    <w:rsid w:val="51C4760A"/>
    <w:rsid w:val="51E17045"/>
    <w:rsid w:val="52C06024"/>
    <w:rsid w:val="53083749"/>
    <w:rsid w:val="539340B0"/>
    <w:rsid w:val="53F02939"/>
    <w:rsid w:val="548A4B3B"/>
    <w:rsid w:val="54CA4118"/>
    <w:rsid w:val="55032824"/>
    <w:rsid w:val="55094035"/>
    <w:rsid w:val="552A7B27"/>
    <w:rsid w:val="553716E3"/>
    <w:rsid w:val="55B84EAE"/>
    <w:rsid w:val="56382C47"/>
    <w:rsid w:val="578F505B"/>
    <w:rsid w:val="57B343A9"/>
    <w:rsid w:val="57CF18FE"/>
    <w:rsid w:val="59171178"/>
    <w:rsid w:val="59294B5B"/>
    <w:rsid w:val="595440D5"/>
    <w:rsid w:val="597B4491"/>
    <w:rsid w:val="59A57D21"/>
    <w:rsid w:val="5A3906F8"/>
    <w:rsid w:val="5A5A4FB0"/>
    <w:rsid w:val="5A696FA1"/>
    <w:rsid w:val="5A867B53"/>
    <w:rsid w:val="5A9B6510"/>
    <w:rsid w:val="5AB3646E"/>
    <w:rsid w:val="5B0F4A76"/>
    <w:rsid w:val="5BFB631F"/>
    <w:rsid w:val="5C1B17B8"/>
    <w:rsid w:val="5C427AAA"/>
    <w:rsid w:val="5C8A1451"/>
    <w:rsid w:val="5CBE4526"/>
    <w:rsid w:val="5D0A42CB"/>
    <w:rsid w:val="5D406D84"/>
    <w:rsid w:val="5DF9688E"/>
    <w:rsid w:val="5EAB50CF"/>
    <w:rsid w:val="5EB558FD"/>
    <w:rsid w:val="5EC450EE"/>
    <w:rsid w:val="5ED8763C"/>
    <w:rsid w:val="5F0E70B0"/>
    <w:rsid w:val="5F6D308F"/>
    <w:rsid w:val="5FFC7D0A"/>
    <w:rsid w:val="60515EE8"/>
    <w:rsid w:val="609A4358"/>
    <w:rsid w:val="60BB7E2A"/>
    <w:rsid w:val="6111693C"/>
    <w:rsid w:val="61250170"/>
    <w:rsid w:val="61406582"/>
    <w:rsid w:val="61456DEA"/>
    <w:rsid w:val="61603C1A"/>
    <w:rsid w:val="61910E2C"/>
    <w:rsid w:val="61B74A96"/>
    <w:rsid w:val="61DC62AA"/>
    <w:rsid w:val="62324D67"/>
    <w:rsid w:val="62854069"/>
    <w:rsid w:val="62A241F2"/>
    <w:rsid w:val="62B611F1"/>
    <w:rsid w:val="6300161E"/>
    <w:rsid w:val="63331D15"/>
    <w:rsid w:val="641C6E32"/>
    <w:rsid w:val="64220BB4"/>
    <w:rsid w:val="642D103F"/>
    <w:rsid w:val="643407A7"/>
    <w:rsid w:val="64DB6F4A"/>
    <w:rsid w:val="64F40429"/>
    <w:rsid w:val="651E6376"/>
    <w:rsid w:val="65D8743E"/>
    <w:rsid w:val="65ED4F2A"/>
    <w:rsid w:val="660D7080"/>
    <w:rsid w:val="6658788B"/>
    <w:rsid w:val="671D0421"/>
    <w:rsid w:val="67297071"/>
    <w:rsid w:val="67E1648C"/>
    <w:rsid w:val="68897765"/>
    <w:rsid w:val="69215C67"/>
    <w:rsid w:val="69A9410F"/>
    <w:rsid w:val="69AB1384"/>
    <w:rsid w:val="6A217DF6"/>
    <w:rsid w:val="6A371DEF"/>
    <w:rsid w:val="6B064398"/>
    <w:rsid w:val="6B100175"/>
    <w:rsid w:val="6B122952"/>
    <w:rsid w:val="6B37721A"/>
    <w:rsid w:val="6B820737"/>
    <w:rsid w:val="6C617EB1"/>
    <w:rsid w:val="6C662F7C"/>
    <w:rsid w:val="6C804AB4"/>
    <w:rsid w:val="6DE406B7"/>
    <w:rsid w:val="6DE55656"/>
    <w:rsid w:val="6E261BA7"/>
    <w:rsid w:val="6E331948"/>
    <w:rsid w:val="70497201"/>
    <w:rsid w:val="70837CBA"/>
    <w:rsid w:val="715440AF"/>
    <w:rsid w:val="724E4FA2"/>
    <w:rsid w:val="72AB0A23"/>
    <w:rsid w:val="732E2E41"/>
    <w:rsid w:val="732F6A31"/>
    <w:rsid w:val="73762E92"/>
    <w:rsid w:val="73BC23E0"/>
    <w:rsid w:val="74AF7F20"/>
    <w:rsid w:val="74B75416"/>
    <w:rsid w:val="751050E8"/>
    <w:rsid w:val="75442D04"/>
    <w:rsid w:val="75616D9B"/>
    <w:rsid w:val="768C42EB"/>
    <w:rsid w:val="768C6099"/>
    <w:rsid w:val="76EE5700"/>
    <w:rsid w:val="778B6938"/>
    <w:rsid w:val="778E7BEF"/>
    <w:rsid w:val="781E73A2"/>
    <w:rsid w:val="78397B5B"/>
    <w:rsid w:val="784576F8"/>
    <w:rsid w:val="78767A5E"/>
    <w:rsid w:val="79960562"/>
    <w:rsid w:val="79FA5A10"/>
    <w:rsid w:val="7A2307C6"/>
    <w:rsid w:val="7A54626B"/>
    <w:rsid w:val="7B0501C8"/>
    <w:rsid w:val="7B197D47"/>
    <w:rsid w:val="7B9F23CB"/>
    <w:rsid w:val="7BF02C60"/>
    <w:rsid w:val="7C050DEC"/>
    <w:rsid w:val="7C0B180E"/>
    <w:rsid w:val="7C4F3515"/>
    <w:rsid w:val="7C7575D0"/>
    <w:rsid w:val="7C8D66C7"/>
    <w:rsid w:val="7CC652AA"/>
    <w:rsid w:val="7D0050EB"/>
    <w:rsid w:val="7D0F63A0"/>
    <w:rsid w:val="7D4F1BCF"/>
    <w:rsid w:val="7D8C4BD1"/>
    <w:rsid w:val="7DFD76C5"/>
    <w:rsid w:val="7DFF53A3"/>
    <w:rsid w:val="7E816BC7"/>
    <w:rsid w:val="7ECA59B1"/>
    <w:rsid w:val="7F407D0C"/>
    <w:rsid w:val="7F6C2EA6"/>
    <w:rsid w:val="7F6C4A48"/>
    <w:rsid w:val="7F6E71C5"/>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8"/>
    <w:qFormat/>
    <w:uiPriority w:val="0"/>
    <w:pPr>
      <w:spacing w:line="360" w:lineRule="auto"/>
    </w:pPr>
    <w:rPr>
      <w:b/>
      <w:bCs/>
      <w:sz w:val="24"/>
    </w:rPr>
  </w:style>
  <w:style w:type="paragraph" w:styleId="8">
    <w:name w:val="Normal Indent"/>
    <w:basedOn w:val="1"/>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19058</Words>
  <Characters>20495</Characters>
  <Lines>94</Lines>
  <Paragraphs>128</Paragraphs>
  <TotalTime>0</TotalTime>
  <ScaleCrop>false</ScaleCrop>
  <LinksUpToDate>false</LinksUpToDate>
  <CharactersWithSpaces>20922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2025-07-23T03:40:23Z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