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D1EA1">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highlight w:val="none"/>
          <w:u w:val="none"/>
        </w:rPr>
      </w:pPr>
      <w:r>
        <w:rPr>
          <w:rFonts w:hint="eastAsia" w:ascii="华文中宋" w:hAnsi="华文中宋" w:eastAsia="华文中宋"/>
          <w:color w:val="auto"/>
          <w:sz w:val="32"/>
          <w:szCs w:val="32"/>
          <w:highlight w:val="none"/>
          <w:u w:val="none"/>
          <w:lang w:eastAsia="zh-CN"/>
        </w:rPr>
        <w:t>深圳市人民医院气动手康复装置</w:t>
      </w:r>
      <w:r>
        <w:rPr>
          <w:rFonts w:hint="eastAsia" w:ascii="华文中宋" w:hAnsi="华文中宋" w:eastAsia="华文中宋"/>
          <w:color w:val="auto"/>
          <w:sz w:val="32"/>
          <w:szCs w:val="32"/>
          <w:highlight w:val="none"/>
          <w:u w:val="none"/>
        </w:rPr>
        <w:t>成交结果公示</w:t>
      </w:r>
    </w:p>
    <w:p w14:paraId="60575ED5">
      <w:pPr>
        <w:ind w:left="42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一、项目编号：</w:t>
      </w:r>
      <w:r>
        <w:rPr>
          <w:rFonts w:hint="eastAsia" w:ascii="仿宋" w:hAnsi="仿宋" w:eastAsia="仿宋"/>
          <w:color w:val="auto"/>
          <w:sz w:val="28"/>
          <w:szCs w:val="28"/>
          <w:highlight w:val="none"/>
          <w:u w:val="none"/>
          <w:lang w:eastAsia="zh-CN"/>
        </w:rPr>
        <w:t>SZZXDL-2025-00337（CLF0125SZ03QY52）</w:t>
      </w:r>
    </w:p>
    <w:p w14:paraId="54ABEA53">
      <w:pPr>
        <w:ind w:left="42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二、项目名称：</w:t>
      </w:r>
      <w:r>
        <w:rPr>
          <w:rFonts w:hint="eastAsia" w:ascii="仿宋" w:hAnsi="仿宋" w:eastAsia="仿宋"/>
          <w:color w:val="auto"/>
          <w:sz w:val="28"/>
          <w:szCs w:val="28"/>
          <w:highlight w:val="none"/>
          <w:u w:val="none"/>
          <w:lang w:eastAsia="zh-CN"/>
        </w:rPr>
        <w:t>气动手康复装置</w:t>
      </w:r>
    </w:p>
    <w:p w14:paraId="31CF80E3">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三、投标供应商名称及报价：</w:t>
      </w:r>
    </w:p>
    <w:tbl>
      <w:tblPr>
        <w:tblStyle w:val="1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2182"/>
        <w:gridCol w:w="1702"/>
        <w:gridCol w:w="1469"/>
      </w:tblGrid>
      <w:tr w14:paraId="4438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7" w:type="dxa"/>
            <w:vAlign w:val="center"/>
          </w:tcPr>
          <w:p w14:paraId="12716D1F">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投标供应商名称</w:t>
            </w:r>
          </w:p>
        </w:tc>
        <w:tc>
          <w:tcPr>
            <w:tcW w:w="2182" w:type="dxa"/>
          </w:tcPr>
          <w:p w14:paraId="0F422A98">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投标报价</w:t>
            </w:r>
          </w:p>
          <w:p w14:paraId="0B35607F">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（人民币 元）</w:t>
            </w:r>
          </w:p>
        </w:tc>
        <w:tc>
          <w:tcPr>
            <w:tcW w:w="1702" w:type="dxa"/>
          </w:tcPr>
          <w:p w14:paraId="4AF0BCC3">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资格性审查结果</w:t>
            </w:r>
          </w:p>
        </w:tc>
        <w:tc>
          <w:tcPr>
            <w:tcW w:w="1469" w:type="dxa"/>
          </w:tcPr>
          <w:p w14:paraId="21611719">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符合性审查结果</w:t>
            </w:r>
          </w:p>
        </w:tc>
      </w:tr>
      <w:tr w14:paraId="0C35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14:paraId="543A8D48">
            <w:pPr>
              <w:jc w:val="center"/>
              <w:rPr>
                <w:rFonts w:hint="eastAsia" w:ascii="仿宋" w:hAnsi="仿宋" w:eastAsia="仿宋" w:cs="Times New Roman"/>
                <w:color w:val="auto"/>
                <w:kern w:val="0"/>
                <w:sz w:val="28"/>
                <w:szCs w:val="28"/>
                <w:highlight w:val="none"/>
                <w:u w:val="none"/>
              </w:rPr>
            </w:pPr>
            <w:r>
              <w:rPr>
                <w:rFonts w:hint="eastAsia" w:ascii="仿宋" w:hAnsi="仿宋" w:eastAsia="仿宋" w:cs="Times New Roman"/>
                <w:color w:val="auto"/>
                <w:kern w:val="0"/>
                <w:sz w:val="28"/>
                <w:szCs w:val="28"/>
                <w:highlight w:val="none"/>
                <w:u w:val="none"/>
                <w:lang w:val="en-US" w:eastAsia="zh-CN"/>
              </w:rPr>
              <w:t>深圳市金湖医疗器械有限公司</w:t>
            </w:r>
          </w:p>
        </w:tc>
        <w:tc>
          <w:tcPr>
            <w:tcW w:w="2182" w:type="dxa"/>
            <w:vAlign w:val="center"/>
          </w:tcPr>
          <w:p w14:paraId="05E5DC5A">
            <w:pPr>
              <w:jc w:val="center"/>
              <w:rPr>
                <w:rFonts w:hint="eastAsia" w:ascii="仿宋" w:hAnsi="仿宋" w:eastAsia="仿宋" w:cs="Times New Roman"/>
                <w:color w:val="auto"/>
                <w:kern w:val="0"/>
                <w:sz w:val="28"/>
                <w:szCs w:val="28"/>
                <w:highlight w:val="none"/>
                <w:u w:val="none"/>
              </w:rPr>
            </w:pPr>
            <w:r>
              <w:rPr>
                <w:rFonts w:hint="eastAsia" w:ascii="仿宋" w:hAnsi="仿宋" w:eastAsia="仿宋" w:cs="Times New Roman"/>
                <w:color w:val="auto"/>
                <w:kern w:val="0"/>
                <w:sz w:val="28"/>
                <w:szCs w:val="28"/>
                <w:highlight w:val="none"/>
                <w:u w:val="none"/>
                <w:lang w:val="en-US" w:eastAsia="zh-CN"/>
              </w:rPr>
              <w:t xml:space="preserve">278,000.00 </w:t>
            </w:r>
          </w:p>
        </w:tc>
        <w:tc>
          <w:tcPr>
            <w:tcW w:w="1702" w:type="dxa"/>
          </w:tcPr>
          <w:p w14:paraId="0F59A0E3">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c>
          <w:tcPr>
            <w:tcW w:w="1469" w:type="dxa"/>
          </w:tcPr>
          <w:p w14:paraId="248B693C">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r>
      <w:tr w14:paraId="1B07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14:paraId="3BA655ED">
            <w:pPr>
              <w:jc w:val="center"/>
              <w:rPr>
                <w:rFonts w:hint="eastAsia" w:ascii="仿宋" w:hAnsi="仿宋" w:eastAsia="仿宋" w:cs="Times New Roman"/>
                <w:color w:val="auto"/>
                <w:kern w:val="0"/>
                <w:sz w:val="28"/>
                <w:szCs w:val="28"/>
                <w:highlight w:val="none"/>
                <w:u w:val="none"/>
              </w:rPr>
            </w:pPr>
            <w:r>
              <w:rPr>
                <w:rFonts w:hint="eastAsia" w:ascii="仿宋" w:hAnsi="仿宋" w:eastAsia="仿宋" w:cs="Times New Roman"/>
                <w:color w:val="auto"/>
                <w:kern w:val="0"/>
                <w:sz w:val="28"/>
                <w:szCs w:val="28"/>
                <w:highlight w:val="none"/>
                <w:u w:val="none"/>
                <w:lang w:val="en-US" w:eastAsia="zh-CN"/>
              </w:rPr>
              <w:t>深圳精准医物联网科技有限公司</w:t>
            </w:r>
          </w:p>
        </w:tc>
        <w:tc>
          <w:tcPr>
            <w:tcW w:w="2182" w:type="dxa"/>
            <w:vAlign w:val="center"/>
          </w:tcPr>
          <w:p w14:paraId="2B857CF5">
            <w:pPr>
              <w:jc w:val="center"/>
              <w:rPr>
                <w:rFonts w:hint="eastAsia" w:ascii="仿宋" w:hAnsi="仿宋" w:eastAsia="仿宋" w:cs="Times New Roman"/>
                <w:color w:val="auto"/>
                <w:kern w:val="0"/>
                <w:sz w:val="28"/>
                <w:szCs w:val="28"/>
                <w:highlight w:val="none"/>
                <w:u w:val="none"/>
              </w:rPr>
            </w:pPr>
            <w:r>
              <w:rPr>
                <w:rFonts w:hint="eastAsia" w:ascii="仿宋" w:hAnsi="仿宋" w:eastAsia="仿宋" w:cs="Times New Roman"/>
                <w:color w:val="auto"/>
                <w:kern w:val="0"/>
                <w:sz w:val="28"/>
                <w:szCs w:val="28"/>
                <w:highlight w:val="none"/>
                <w:u w:val="none"/>
                <w:lang w:val="en-US" w:eastAsia="zh-CN"/>
              </w:rPr>
              <w:t xml:space="preserve">248,000.00 </w:t>
            </w:r>
          </w:p>
        </w:tc>
        <w:tc>
          <w:tcPr>
            <w:tcW w:w="1702" w:type="dxa"/>
          </w:tcPr>
          <w:p w14:paraId="43776A0B">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c>
          <w:tcPr>
            <w:tcW w:w="1469" w:type="dxa"/>
          </w:tcPr>
          <w:p w14:paraId="32332B63">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r>
      <w:tr w14:paraId="644C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14:paraId="308B205F">
            <w:pPr>
              <w:jc w:val="center"/>
              <w:rPr>
                <w:rFonts w:hint="eastAsia" w:ascii="仿宋" w:hAnsi="仿宋" w:eastAsia="仿宋" w:cs="Times New Roman"/>
                <w:color w:val="auto"/>
                <w:kern w:val="0"/>
                <w:sz w:val="28"/>
                <w:szCs w:val="28"/>
                <w:highlight w:val="none"/>
                <w:u w:val="none"/>
              </w:rPr>
            </w:pPr>
            <w:r>
              <w:rPr>
                <w:rFonts w:hint="eastAsia" w:ascii="仿宋" w:hAnsi="仿宋" w:eastAsia="仿宋" w:cs="Times New Roman"/>
                <w:color w:val="auto"/>
                <w:kern w:val="0"/>
                <w:sz w:val="28"/>
                <w:szCs w:val="28"/>
                <w:highlight w:val="none"/>
                <w:u w:val="none"/>
                <w:lang w:val="en-US" w:eastAsia="zh-CN"/>
              </w:rPr>
              <w:t>广东奥美医疗科技有限公司</w:t>
            </w:r>
          </w:p>
        </w:tc>
        <w:tc>
          <w:tcPr>
            <w:tcW w:w="2182" w:type="dxa"/>
            <w:vAlign w:val="center"/>
          </w:tcPr>
          <w:p w14:paraId="664DB3C8">
            <w:pPr>
              <w:jc w:val="center"/>
              <w:rPr>
                <w:rFonts w:hint="eastAsia" w:ascii="仿宋" w:hAnsi="仿宋" w:eastAsia="仿宋" w:cs="Times New Roman"/>
                <w:color w:val="auto"/>
                <w:kern w:val="0"/>
                <w:sz w:val="28"/>
                <w:szCs w:val="28"/>
                <w:highlight w:val="none"/>
                <w:u w:val="none"/>
              </w:rPr>
            </w:pPr>
            <w:r>
              <w:rPr>
                <w:rFonts w:hint="eastAsia" w:ascii="仿宋" w:hAnsi="仿宋" w:eastAsia="仿宋" w:cs="Times New Roman"/>
                <w:color w:val="auto"/>
                <w:kern w:val="0"/>
                <w:sz w:val="28"/>
                <w:szCs w:val="28"/>
                <w:highlight w:val="none"/>
                <w:u w:val="none"/>
                <w:lang w:val="en-US" w:eastAsia="zh-CN"/>
              </w:rPr>
              <w:t xml:space="preserve">259,000.00 </w:t>
            </w:r>
          </w:p>
        </w:tc>
        <w:tc>
          <w:tcPr>
            <w:tcW w:w="1702" w:type="dxa"/>
          </w:tcPr>
          <w:p w14:paraId="1550D083">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c>
          <w:tcPr>
            <w:tcW w:w="1469" w:type="dxa"/>
          </w:tcPr>
          <w:p w14:paraId="76DE9F85">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r>
    </w:tbl>
    <w:p w14:paraId="3D80E99B">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四、候选</w:t>
      </w:r>
      <w:r>
        <w:rPr>
          <w:rFonts w:hint="eastAsia" w:ascii="仿宋" w:hAnsi="仿宋" w:eastAsia="仿宋"/>
          <w:color w:val="auto"/>
          <w:sz w:val="28"/>
          <w:szCs w:val="28"/>
          <w:highlight w:val="none"/>
          <w:u w:val="none"/>
          <w:lang w:eastAsia="zh-CN"/>
        </w:rPr>
        <w:t>成交</w:t>
      </w:r>
      <w:r>
        <w:rPr>
          <w:rFonts w:hint="eastAsia" w:ascii="仿宋" w:hAnsi="仿宋" w:eastAsia="仿宋"/>
          <w:color w:val="auto"/>
          <w:sz w:val="28"/>
          <w:szCs w:val="28"/>
          <w:highlight w:val="none"/>
          <w:u w:val="none"/>
        </w:rPr>
        <w:t>供应商名单：深圳精准医物联网科技有限公司</w:t>
      </w:r>
    </w:p>
    <w:p w14:paraId="7293D852">
      <w:pPr>
        <w:ind w:left="420"/>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五、成交信息</w:t>
      </w:r>
      <w:r>
        <w:rPr>
          <w:rFonts w:hint="eastAsia" w:ascii="仿宋" w:hAnsi="仿宋" w:eastAsia="仿宋"/>
          <w:color w:val="auto"/>
          <w:sz w:val="28"/>
          <w:szCs w:val="28"/>
          <w:highlight w:val="none"/>
          <w:u w:val="none"/>
          <w:lang w:val="en-US" w:eastAsia="zh-CN"/>
        </w:rPr>
        <w:tab/>
      </w:r>
    </w:p>
    <w:p w14:paraId="57246370">
      <w:pPr>
        <w:ind w:left="0" w:leftChars="0" w:firstLine="439" w:firstLineChars="157"/>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供应商名称：深圳精准医物联网科技有限公司</w:t>
      </w:r>
    </w:p>
    <w:p w14:paraId="230DC125">
      <w:pPr>
        <w:ind w:left="0" w:leftChars="0" w:firstLine="439" w:firstLineChars="157"/>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供应商地址：深圳市福田区梅林街道孖岭社区梅林路46号天欣汽车生活馆(原梅林汽车修理厂)2F-13A</w:t>
      </w:r>
    </w:p>
    <w:p w14:paraId="3FCB1E48">
      <w:pPr>
        <w:ind w:left="0" w:leftChars="0" w:firstLine="439" w:firstLineChars="157"/>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中标（成交）金额：人民币248,000.00元</w:t>
      </w:r>
    </w:p>
    <w:p w14:paraId="5670EDE0">
      <w:pPr>
        <w:ind w:left="0" w:leftChars="0" w:firstLine="439" w:firstLineChars="157"/>
        <w:rPr>
          <w:rFonts w:hint="eastAsia" w:ascii="仿宋" w:hAnsi="仿宋" w:eastAsia="仿宋"/>
          <w:color w:val="auto"/>
          <w:sz w:val="28"/>
          <w:szCs w:val="28"/>
          <w:highlight w:val="none"/>
          <w:u w:val="none"/>
          <w:shd w:val="clear" w:color="FFFFFF" w:fill="D9D9D9"/>
          <w:lang w:val="en-US" w:eastAsia="zh-CN"/>
        </w:rPr>
      </w:pPr>
      <w:r>
        <w:rPr>
          <w:rFonts w:hint="eastAsia" w:ascii="仿宋" w:hAnsi="仿宋" w:eastAsia="仿宋"/>
          <w:color w:val="auto"/>
          <w:sz w:val="28"/>
          <w:szCs w:val="28"/>
          <w:highlight w:val="none"/>
          <w:u w:val="none"/>
          <w:lang w:val="en-US" w:eastAsia="zh-CN"/>
        </w:rPr>
        <w:t>评审总得分：90.00分</w:t>
      </w:r>
    </w:p>
    <w:p w14:paraId="72408D51">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六、主要标的信息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34C3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14:paraId="4CE8843B">
            <w:pPr>
              <w:jc w:val="center"/>
              <w:rPr>
                <w:rFonts w:hint="default" w:ascii="仿宋" w:hAnsi="仿宋" w:eastAsia="仿宋"/>
                <w:color w:val="auto"/>
                <w:kern w:val="0"/>
                <w:sz w:val="28"/>
                <w:szCs w:val="28"/>
                <w:highlight w:val="none"/>
                <w:u w:val="none"/>
                <w:lang w:val="en-US" w:eastAsia="zh-CN"/>
              </w:rPr>
            </w:pPr>
            <w:r>
              <w:rPr>
                <w:rFonts w:hint="eastAsia" w:ascii="仿宋" w:hAnsi="仿宋" w:eastAsia="仿宋"/>
                <w:color w:val="auto"/>
                <w:kern w:val="0"/>
                <w:sz w:val="28"/>
                <w:szCs w:val="28"/>
                <w:highlight w:val="none"/>
                <w:u w:val="none"/>
              </w:rPr>
              <w:t>货物类</w:t>
            </w:r>
          </w:p>
        </w:tc>
      </w:tr>
      <w:tr w14:paraId="728F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08967FDF">
            <w:pPr>
              <w:rPr>
                <w:rFonts w:hint="eastAsia" w:ascii="仿宋" w:hAnsi="仿宋" w:eastAsia="仿宋"/>
                <w:color w:val="auto"/>
                <w:kern w:val="0"/>
                <w:sz w:val="28"/>
                <w:szCs w:val="28"/>
                <w:highlight w:val="none"/>
                <w:u w:val="none"/>
                <w:lang w:eastAsia="zh-CN"/>
              </w:rPr>
            </w:pPr>
            <w:r>
              <w:rPr>
                <w:rFonts w:hint="eastAsia" w:ascii="仿宋" w:hAnsi="仿宋" w:eastAsia="仿宋"/>
                <w:color w:val="auto"/>
                <w:kern w:val="0"/>
                <w:sz w:val="28"/>
                <w:szCs w:val="28"/>
                <w:highlight w:val="none"/>
                <w:u w:val="none"/>
              </w:rPr>
              <w:t>名称：</w:t>
            </w:r>
            <w:r>
              <w:rPr>
                <w:rFonts w:hint="eastAsia" w:ascii="仿宋" w:hAnsi="仿宋" w:eastAsia="仿宋"/>
                <w:color w:val="auto"/>
                <w:sz w:val="28"/>
                <w:szCs w:val="28"/>
                <w:highlight w:val="none"/>
                <w:u w:val="none"/>
                <w:lang w:eastAsia="zh-CN"/>
              </w:rPr>
              <w:t>气动手康复装置</w:t>
            </w:r>
          </w:p>
          <w:p w14:paraId="15C8A821">
            <w:pPr>
              <w:rPr>
                <w:rFonts w:hint="eastAsia" w:ascii="仿宋" w:hAnsi="仿宋" w:eastAsia="仿宋"/>
                <w:color w:val="auto"/>
                <w:kern w:val="0"/>
                <w:sz w:val="28"/>
                <w:szCs w:val="28"/>
                <w:highlight w:val="none"/>
                <w:u w:val="none"/>
                <w:lang w:eastAsia="zh-CN"/>
              </w:rPr>
            </w:pPr>
            <w:r>
              <w:rPr>
                <w:rFonts w:hint="eastAsia" w:ascii="仿宋" w:hAnsi="仿宋" w:eastAsia="仿宋"/>
                <w:color w:val="auto"/>
                <w:kern w:val="0"/>
                <w:sz w:val="28"/>
                <w:szCs w:val="28"/>
                <w:highlight w:val="none"/>
                <w:u w:val="none"/>
              </w:rPr>
              <w:t>品牌：</w:t>
            </w:r>
            <w:r>
              <w:rPr>
                <w:rFonts w:hint="eastAsia" w:ascii="仿宋" w:hAnsi="仿宋" w:eastAsia="仿宋"/>
                <w:color w:val="auto"/>
                <w:kern w:val="0"/>
                <w:sz w:val="28"/>
                <w:szCs w:val="28"/>
                <w:highlight w:val="none"/>
                <w:u w:val="none"/>
                <w:lang w:eastAsia="zh-CN"/>
              </w:rPr>
              <w:t>格美医疗</w:t>
            </w:r>
          </w:p>
          <w:p w14:paraId="071C4A09">
            <w:pPr>
              <w:rPr>
                <w:rFonts w:hint="default" w:ascii="仿宋" w:hAnsi="仿宋" w:eastAsia="仿宋"/>
                <w:color w:val="auto"/>
                <w:kern w:val="0"/>
                <w:sz w:val="28"/>
                <w:szCs w:val="28"/>
                <w:highlight w:val="none"/>
                <w:u w:val="none"/>
                <w:lang w:val="en-US" w:eastAsia="zh-CN"/>
              </w:rPr>
            </w:pPr>
            <w:r>
              <w:rPr>
                <w:rFonts w:hint="eastAsia" w:ascii="仿宋" w:hAnsi="仿宋" w:eastAsia="仿宋"/>
                <w:color w:val="auto"/>
                <w:kern w:val="0"/>
                <w:sz w:val="28"/>
                <w:szCs w:val="28"/>
                <w:highlight w:val="none"/>
                <w:u w:val="none"/>
              </w:rPr>
              <w:t>规格型号：</w:t>
            </w:r>
            <w:r>
              <w:rPr>
                <w:rFonts w:hint="eastAsia" w:ascii="仿宋" w:hAnsi="仿宋" w:eastAsia="仿宋"/>
                <w:color w:val="auto"/>
                <w:kern w:val="0"/>
                <w:sz w:val="28"/>
                <w:szCs w:val="28"/>
                <w:highlight w:val="none"/>
                <w:u w:val="none"/>
                <w:lang w:val="en-US" w:eastAsia="zh-CN"/>
              </w:rPr>
              <w:t>GM-06</w:t>
            </w:r>
          </w:p>
          <w:p w14:paraId="75B3FCEF">
            <w:pPr>
              <w:rPr>
                <w:rFonts w:hint="eastAsia" w:ascii="仿宋" w:hAnsi="仿宋" w:eastAsia="仿宋"/>
                <w:color w:val="auto"/>
                <w:kern w:val="0"/>
                <w:sz w:val="28"/>
                <w:szCs w:val="28"/>
                <w:highlight w:val="none"/>
                <w:u w:val="none"/>
                <w:lang w:val="en-US" w:eastAsia="zh-CN"/>
              </w:rPr>
            </w:pPr>
            <w:r>
              <w:rPr>
                <w:rFonts w:hint="eastAsia" w:ascii="仿宋" w:hAnsi="仿宋" w:eastAsia="仿宋"/>
                <w:color w:val="auto"/>
                <w:kern w:val="0"/>
                <w:sz w:val="28"/>
                <w:szCs w:val="28"/>
                <w:highlight w:val="none"/>
                <w:u w:val="none"/>
              </w:rPr>
              <w:t>数量：</w:t>
            </w:r>
            <w:r>
              <w:rPr>
                <w:rFonts w:hint="eastAsia" w:ascii="仿宋" w:hAnsi="仿宋" w:eastAsia="仿宋"/>
                <w:color w:val="auto"/>
                <w:kern w:val="0"/>
                <w:sz w:val="28"/>
                <w:szCs w:val="28"/>
                <w:highlight w:val="none"/>
                <w:u w:val="none"/>
                <w:lang w:val="en-US" w:eastAsia="zh-CN"/>
              </w:rPr>
              <w:t>1台</w:t>
            </w:r>
          </w:p>
          <w:p w14:paraId="097CDCD6">
            <w:pPr>
              <w:rPr>
                <w:rFonts w:hint="eastAsia" w:ascii="仿宋" w:hAnsi="仿宋" w:eastAsia="仿宋"/>
                <w:color w:val="auto"/>
                <w:kern w:val="0"/>
                <w:sz w:val="28"/>
                <w:szCs w:val="28"/>
                <w:highlight w:val="none"/>
                <w:u w:val="none"/>
                <w:lang w:eastAsia="zh-CN"/>
              </w:rPr>
            </w:pPr>
            <w:r>
              <w:rPr>
                <w:rFonts w:hint="eastAsia" w:ascii="仿宋" w:hAnsi="仿宋" w:eastAsia="仿宋"/>
                <w:color w:val="auto"/>
                <w:kern w:val="0"/>
                <w:sz w:val="28"/>
                <w:szCs w:val="28"/>
                <w:highlight w:val="none"/>
                <w:u w:val="none"/>
              </w:rPr>
              <w:t>单价：</w:t>
            </w:r>
            <w:r>
              <w:rPr>
                <w:rFonts w:hint="eastAsia" w:ascii="仿宋" w:hAnsi="仿宋" w:eastAsia="仿宋"/>
                <w:color w:val="auto"/>
                <w:kern w:val="0"/>
                <w:sz w:val="28"/>
                <w:szCs w:val="28"/>
                <w:highlight w:val="none"/>
                <w:u w:val="none"/>
                <w:lang w:eastAsia="zh-CN"/>
              </w:rPr>
              <w:t>人民币</w:t>
            </w:r>
            <w:r>
              <w:rPr>
                <w:rFonts w:hint="eastAsia" w:ascii="仿宋" w:hAnsi="仿宋" w:eastAsia="仿宋"/>
                <w:color w:val="auto"/>
                <w:kern w:val="0"/>
                <w:sz w:val="28"/>
                <w:szCs w:val="28"/>
                <w:highlight w:val="none"/>
                <w:u w:val="none"/>
              </w:rPr>
              <w:t>248,000.00</w:t>
            </w:r>
            <w:r>
              <w:rPr>
                <w:rFonts w:hint="eastAsia" w:ascii="仿宋" w:hAnsi="仿宋" w:eastAsia="仿宋"/>
                <w:color w:val="auto"/>
                <w:kern w:val="0"/>
                <w:sz w:val="28"/>
                <w:szCs w:val="28"/>
                <w:highlight w:val="none"/>
                <w:u w:val="none"/>
                <w:lang w:eastAsia="zh-CN"/>
              </w:rPr>
              <w:t>元</w:t>
            </w:r>
          </w:p>
        </w:tc>
      </w:tr>
    </w:tbl>
    <w:p w14:paraId="0F336582">
      <w:pPr>
        <w:numPr>
          <w:ilvl w:val="0"/>
          <w:numId w:val="0"/>
        </w:numPr>
        <w:ind w:left="420" w:leftChars="0"/>
        <w:rPr>
          <w:rFonts w:hint="eastAsia" w:ascii="仿宋" w:hAnsi="仿宋" w:eastAsia="仿宋"/>
          <w:i/>
          <w:iCs/>
          <w:color w:val="auto"/>
          <w:sz w:val="28"/>
          <w:szCs w:val="28"/>
          <w:highlight w:val="none"/>
          <w:u w:val="none"/>
        </w:rPr>
      </w:pPr>
      <w:r>
        <w:rPr>
          <w:rFonts w:hint="eastAsia" w:ascii="仿宋" w:hAnsi="仿宋" w:eastAsia="仿宋"/>
          <w:color w:val="auto"/>
          <w:sz w:val="28"/>
          <w:szCs w:val="28"/>
          <w:highlight w:val="none"/>
          <w:u w:val="none"/>
          <w:lang w:val="en-US" w:eastAsia="zh-CN"/>
        </w:rPr>
        <w:t>七、</w:t>
      </w:r>
      <w:r>
        <w:rPr>
          <w:rFonts w:hint="eastAsia" w:ascii="仿宋" w:hAnsi="仿宋" w:eastAsia="仿宋"/>
          <w:color w:val="auto"/>
          <w:sz w:val="28"/>
          <w:szCs w:val="28"/>
          <w:highlight w:val="none"/>
          <w:u w:val="none"/>
        </w:rPr>
        <w:t>评审委员会成员名单：丘文锋</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rPr>
        <w:t>孙慧斌、杨士佳、陈小文、何奕龙</w:t>
      </w:r>
    </w:p>
    <w:p w14:paraId="24A1F0C4">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八、代理服务收费标准及金额：按《深圳市财政委员会关于规范深圳市社会采购代理机构管理有关事项的补充通知》（深财购〔2018〕27号）代理费用参考标准规定的“货物类”计算，下浮40%收取</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rPr>
        <w:t>服务费不足3000.00元时，按3000.00元收费</w:t>
      </w:r>
      <w:r>
        <w:rPr>
          <w:rFonts w:hint="eastAsia" w:ascii="仿宋" w:hAnsi="仿宋" w:eastAsia="仿宋" w:cs="宋体"/>
          <w:color w:val="auto"/>
          <w:kern w:val="0"/>
          <w:sz w:val="28"/>
          <w:szCs w:val="28"/>
          <w:highlight w:val="none"/>
          <w:u w:val="none"/>
        </w:rPr>
        <w:t>；人民币</w:t>
      </w:r>
      <w:r>
        <w:rPr>
          <w:rFonts w:hint="eastAsia" w:ascii="仿宋" w:hAnsi="仿宋" w:eastAsia="仿宋" w:cs="宋体"/>
          <w:color w:val="auto"/>
          <w:kern w:val="0"/>
          <w:sz w:val="28"/>
          <w:szCs w:val="28"/>
          <w:highlight w:val="none"/>
          <w:u w:val="none"/>
          <w:lang w:val="en-US" w:eastAsia="zh-CN"/>
        </w:rPr>
        <w:t>3000</w:t>
      </w:r>
      <w:r>
        <w:rPr>
          <w:rFonts w:hint="eastAsia" w:ascii="仿宋" w:hAnsi="仿宋" w:eastAsia="仿宋" w:cs="宋体"/>
          <w:color w:val="auto"/>
          <w:kern w:val="0"/>
          <w:sz w:val="28"/>
          <w:szCs w:val="28"/>
          <w:highlight w:val="none"/>
          <w:u w:val="none"/>
        </w:rPr>
        <w:t>元。</w:t>
      </w:r>
    </w:p>
    <w:p w14:paraId="0C7AF6D8">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九、公示期限</w:t>
      </w:r>
    </w:p>
    <w:p w14:paraId="423036D0">
      <w:pPr>
        <w:ind w:firstLine="560" w:firstLineChars="200"/>
        <w:rPr>
          <w:rFonts w:ascii="仿宋" w:hAnsi="仿宋" w:eastAsia="仿宋" w:cs="宋体"/>
          <w:color w:val="auto"/>
          <w:kern w:val="0"/>
          <w:sz w:val="28"/>
          <w:szCs w:val="28"/>
          <w:highlight w:val="none"/>
          <w:u w:val="none"/>
        </w:rPr>
      </w:pP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5</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16</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5</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18</w:t>
      </w:r>
      <w:r>
        <w:rPr>
          <w:rFonts w:hint="eastAsia" w:ascii="仿宋" w:hAnsi="仿宋" w:eastAsia="仿宋"/>
          <w:color w:val="auto"/>
          <w:sz w:val="28"/>
          <w:szCs w:val="28"/>
          <w:highlight w:val="none"/>
          <w:u w:val="none"/>
        </w:rPr>
        <w:t>日</w:t>
      </w:r>
    </w:p>
    <w:p w14:paraId="54026D64">
      <w:pPr>
        <w:ind w:left="42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十、其他补充事宜</w:t>
      </w:r>
    </w:p>
    <w:p w14:paraId="138E9C4A">
      <w:pPr>
        <w:ind w:firstLine="280" w:firstLineChars="100"/>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（一）供应商质疑</w:t>
      </w:r>
    </w:p>
    <w:p w14:paraId="3AC5AD6F">
      <w:pPr>
        <w:widowControl/>
        <w:ind w:firstLine="560" w:firstLineChars="200"/>
        <w:jc w:val="left"/>
        <w:rPr>
          <w:rFonts w:ascii="仿宋" w:hAnsi="仿宋" w:eastAsia="仿宋"/>
          <w:color w:val="auto"/>
          <w:kern w:val="0"/>
          <w:sz w:val="28"/>
          <w:szCs w:val="28"/>
          <w:highlight w:val="none"/>
          <w:u w:val="none"/>
        </w:rPr>
      </w:pPr>
      <w:r>
        <w:rPr>
          <w:rFonts w:ascii="仿宋" w:hAnsi="仿宋" w:eastAsia="仿宋"/>
          <w:color w:val="auto"/>
          <w:kern w:val="0"/>
          <w:sz w:val="28"/>
          <w:szCs w:val="28"/>
          <w:highlight w:val="none"/>
          <w:u w:val="none"/>
        </w:rPr>
        <w:t>供应商认为中标或者成交结果使自己的权益受到损害的</w:t>
      </w:r>
      <w:r>
        <w:rPr>
          <w:rFonts w:hint="eastAsia" w:ascii="仿宋" w:hAnsi="仿宋" w:eastAsia="仿宋"/>
          <w:color w:val="auto"/>
          <w:kern w:val="0"/>
          <w:sz w:val="28"/>
          <w:szCs w:val="28"/>
          <w:highlight w:val="none"/>
          <w:u w:val="none"/>
        </w:rPr>
        <w:t>，应当自本公告发布之日起七个工作日内</w:t>
      </w:r>
      <w:bookmarkStart w:id="0" w:name="_Hlk27380774"/>
      <w:r>
        <w:rPr>
          <w:rFonts w:hint="eastAsia" w:ascii="仿宋" w:hAnsi="仿宋" w:eastAsia="仿宋"/>
          <w:color w:val="auto"/>
          <w:kern w:val="0"/>
          <w:sz w:val="28"/>
          <w:szCs w:val="28"/>
          <w:highlight w:val="none"/>
          <w:u w:val="none"/>
        </w:rPr>
        <w:t>以书面形式向采联国际招标采购集团有限公司（或采购人）提出质疑，逾期将依法不予受理。</w:t>
      </w:r>
      <w:bookmarkEnd w:id="0"/>
    </w:p>
    <w:p w14:paraId="1942B98A">
      <w:pPr>
        <w:spacing w:line="360" w:lineRule="auto"/>
        <w:ind w:firstLine="280" w:firstLineChars="100"/>
        <w:rPr>
          <w:rFonts w:ascii="仿宋" w:hAnsi="仿宋" w:eastAsia="仿宋" w:cs="宋体"/>
          <w:color w:val="auto"/>
          <w:sz w:val="28"/>
          <w:szCs w:val="28"/>
          <w:highlight w:val="none"/>
          <w:u w:val="none"/>
        </w:rPr>
      </w:pPr>
      <w:r>
        <w:rPr>
          <w:rFonts w:hint="eastAsia" w:ascii="仿宋" w:hAnsi="仿宋" w:eastAsia="仿宋"/>
          <w:color w:val="auto"/>
          <w:kern w:val="0"/>
          <w:sz w:val="28"/>
          <w:szCs w:val="28"/>
          <w:highlight w:val="none"/>
          <w:u w:val="none"/>
        </w:rPr>
        <w:t>（二）</w:t>
      </w:r>
      <w:r>
        <w:rPr>
          <w:rFonts w:hint="eastAsia" w:ascii="仿宋" w:hAnsi="仿宋" w:eastAsia="仿宋" w:cs="宋体"/>
          <w:color w:val="auto"/>
          <w:sz w:val="28"/>
          <w:szCs w:val="28"/>
          <w:highlight w:val="none"/>
          <w:u w:val="none"/>
        </w:rPr>
        <w:t>本项目相关公告在以下媒体发布:</w:t>
      </w:r>
    </w:p>
    <w:p w14:paraId="2D7E0B4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olor w:val="auto"/>
          <w:kern w:val="0"/>
          <w:sz w:val="28"/>
          <w:szCs w:val="28"/>
          <w:highlight w:val="none"/>
          <w:u w:val="none"/>
        </w:rPr>
      </w:pPr>
      <w:r>
        <w:rPr>
          <w:rFonts w:hint="eastAsia" w:ascii="仿宋" w:hAnsi="仿宋" w:eastAsia="仿宋" w:cs="Times New Roman"/>
          <w:color w:val="auto"/>
          <w:kern w:val="0"/>
          <w:sz w:val="28"/>
          <w:szCs w:val="28"/>
          <w:highlight w:val="none"/>
          <w:u w:val="none"/>
        </w:rPr>
        <w:t>相关媒体：深圳政府采购自行采购系统网站（https://zxcg.szggzy.com/home/index.html）、采购代理机构网站（www.chinapsp.cn）。相关公告在上述媒</w:t>
      </w:r>
      <w:r>
        <w:rPr>
          <w:rFonts w:hint="eastAsia" w:ascii="仿宋" w:hAnsi="仿宋" w:eastAsia="仿宋"/>
          <w:color w:val="auto"/>
          <w:kern w:val="0"/>
          <w:sz w:val="28"/>
          <w:szCs w:val="28"/>
          <w:highlight w:val="none"/>
          <w:u w:val="none"/>
        </w:rPr>
        <w:t>体上公布之日即视为有效送达，不再另行通知。</w:t>
      </w:r>
    </w:p>
    <w:p w14:paraId="4C7F0042">
      <w:pPr>
        <w:ind w:left="420"/>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十一、凡对本次公告内容提出询问，请按以下方式联系。</w:t>
      </w:r>
    </w:p>
    <w:p w14:paraId="393B9C60">
      <w:pPr>
        <w:adjustRightInd w:val="0"/>
        <w:snapToGrid w:val="0"/>
        <w:spacing w:line="360" w:lineRule="auto"/>
        <w:ind w:left="1121" w:leftChars="238" w:hanging="621" w:hangingChars="222"/>
        <w:jc w:val="left"/>
        <w:rPr>
          <w:rFonts w:hint="eastAsia"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（一）采购人信息</w:t>
      </w:r>
    </w:p>
    <w:p w14:paraId="16C8B9C1">
      <w:pPr>
        <w:adjustRightInd w:val="0"/>
        <w:snapToGrid w:val="0"/>
        <w:spacing w:line="360" w:lineRule="auto"/>
        <w:ind w:left="1121" w:leftChars="238" w:hanging="621" w:hangingChars="222"/>
        <w:jc w:val="left"/>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s="宋体"/>
          <w:bCs/>
          <w:color w:val="auto"/>
          <w:kern w:val="0"/>
          <w:sz w:val="28"/>
          <w:szCs w:val="28"/>
          <w:highlight w:val="none"/>
          <w:u w:val="none"/>
          <w:lang w:eastAsia="zh-CN"/>
        </w:rPr>
        <w:t>深圳市人民医院</w:t>
      </w:r>
    </w:p>
    <w:p w14:paraId="6BF05ADC">
      <w:pPr>
        <w:adjustRightInd w:val="0"/>
        <w:snapToGrid w:val="0"/>
        <w:spacing w:line="360" w:lineRule="auto"/>
        <w:ind w:left="1121" w:leftChars="238" w:hanging="621" w:hangingChars="222"/>
        <w:jc w:val="left"/>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地址：深圳市罗湖区东门北路1017号</w:t>
      </w:r>
      <w:bookmarkStart w:id="1" w:name="_Toc28359086"/>
      <w:bookmarkStart w:id="2" w:name="_Toc28359009"/>
    </w:p>
    <w:p w14:paraId="5B118ECE">
      <w:pPr>
        <w:adjustRightInd w:val="0"/>
        <w:snapToGrid w:val="0"/>
        <w:spacing w:line="360" w:lineRule="auto"/>
        <w:ind w:left="1121" w:leftChars="238" w:hanging="621" w:hangingChars="222"/>
        <w:jc w:val="left"/>
        <w:rPr>
          <w:rFonts w:ascii="仿宋" w:hAnsi="仿宋" w:eastAsia="仿宋"/>
          <w:color w:val="auto"/>
          <w:sz w:val="28"/>
          <w:szCs w:val="28"/>
          <w:highlight w:val="none"/>
          <w:u w:val="none"/>
        </w:rPr>
      </w:pPr>
      <w:r>
        <w:rPr>
          <w:rFonts w:hint="eastAsia" w:ascii="仿宋" w:hAnsi="仿宋" w:eastAsia="仿宋" w:cs="宋体"/>
          <w:color w:val="auto"/>
          <w:sz w:val="28"/>
          <w:szCs w:val="28"/>
          <w:highlight w:val="none"/>
          <w:u w:val="none"/>
        </w:rPr>
        <w:t>（</w:t>
      </w:r>
      <w:r>
        <w:rPr>
          <w:rFonts w:hint="eastAsia" w:ascii="仿宋" w:hAnsi="仿宋" w:eastAsia="仿宋" w:cs="宋体"/>
          <w:color w:val="auto"/>
          <w:sz w:val="28"/>
          <w:szCs w:val="28"/>
          <w:highlight w:val="none"/>
          <w:u w:val="none"/>
          <w:lang w:eastAsia="zh-CN"/>
        </w:rPr>
        <w:t>二</w:t>
      </w:r>
      <w:r>
        <w:rPr>
          <w:rFonts w:hint="eastAsia" w:ascii="仿宋" w:hAnsi="仿宋" w:eastAsia="仿宋" w:cs="宋体"/>
          <w:color w:val="auto"/>
          <w:sz w:val="28"/>
          <w:szCs w:val="28"/>
          <w:highlight w:val="none"/>
          <w:u w:val="none"/>
        </w:rPr>
        <w:t>）采购代理机构</w:t>
      </w:r>
      <w:bookmarkEnd w:id="1"/>
      <w:bookmarkEnd w:id="2"/>
    </w:p>
    <w:p w14:paraId="55AFCB49">
      <w:pPr>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名称：</w:t>
      </w:r>
      <w:r>
        <w:rPr>
          <w:rFonts w:hint="eastAsia" w:ascii="仿宋" w:hAnsi="仿宋" w:eastAsia="仿宋" w:cs="宋体"/>
          <w:color w:val="auto"/>
          <w:sz w:val="28"/>
          <w:szCs w:val="28"/>
          <w:highlight w:val="none"/>
          <w:u w:val="none"/>
        </w:rPr>
        <w:t>采联国际招标采购集团有限公司</w:t>
      </w:r>
    </w:p>
    <w:p w14:paraId="349E6674">
      <w:pPr>
        <w:adjustRightInd w:val="0"/>
        <w:snapToGrid w:val="0"/>
        <w:spacing w:line="360" w:lineRule="auto"/>
        <w:ind w:left="97" w:leftChars="46" w:firstLine="442" w:firstLineChars="158"/>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地址：深圳市福田区竹子林中国经贸大厦</w:t>
      </w:r>
      <w:bookmarkStart w:id="3" w:name="_Toc28359087"/>
      <w:bookmarkStart w:id="4" w:name="_Toc28359010"/>
      <w:r>
        <w:rPr>
          <w:rFonts w:hint="eastAsia" w:ascii="仿宋" w:hAnsi="仿宋" w:eastAsia="仿宋"/>
          <w:color w:val="auto"/>
          <w:sz w:val="28"/>
          <w:szCs w:val="28"/>
          <w:highlight w:val="none"/>
          <w:u w:val="none"/>
        </w:rPr>
        <w:t>10楼采联国际招标采购集团有限公司深圳分公司</w:t>
      </w:r>
    </w:p>
    <w:p w14:paraId="152B9A70">
      <w:pPr>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s="宋体"/>
          <w:color w:val="auto"/>
          <w:sz w:val="28"/>
          <w:szCs w:val="28"/>
          <w:highlight w:val="none"/>
          <w:u w:val="none"/>
        </w:rPr>
        <w:t>（</w:t>
      </w:r>
      <w:r>
        <w:rPr>
          <w:rFonts w:hint="eastAsia" w:ascii="仿宋" w:hAnsi="仿宋" w:eastAsia="仿宋" w:cs="宋体"/>
          <w:color w:val="auto"/>
          <w:sz w:val="28"/>
          <w:szCs w:val="28"/>
          <w:highlight w:val="none"/>
          <w:u w:val="none"/>
          <w:lang w:eastAsia="zh-CN"/>
        </w:rPr>
        <w:t>三</w:t>
      </w:r>
      <w:r>
        <w:rPr>
          <w:rFonts w:hint="eastAsia" w:ascii="仿宋" w:hAnsi="仿宋" w:eastAsia="仿宋" w:cs="宋体"/>
          <w:color w:val="auto"/>
          <w:sz w:val="28"/>
          <w:szCs w:val="28"/>
          <w:highlight w:val="none"/>
          <w:u w:val="none"/>
        </w:rPr>
        <w:t>）项目</w:t>
      </w:r>
      <w:r>
        <w:rPr>
          <w:rFonts w:ascii="仿宋" w:hAnsi="仿宋" w:eastAsia="仿宋" w:cs="宋体"/>
          <w:color w:val="auto"/>
          <w:sz w:val="28"/>
          <w:szCs w:val="28"/>
          <w:highlight w:val="none"/>
          <w:u w:val="none"/>
        </w:rPr>
        <w:t>联系方式</w:t>
      </w:r>
      <w:bookmarkEnd w:id="3"/>
      <w:bookmarkEnd w:id="4"/>
    </w:p>
    <w:p w14:paraId="1CB6136A">
      <w:pPr>
        <w:pStyle w:val="5"/>
        <w:adjustRightInd w:val="0"/>
        <w:snapToGrid w:val="0"/>
        <w:spacing w:line="360" w:lineRule="auto"/>
        <w:ind w:left="1119" w:leftChars="266" w:hanging="560" w:hangingChars="20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项目联系人：</w:t>
      </w:r>
      <w:r>
        <w:rPr>
          <w:rFonts w:hint="eastAsia" w:ascii="仿宋" w:hAnsi="仿宋" w:eastAsia="仿宋" w:cs="宋体"/>
          <w:color w:val="auto"/>
          <w:sz w:val="28"/>
          <w:szCs w:val="28"/>
          <w:highlight w:val="none"/>
          <w:u w:val="none"/>
          <w:lang w:eastAsia="zh-CN"/>
        </w:rPr>
        <w:t>黄</w:t>
      </w:r>
      <w:r>
        <w:rPr>
          <w:rFonts w:hint="eastAsia" w:ascii="仿宋" w:hAnsi="仿宋" w:eastAsia="仿宋" w:cs="宋体"/>
          <w:color w:val="auto"/>
          <w:sz w:val="28"/>
          <w:szCs w:val="28"/>
          <w:highlight w:val="none"/>
          <w:u w:val="none"/>
        </w:rPr>
        <w:t>先生</w:t>
      </w:r>
    </w:p>
    <w:p w14:paraId="46EA5254">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电　话：0755-8837757</w:t>
      </w: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rPr>
        <w:t>转23</w:t>
      </w:r>
      <w:r>
        <w:rPr>
          <w:rFonts w:hint="eastAsia" w:ascii="仿宋" w:hAnsi="仿宋" w:eastAsia="仿宋"/>
          <w:color w:val="auto"/>
          <w:sz w:val="28"/>
          <w:szCs w:val="28"/>
          <w:highlight w:val="none"/>
          <w:u w:val="none"/>
          <w:lang w:val="en-US" w:eastAsia="zh-CN"/>
        </w:rPr>
        <w:t>37</w:t>
      </w:r>
    </w:p>
    <w:p w14:paraId="35BB5AE8">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 xml:space="preserve">备用联系人：洪小姐 </w:t>
      </w:r>
    </w:p>
    <w:p w14:paraId="3C10004B">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color w:val="auto"/>
          <w:highlight w:val="none"/>
          <w:u w:val="none"/>
          <w:lang w:val="en-US" w:eastAsia="zh-CN"/>
        </w:rPr>
      </w:pPr>
      <w:r>
        <w:rPr>
          <w:rFonts w:hint="eastAsia" w:ascii="仿宋" w:hAnsi="仿宋" w:eastAsia="仿宋"/>
          <w:color w:val="auto"/>
          <w:sz w:val="28"/>
          <w:szCs w:val="28"/>
          <w:highlight w:val="none"/>
          <w:u w:val="none"/>
          <w:lang w:val="en-US" w:eastAsia="zh-CN"/>
        </w:rPr>
        <w:t>备用联系电话：0755-88377572转2340</w:t>
      </w:r>
    </w:p>
    <w:p w14:paraId="736740BF">
      <w:pPr>
        <w:adjustRightInd w:val="0"/>
        <w:snapToGrid w:val="0"/>
        <w:spacing w:line="360" w:lineRule="auto"/>
        <w:ind w:left="1119" w:leftChars="266" w:hanging="560" w:hangingChars="20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 xml:space="preserve">邮 </w:t>
      </w:r>
      <w:r>
        <w:rPr>
          <w:rFonts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rPr>
        <w:t>编：518040</w:t>
      </w:r>
    </w:p>
    <w:p w14:paraId="10C4F4E6">
      <w:pPr>
        <w:adjustRightInd w:val="0"/>
        <w:snapToGrid w:val="0"/>
        <w:spacing w:line="360" w:lineRule="auto"/>
        <w:ind w:left="1119" w:leftChars="266" w:hanging="560" w:hangingChars="20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邮 箱：cailiansz@126.com</w:t>
      </w:r>
    </w:p>
    <w:p w14:paraId="3EBCC7E5">
      <w:pPr>
        <w:widowControl/>
        <w:ind w:left="420"/>
        <w:jc w:val="left"/>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十二、附件（可在采购代理机构（www.chinapsp.cn）网站查看）</w:t>
      </w:r>
    </w:p>
    <w:p w14:paraId="3DADD116">
      <w:pPr>
        <w:ind w:left="57" w:leftChars="27" w:firstLine="439" w:firstLineChars="157"/>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（一）</w:t>
      </w:r>
      <w:r>
        <w:rPr>
          <w:rFonts w:hint="eastAsia" w:ascii="仿宋" w:hAnsi="仿宋" w:eastAsia="仿宋" w:cs="宋体"/>
          <w:color w:val="auto"/>
          <w:kern w:val="0"/>
          <w:sz w:val="28"/>
          <w:szCs w:val="28"/>
          <w:highlight w:val="none"/>
          <w:u w:val="none"/>
          <w:lang w:eastAsia="zh-CN"/>
        </w:rPr>
        <w:t>招标文件</w:t>
      </w:r>
      <w:bookmarkStart w:id="5" w:name="_GoBack"/>
      <w:bookmarkEnd w:id="5"/>
    </w:p>
    <w:p w14:paraId="37D598C9">
      <w:pPr>
        <w:ind w:left="57" w:leftChars="27" w:firstLine="439" w:firstLineChars="157"/>
        <w:rPr>
          <w:rFonts w:hint="eastAsia" w:ascii="仿宋" w:hAnsi="仿宋" w:eastAsia="仿宋"/>
          <w:b/>
          <w:color w:val="auto"/>
          <w:sz w:val="28"/>
          <w:szCs w:val="28"/>
          <w:highlight w:val="none"/>
          <w:u w:val="none"/>
        </w:rPr>
      </w:pPr>
      <w:r>
        <w:rPr>
          <w:rFonts w:hint="eastAsia" w:ascii="仿宋" w:hAnsi="仿宋" w:eastAsia="仿宋" w:cs="宋体"/>
          <w:color w:val="auto"/>
          <w:kern w:val="0"/>
          <w:sz w:val="28"/>
          <w:szCs w:val="28"/>
          <w:highlight w:val="none"/>
          <w:u w:val="none"/>
        </w:rPr>
        <w:t>（</w:t>
      </w:r>
      <w:r>
        <w:rPr>
          <w:rFonts w:hint="eastAsia" w:ascii="仿宋" w:hAnsi="仿宋" w:eastAsia="仿宋" w:cs="宋体"/>
          <w:color w:val="auto"/>
          <w:kern w:val="0"/>
          <w:sz w:val="28"/>
          <w:szCs w:val="28"/>
          <w:highlight w:val="none"/>
          <w:u w:val="none"/>
          <w:lang w:eastAsia="zh-CN"/>
        </w:rPr>
        <w:t>二</w:t>
      </w:r>
      <w:r>
        <w:rPr>
          <w:rFonts w:hint="eastAsia" w:ascii="仿宋" w:hAnsi="仿宋" w:eastAsia="仿宋" w:cs="宋体"/>
          <w:color w:val="auto"/>
          <w:kern w:val="0"/>
          <w:sz w:val="28"/>
          <w:szCs w:val="28"/>
          <w:highlight w:val="none"/>
          <w:u w:val="none"/>
        </w:rPr>
        <w:t>）供应商诚信</w:t>
      </w:r>
    </w:p>
    <w:p w14:paraId="258B882A">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rPr>
        <w:t>采联国际招标采购集团有限公司</w:t>
      </w:r>
    </w:p>
    <w:p w14:paraId="6EC0F0B3">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sz w:val="28"/>
          <w:szCs w:val="28"/>
          <w:u w:val="none"/>
        </w:rPr>
      </w:pPr>
      <w:r>
        <w:rPr>
          <w:rFonts w:hint="eastAsia" w:ascii="仿宋" w:hAnsi="仿宋" w:eastAsia="仿宋"/>
          <w:b/>
          <w:color w:val="auto"/>
          <w:sz w:val="28"/>
          <w:szCs w:val="28"/>
          <w:highlight w:val="none"/>
          <w:u w:val="none"/>
          <w:lang w:val="en-US" w:eastAsia="zh-CN"/>
        </w:rPr>
        <w:t>2025</w:t>
      </w:r>
      <w:r>
        <w:rPr>
          <w:rFonts w:hint="eastAsia" w:ascii="仿宋" w:hAnsi="仿宋" w:eastAsia="仿宋"/>
          <w:b/>
          <w:color w:val="auto"/>
          <w:sz w:val="28"/>
          <w:szCs w:val="28"/>
          <w:highlight w:val="none"/>
          <w:u w:val="none"/>
        </w:rPr>
        <w:t>年</w:t>
      </w:r>
      <w:r>
        <w:rPr>
          <w:rFonts w:hint="eastAsia" w:ascii="仿宋" w:hAnsi="仿宋" w:eastAsia="仿宋"/>
          <w:b/>
          <w:color w:val="auto"/>
          <w:sz w:val="28"/>
          <w:szCs w:val="28"/>
          <w:highlight w:val="none"/>
          <w:u w:val="none"/>
          <w:lang w:val="en-US" w:eastAsia="zh-CN"/>
        </w:rPr>
        <w:t>5</w:t>
      </w:r>
      <w:r>
        <w:rPr>
          <w:rFonts w:hint="eastAsia" w:ascii="仿宋" w:hAnsi="仿宋" w:eastAsia="仿宋"/>
          <w:b/>
          <w:color w:val="auto"/>
          <w:sz w:val="28"/>
          <w:szCs w:val="28"/>
          <w:highlight w:val="none"/>
          <w:u w:val="none"/>
        </w:rPr>
        <w:t>月</w:t>
      </w:r>
      <w:r>
        <w:rPr>
          <w:rFonts w:hint="eastAsia" w:ascii="仿宋" w:hAnsi="仿宋" w:eastAsia="仿宋"/>
          <w:b/>
          <w:color w:val="auto"/>
          <w:sz w:val="28"/>
          <w:szCs w:val="28"/>
          <w:u w:val="none"/>
          <w:lang w:val="en-US" w:eastAsia="zh-CN"/>
        </w:rPr>
        <w:t>15</w:t>
      </w:r>
      <w:r>
        <w:rPr>
          <w:rFonts w:hint="eastAsia" w:ascii="仿宋" w:hAnsi="仿宋" w:eastAsia="仿宋"/>
          <w:b/>
          <w:color w:val="auto"/>
          <w:sz w:val="28"/>
          <w:szCs w:val="28"/>
          <w:u w:val="none"/>
        </w:rPr>
        <w:t>日</w:t>
      </w:r>
    </w:p>
    <w:p w14:paraId="5335952A">
      <w:pPr>
        <w:widowControl/>
        <w:spacing w:before="100" w:beforeAutospacing="1" w:after="100" w:afterAutospacing="1"/>
        <w:jc w:val="center"/>
        <w:rPr>
          <w:rFonts w:ascii="仿宋" w:hAnsi="仿宋" w:eastAsia="仿宋" w:cstheme="minorBidi"/>
          <w:sz w:val="28"/>
          <w:szCs w:val="28"/>
          <w:u w:val="none"/>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ZmNmNDdiYjliYmU3NDJmNmIxOGEyYmY5NzcxYmU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1786094"/>
    <w:rsid w:val="036E49E1"/>
    <w:rsid w:val="03A9358B"/>
    <w:rsid w:val="09D937EA"/>
    <w:rsid w:val="09E614A1"/>
    <w:rsid w:val="0A6D7B38"/>
    <w:rsid w:val="0B493832"/>
    <w:rsid w:val="0BDF6813"/>
    <w:rsid w:val="0C564D28"/>
    <w:rsid w:val="0C7E602C"/>
    <w:rsid w:val="0E903B52"/>
    <w:rsid w:val="0F307EA4"/>
    <w:rsid w:val="12EF7422"/>
    <w:rsid w:val="13095D43"/>
    <w:rsid w:val="137678B4"/>
    <w:rsid w:val="138275F0"/>
    <w:rsid w:val="14C155ED"/>
    <w:rsid w:val="14D42DB1"/>
    <w:rsid w:val="15761F97"/>
    <w:rsid w:val="16777F4E"/>
    <w:rsid w:val="17FE0E64"/>
    <w:rsid w:val="188C32F1"/>
    <w:rsid w:val="1CC76CA7"/>
    <w:rsid w:val="1D576A65"/>
    <w:rsid w:val="1FAD62E6"/>
    <w:rsid w:val="201358D5"/>
    <w:rsid w:val="260C212E"/>
    <w:rsid w:val="26E93C26"/>
    <w:rsid w:val="274E5296"/>
    <w:rsid w:val="284E5408"/>
    <w:rsid w:val="2C0B5CAC"/>
    <w:rsid w:val="2C4F0432"/>
    <w:rsid w:val="2E8064A7"/>
    <w:rsid w:val="2EF87941"/>
    <w:rsid w:val="2FB64A9F"/>
    <w:rsid w:val="30831630"/>
    <w:rsid w:val="322F068B"/>
    <w:rsid w:val="32B36CE8"/>
    <w:rsid w:val="32BE2005"/>
    <w:rsid w:val="35BE10C4"/>
    <w:rsid w:val="37DC40A9"/>
    <w:rsid w:val="37E8065D"/>
    <w:rsid w:val="3A3951BD"/>
    <w:rsid w:val="3A9C12B9"/>
    <w:rsid w:val="3B403AF8"/>
    <w:rsid w:val="3C495460"/>
    <w:rsid w:val="3D015476"/>
    <w:rsid w:val="3D340AFA"/>
    <w:rsid w:val="3F8E1B07"/>
    <w:rsid w:val="405C3E41"/>
    <w:rsid w:val="41AD1D1E"/>
    <w:rsid w:val="42480623"/>
    <w:rsid w:val="42E05F26"/>
    <w:rsid w:val="438C5687"/>
    <w:rsid w:val="47143C3C"/>
    <w:rsid w:val="4B8E31F1"/>
    <w:rsid w:val="4BF34243"/>
    <w:rsid w:val="501A79B1"/>
    <w:rsid w:val="50431E61"/>
    <w:rsid w:val="533A2DE6"/>
    <w:rsid w:val="538A2E61"/>
    <w:rsid w:val="573B2060"/>
    <w:rsid w:val="57CD4D3F"/>
    <w:rsid w:val="593C217C"/>
    <w:rsid w:val="59700C85"/>
    <w:rsid w:val="5BB46074"/>
    <w:rsid w:val="5CBC610A"/>
    <w:rsid w:val="5CDD5A24"/>
    <w:rsid w:val="5D201AFA"/>
    <w:rsid w:val="5F830454"/>
    <w:rsid w:val="5FD70719"/>
    <w:rsid w:val="6062696C"/>
    <w:rsid w:val="62BC43B0"/>
    <w:rsid w:val="675A1129"/>
    <w:rsid w:val="69A97E87"/>
    <w:rsid w:val="6A466D71"/>
    <w:rsid w:val="6AA818C5"/>
    <w:rsid w:val="6EE964AB"/>
    <w:rsid w:val="6F286FD3"/>
    <w:rsid w:val="72727742"/>
    <w:rsid w:val="74097F98"/>
    <w:rsid w:val="74E0358A"/>
    <w:rsid w:val="76376A59"/>
    <w:rsid w:val="789E5C8D"/>
    <w:rsid w:val="7A63170E"/>
    <w:rsid w:val="7ACD5F49"/>
    <w:rsid w:val="7AFD50A4"/>
    <w:rsid w:val="7AFE508C"/>
    <w:rsid w:val="7C354ADD"/>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8"/>
    <w:autoRedefine/>
    <w:unhideWhenUsed/>
    <w:qFormat/>
    <w:uiPriority w:val="0"/>
    <w:pPr>
      <w:jc w:val="left"/>
    </w:pPr>
  </w:style>
  <w:style w:type="paragraph" w:styleId="5">
    <w:name w:val="Plain Text"/>
    <w:basedOn w:val="1"/>
    <w:link w:val="17"/>
    <w:autoRedefine/>
    <w:qFormat/>
    <w:uiPriority w:val="0"/>
    <w:rPr>
      <w:rFonts w:ascii="宋体" w:hAnsi="Courier New" w:eastAsiaTheme="minorEastAsia" w:cstheme="minorBidi"/>
      <w:szCs w:val="22"/>
    </w:rPr>
  </w:style>
  <w:style w:type="paragraph" w:styleId="6">
    <w:name w:val="Balloon Text"/>
    <w:basedOn w:val="1"/>
    <w:link w:val="19"/>
    <w:autoRedefine/>
    <w:semiHidden/>
    <w:unhideWhenUsed/>
    <w:qFormat/>
    <w:uiPriority w:val="99"/>
    <w:rPr>
      <w:sz w:val="18"/>
      <w:szCs w:val="18"/>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annotation subject"/>
    <w:basedOn w:val="4"/>
    <w:next w:val="4"/>
    <w:link w:val="22"/>
    <w:autoRedefine/>
    <w:semiHidden/>
    <w:unhideWhenUsed/>
    <w:qFormat/>
    <w:uiPriority w:val="99"/>
    <w:rPr>
      <w:b/>
      <w:bCs/>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3"/>
    <w:autoRedefine/>
    <w:unhideWhenUsed/>
    <w:qFormat/>
    <w:uiPriority w:val="0"/>
    <w:rPr>
      <w:sz w:val="21"/>
      <w:szCs w:val="21"/>
    </w:rPr>
  </w:style>
  <w:style w:type="character" w:customStyle="1" w:styleId="16">
    <w:name w:val="标题 1 字符"/>
    <w:basedOn w:val="13"/>
    <w:link w:val="2"/>
    <w:autoRedefine/>
    <w:qFormat/>
    <w:uiPriority w:val="9"/>
    <w:rPr>
      <w:rFonts w:ascii="Times New Roman" w:hAnsi="Times New Roman" w:eastAsia="宋体" w:cs="Times New Roman"/>
      <w:b/>
      <w:bCs/>
      <w:kern w:val="44"/>
      <w:sz w:val="44"/>
      <w:szCs w:val="44"/>
    </w:rPr>
  </w:style>
  <w:style w:type="character" w:customStyle="1" w:styleId="17">
    <w:name w:val="纯文本 字符"/>
    <w:basedOn w:val="13"/>
    <w:link w:val="5"/>
    <w:autoRedefine/>
    <w:qFormat/>
    <w:uiPriority w:val="0"/>
    <w:rPr>
      <w:rFonts w:ascii="宋体" w:hAnsi="Courier New"/>
    </w:rPr>
  </w:style>
  <w:style w:type="character" w:customStyle="1" w:styleId="18">
    <w:name w:val="批注文字 字符"/>
    <w:basedOn w:val="13"/>
    <w:link w:val="4"/>
    <w:autoRedefine/>
    <w:qFormat/>
    <w:uiPriority w:val="0"/>
    <w:rPr>
      <w:rFonts w:ascii="Times New Roman" w:hAnsi="Times New Roman" w:eastAsia="宋体" w:cs="Times New Roman"/>
      <w:szCs w:val="21"/>
    </w:rPr>
  </w:style>
  <w:style w:type="character" w:customStyle="1" w:styleId="19">
    <w:name w:val="批注框文本 字符"/>
    <w:basedOn w:val="13"/>
    <w:link w:val="6"/>
    <w:autoRedefine/>
    <w:semiHidden/>
    <w:qFormat/>
    <w:uiPriority w:val="99"/>
    <w:rPr>
      <w:rFonts w:ascii="Times New Roman" w:hAnsi="Times New Roman" w:eastAsia="宋体" w:cs="Times New Roman"/>
      <w:sz w:val="18"/>
      <w:szCs w:val="18"/>
    </w:rPr>
  </w:style>
  <w:style w:type="character" w:customStyle="1" w:styleId="20">
    <w:name w:val="页眉 字符"/>
    <w:basedOn w:val="13"/>
    <w:link w:val="8"/>
    <w:autoRedefine/>
    <w:qFormat/>
    <w:uiPriority w:val="99"/>
    <w:rPr>
      <w:rFonts w:ascii="Times New Roman" w:hAnsi="Times New Roman" w:eastAsia="宋体" w:cs="Times New Roman"/>
      <w:sz w:val="18"/>
      <w:szCs w:val="18"/>
    </w:rPr>
  </w:style>
  <w:style w:type="character" w:customStyle="1" w:styleId="21">
    <w:name w:val="页脚 字符"/>
    <w:basedOn w:val="13"/>
    <w:link w:val="7"/>
    <w:autoRedefine/>
    <w:qFormat/>
    <w:uiPriority w:val="99"/>
    <w:rPr>
      <w:rFonts w:ascii="Times New Roman" w:hAnsi="Times New Roman" w:eastAsia="宋体" w:cs="Times New Roman"/>
      <w:sz w:val="18"/>
      <w:szCs w:val="18"/>
    </w:rPr>
  </w:style>
  <w:style w:type="character" w:customStyle="1" w:styleId="22">
    <w:name w:val="批注主题 字符"/>
    <w:basedOn w:val="18"/>
    <w:link w:val="10"/>
    <w:autoRedefine/>
    <w:semiHidden/>
    <w:qFormat/>
    <w:uiPriority w:val="99"/>
    <w:rPr>
      <w:rFonts w:ascii="Times New Roman" w:hAnsi="Times New Roman" w:eastAsia="宋体" w:cs="Times New Roman"/>
      <w:b/>
      <w:bCs/>
      <w:szCs w:val="21"/>
    </w:rPr>
  </w:style>
  <w:style w:type="character" w:customStyle="1" w:styleId="23">
    <w:name w:val="未处理的提及1"/>
    <w:basedOn w:val="13"/>
    <w:autoRedefine/>
    <w:semiHidden/>
    <w:unhideWhenUsed/>
    <w:qFormat/>
    <w:uiPriority w:val="99"/>
    <w:rPr>
      <w:color w:val="605E5C"/>
      <w:shd w:val="clear" w:color="auto" w:fill="E1DFDD"/>
    </w:rPr>
  </w:style>
  <w:style w:type="paragraph" w:styleId="24">
    <w:name w:val="List Paragraph"/>
    <w:basedOn w:val="1"/>
    <w:link w:val="25"/>
    <w:autoRedefine/>
    <w:qFormat/>
    <w:uiPriority w:val="34"/>
    <w:pPr>
      <w:ind w:firstLine="420" w:firstLineChars="200"/>
    </w:pPr>
  </w:style>
  <w:style w:type="character" w:customStyle="1" w:styleId="25">
    <w:name w:val="列表段落 字符"/>
    <w:link w:val="24"/>
    <w:autoRedefine/>
    <w:qFormat/>
    <w:uiPriority w:val="34"/>
    <w:rPr>
      <w:kern w:val="2"/>
      <w:sz w:val="21"/>
      <w:szCs w:val="21"/>
    </w:rPr>
  </w:style>
  <w:style w:type="character" w:customStyle="1" w:styleId="26">
    <w:name w:val="未处理的提及2"/>
    <w:basedOn w:val="13"/>
    <w:autoRedefine/>
    <w:semiHidden/>
    <w:unhideWhenUsed/>
    <w:qFormat/>
    <w:uiPriority w:val="99"/>
    <w:rPr>
      <w:color w:val="605E5C"/>
      <w:shd w:val="clear" w:color="auto" w:fill="E1DFDD"/>
    </w:rPr>
  </w:style>
  <w:style w:type="paragraph" w:customStyle="1" w:styleId="27">
    <w:name w:val="列出段落11"/>
    <w:basedOn w:val="1"/>
    <w:autoRedefine/>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895</Words>
  <Characters>1141</Characters>
  <Lines>13</Lines>
  <Paragraphs>3</Paragraphs>
  <TotalTime>1</TotalTime>
  <ScaleCrop>false</ScaleCrop>
  <LinksUpToDate>false</LinksUpToDate>
  <CharactersWithSpaces>1151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2020-07-31T10:45:00Z</dcterms:created>
  <dc:creator>魏炫</dc:creator>
  <cp:lastModifiedBy>佑</cp:lastModifiedBy>
  <dcterms:modified xsi:type="dcterms:W3CDTF">2025-05-15T12:48:28Z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35B48894556E4C158175E5AD068EA81E</vt:lpwstr>
  </property>
  <property fmtid="{D5CDD505-2E9C-101B-9397-08002B2CF9AE}" pid="4" name="KSOTemplateDocerSaveRecord">
    <vt:lpwstr>eyJoZGlkIjoiOTcwMWRlZDk5N2U3YmI4NzlkNGM1ODc5ODA0ZjJhZWMiLCJ1c2VySWQiOiIxMDQyMTYxMzI4In0=</vt:lpwstr>
  </property>
</Properties>
</file>