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新生开学典礼院衫采购项目招标公告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02FCC5C8">
      <w:pPr>
        <w:tabs>
          <w:tab w:val="left" w:pos="220"/>
        </w:tabs>
        <w:ind w:left="142"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270A6107">
      <w:pPr>
        <w:numPr>
          <w:ilvl w:val="0"/>
          <w:numId w:val="0"/>
        </w:numPr>
        <w:ind w:left="0" w:leftChars="0" w:firstLine="420" w:firstLineChars="0"/>
        <w:rPr>
          <w:rFonts w:ascii="宋体" w:hAnsi="宋体" w:eastAsia="宋体" w:cs="宋体"/>
          <w:b/>
          <w:bCs/>
          <w:color w:val="auto"/>
          <w:szCs w:val="21"/>
          <w:highlight w:val="none"/>
          <w:shd w:val="clear" w:color="auto" w:fill="FFFFFF"/>
        </w:rPr>
      </w:pPr>
      <w:r>
        <w:rPr>
          <w:rFonts w:hint="eastAsia" w:ascii="宋体" w:hAnsi="宋体" w:eastAsia="宋体" w:cs="宋体"/>
          <w:b/>
          <w:bCs/>
          <w:color w:val="auto"/>
          <w:kern w:val="2"/>
          <w:sz w:val="21"/>
          <w:szCs w:val="21"/>
          <w:shd w:val="clear" w:fill="FFFFFF"/>
          <w:lang w:val="en-US" w:eastAsia="zh-CN" w:bidi="ar-SA"/>
        </w:rPr>
        <w:t>一、</w:t>
      </w:r>
      <w:r>
        <w:rPr>
          <w:rFonts w:hint="eastAsia" w:ascii="宋体" w:hAnsi="宋体" w:eastAsia="宋体" w:cs="宋体"/>
          <w:b/>
          <w:bCs/>
          <w:color w:val="auto"/>
          <w:szCs w:val="21"/>
          <w:highlight w:val="none"/>
          <w:shd w:val="clear" w:color="auto" w:fill="FFFFFF"/>
        </w:rPr>
        <w:t>项目概况</w:t>
      </w:r>
    </w:p>
    <w:p w14:paraId="00A3D5CE">
      <w:pPr>
        <w:tabs>
          <w:tab w:val="left" w:pos="220"/>
        </w:tabs>
        <w:ind w:left="142" w:firstLine="424" w:firstLineChars="202"/>
        <w:rPr>
          <w:rFonts w:ascii="宋体" w:hAnsi="宋体" w:eastAsia="宋体" w:cs="宋体"/>
          <w:color w:val="auto"/>
          <w:szCs w:val="21"/>
          <w:highlight w:val="none"/>
        </w:rPr>
      </w:pPr>
      <w:r>
        <w:rPr>
          <w:rFonts w:hint="eastAsia" w:ascii="宋体" w:hAnsi="宋体" w:eastAsia="宋体" w:cs="宋体"/>
          <w:color w:val="auto"/>
          <w:kern w:val="0"/>
          <w:szCs w:val="21"/>
          <w:highlight w:val="none"/>
        </w:rPr>
        <w:t>新生</w:t>
      </w:r>
      <w:r>
        <w:rPr>
          <w:rFonts w:hint="eastAsia" w:ascii="宋体" w:hAnsi="宋体" w:eastAsia="宋体" w:cs="宋体"/>
          <w:color w:val="auto"/>
          <w:kern w:val="0"/>
          <w:szCs w:val="21"/>
          <w:highlight w:val="none"/>
          <w:lang w:val="en-US" w:eastAsia="zh-CN"/>
        </w:rPr>
        <w:t>开学典礼院衫</w:t>
      </w:r>
      <w:r>
        <w:rPr>
          <w:rFonts w:hint="eastAsia" w:ascii="宋体" w:hAnsi="宋体" w:eastAsia="宋体" w:cs="宋体"/>
          <w:color w:val="auto"/>
          <w:kern w:val="0"/>
          <w:szCs w:val="21"/>
          <w:highlight w:val="none"/>
        </w:rPr>
        <w:t>招标项目的潜在投标人应登录“远东招标深圳（</w:t>
      </w:r>
      <w:r>
        <w:rPr>
          <w:rFonts w:ascii="宋体" w:hAnsi="宋体" w:eastAsia="宋体" w:cs="宋体"/>
          <w:color w:val="auto"/>
          <w:kern w:val="0"/>
          <w:szCs w:val="21"/>
          <w:highlight w:val="none"/>
          <w:u w:val="none"/>
        </w:rPr>
        <w:fldChar w:fldCharType="begin"/>
      </w:r>
      <w:r>
        <w:rPr>
          <w:rFonts w:ascii="宋体" w:hAnsi="宋体" w:eastAsia="宋体" w:cs="宋体"/>
          <w:color w:val="auto"/>
          <w:kern w:val="0"/>
          <w:szCs w:val="21"/>
          <w:highlight w:val="none"/>
          <w:u w:val="none"/>
        </w:rPr>
        <w:instrText xml:space="preserve"> HYPERLINK "http://</w:instrText>
      </w:r>
      <w:r>
        <w:rPr>
          <w:rFonts w:hint="eastAsia" w:ascii="宋体" w:hAnsi="宋体" w:eastAsia="宋体" w:cs="宋体"/>
          <w:color w:val="auto"/>
          <w:kern w:val="0"/>
          <w:szCs w:val="21"/>
          <w:highlight w:val="none"/>
          <w:u w:val="none"/>
        </w:rPr>
        <w:instrText xml:space="preserve">www.zgyd11.com）</w:instrText>
      </w:r>
      <w:r>
        <w:rPr>
          <w:rFonts w:ascii="宋体" w:hAnsi="宋体" w:eastAsia="宋体" w:cs="宋体"/>
          <w:color w:val="auto"/>
          <w:kern w:val="0"/>
          <w:szCs w:val="21"/>
          <w:highlight w:val="none"/>
          <w:u w:val="none"/>
        </w:rPr>
        <w:instrText xml:space="preserve">\</w:instrText>
      </w:r>
      <w:r>
        <w:rPr>
          <w:rFonts w:hint="eastAsia" w:ascii="宋体" w:hAnsi="宋体" w:eastAsia="宋体" w:cs="宋体"/>
          <w:color w:val="auto"/>
          <w:kern w:val="0"/>
          <w:szCs w:val="21"/>
          <w:highlight w:val="none"/>
          <w:u w:val="none"/>
        </w:rPr>
        <w:instrText xml:space="preserve">”下载获取招标（采购）文件，并于2022年0</w:instrText>
      </w:r>
      <w:r>
        <w:rPr>
          <w:rFonts w:ascii="宋体" w:hAnsi="宋体" w:eastAsia="宋体" w:cs="宋体"/>
          <w:color w:val="auto"/>
          <w:kern w:val="0"/>
          <w:szCs w:val="21"/>
          <w:highlight w:val="none"/>
          <w:u w:val="none"/>
        </w:rPr>
        <w:instrText xml:space="preserve">9</w:instrText>
      </w:r>
      <w:r>
        <w:rPr>
          <w:rFonts w:hint="eastAsia" w:ascii="宋体" w:hAnsi="宋体" w:eastAsia="宋体" w:cs="宋体"/>
          <w:color w:val="auto"/>
          <w:kern w:val="0"/>
          <w:szCs w:val="21"/>
          <w:highlight w:val="none"/>
          <w:u w:val="none"/>
        </w:rPr>
        <w:instrText xml:space="preserve">月</w:instrText>
      </w:r>
      <w:r>
        <w:rPr>
          <w:rFonts w:ascii="宋体" w:hAnsi="宋体" w:eastAsia="宋体" w:cs="宋体"/>
          <w:color w:val="auto"/>
          <w:kern w:val="0"/>
          <w:szCs w:val="21"/>
          <w:highlight w:val="none"/>
          <w:u w:val="none"/>
        </w:rPr>
        <w:instrText xml:space="preserve">" </w:instrText>
      </w:r>
      <w:r>
        <w:rPr>
          <w:rFonts w:ascii="宋体" w:hAnsi="宋体" w:eastAsia="宋体" w:cs="宋体"/>
          <w:color w:val="auto"/>
          <w:kern w:val="0"/>
          <w:szCs w:val="21"/>
          <w:highlight w:val="none"/>
          <w:u w:val="none"/>
        </w:rPr>
        <w:fldChar w:fldCharType="separate"/>
      </w:r>
      <w:r>
        <w:rPr>
          <w:rFonts w:hint="eastAsia" w:ascii="宋体" w:hAnsi="宋体" w:eastAsia="宋体" w:cs="宋体"/>
          <w:color w:val="auto"/>
          <w:kern w:val="0"/>
          <w:szCs w:val="21"/>
          <w:highlight w:val="none"/>
          <w:u w:val="none"/>
          <w:lang w:eastAsia="zh-CN"/>
        </w:rPr>
        <w:t>www.szyd11.com</w:t>
      </w:r>
      <w:r>
        <w:rPr>
          <w:rFonts w:hint="eastAsia" w:ascii="宋体" w:hAnsi="宋体" w:eastAsia="宋体" w:cs="宋体"/>
          <w:color w:val="auto"/>
          <w:kern w:val="0"/>
          <w:szCs w:val="21"/>
          <w:highlight w:val="none"/>
          <w:u w:val="none"/>
        </w:rPr>
        <w:t>）”下载获取招标（采购）文件，并于202</w:t>
      </w:r>
      <w:r>
        <w:rPr>
          <w:rFonts w:hint="eastAsia" w:ascii="宋体" w:hAnsi="宋体" w:eastAsia="宋体" w:cs="宋体"/>
          <w:color w:val="auto"/>
          <w:kern w:val="0"/>
          <w:szCs w:val="21"/>
          <w:highlight w:val="none"/>
          <w:u w:val="none"/>
          <w:lang w:val="en-US" w:eastAsia="zh-CN"/>
        </w:rPr>
        <w:t>5</w:t>
      </w:r>
      <w:r>
        <w:rPr>
          <w:rFonts w:hint="eastAsia" w:ascii="宋体" w:hAnsi="宋体" w:eastAsia="宋体" w:cs="宋体"/>
          <w:color w:val="auto"/>
          <w:kern w:val="0"/>
          <w:szCs w:val="21"/>
          <w:highlight w:val="none"/>
          <w:u w:val="none"/>
        </w:rPr>
        <w:t>年</w:t>
      </w:r>
      <w:r>
        <w:rPr>
          <w:rFonts w:hint="eastAsia" w:ascii="宋体" w:hAnsi="宋体" w:eastAsia="宋体" w:cs="宋体"/>
          <w:color w:val="auto"/>
          <w:kern w:val="0"/>
          <w:szCs w:val="21"/>
          <w:highlight w:val="none"/>
          <w:u w:val="none"/>
          <w:lang w:val="en-US" w:eastAsia="zh-CN"/>
        </w:rPr>
        <w:t>07</w:t>
      </w:r>
      <w:r>
        <w:rPr>
          <w:rFonts w:hint="eastAsia" w:ascii="宋体" w:hAnsi="宋体" w:eastAsia="宋体" w:cs="宋体"/>
          <w:color w:val="auto"/>
          <w:kern w:val="0"/>
          <w:szCs w:val="21"/>
          <w:highlight w:val="none"/>
          <w:u w:val="none"/>
        </w:rPr>
        <w:t>月</w:t>
      </w:r>
      <w:r>
        <w:rPr>
          <w:rFonts w:ascii="宋体" w:hAnsi="宋体" w:eastAsia="宋体" w:cs="宋体"/>
          <w:color w:val="auto"/>
          <w:kern w:val="0"/>
          <w:szCs w:val="21"/>
          <w:highlight w:val="none"/>
          <w:u w:val="none"/>
        </w:rPr>
        <w:fldChar w:fldCharType="end"/>
      </w:r>
      <w:r>
        <w:rPr>
          <w:rFonts w:hint="eastAsia" w:ascii="宋体" w:hAnsi="宋体" w:eastAsia="宋体" w:cs="宋体"/>
          <w:color w:val="auto"/>
          <w:kern w:val="0"/>
          <w:szCs w:val="21"/>
          <w:highlight w:val="none"/>
          <w:u w:val="none"/>
          <w:lang w:val="en-US" w:eastAsia="zh-CN"/>
        </w:rPr>
        <w:t>29</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:30</w:t>
      </w:r>
      <w:r>
        <w:rPr>
          <w:rFonts w:hint="eastAsia" w:ascii="宋体" w:hAnsi="宋体" w:eastAsia="宋体" w:cs="宋体"/>
          <w:color w:val="auto"/>
          <w:szCs w:val="21"/>
          <w:highlight w:val="none"/>
        </w:rPr>
        <w:t>（北京时间）前递交投标文件。</w:t>
      </w:r>
    </w:p>
    <w:p w14:paraId="1E8FDBF6">
      <w:pPr>
        <w:widowControl/>
        <w:numPr>
          <w:ilvl w:val="0"/>
          <w:numId w:val="0"/>
        </w:numPr>
        <w:shd w:val="clear" w:color="auto" w:fill="FFFFFF"/>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二、</w:t>
      </w:r>
      <w:r>
        <w:rPr>
          <w:rFonts w:hint="eastAsia" w:ascii="宋体" w:hAnsi="宋体" w:eastAsia="宋体" w:cs="宋体"/>
          <w:b/>
          <w:bCs/>
          <w:color w:val="auto"/>
          <w:kern w:val="0"/>
          <w:szCs w:val="21"/>
          <w:highlight w:val="none"/>
        </w:rPr>
        <w:t>项目基本情况：</w:t>
      </w:r>
      <w:bookmarkStart w:id="2" w:name="_GoBack"/>
      <w:bookmarkEnd w:id="2"/>
    </w:p>
    <w:p w14:paraId="24B6C2F3">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1.</w:t>
      </w:r>
      <w:r>
        <w:rPr>
          <w:rFonts w:hint="eastAsia" w:ascii="宋体" w:hAnsi="宋体" w:eastAsia="宋体" w:cs="宋体"/>
          <w:b/>
          <w:color w:val="auto"/>
          <w:kern w:val="2"/>
          <w:sz w:val="21"/>
          <w:szCs w:val="21"/>
          <w:highlight w:val="none"/>
          <w:lang w:val="en-US" w:eastAsia="zh-CN" w:bidi="ar-SA"/>
        </w:rPr>
        <w:t>项目编号：</w:t>
      </w:r>
      <w:r>
        <w:rPr>
          <w:rFonts w:hint="eastAsia" w:ascii="宋体" w:hAnsi="宋体" w:eastAsia="宋体" w:cs="宋体"/>
          <w:b w:val="0"/>
          <w:bCs/>
          <w:color w:val="auto"/>
          <w:kern w:val="2"/>
          <w:sz w:val="21"/>
          <w:szCs w:val="21"/>
          <w:highlight w:val="none"/>
          <w:lang w:val="en-US" w:eastAsia="zh-CN" w:bidi="ar-SA"/>
        </w:rPr>
        <w:t>0722-2025FE7554SZF-0</w:t>
      </w:r>
    </w:p>
    <w:p w14:paraId="6E51B38C">
      <w:pPr>
        <w:widowControl w:val="0"/>
        <w:numPr>
          <w:ilvl w:val="0"/>
          <w:numId w:val="0"/>
        </w:numPr>
        <w:tabs>
          <w:tab w:val="left" w:pos="851"/>
          <w:tab w:val="left" w:pos="1134"/>
          <w:tab w:val="left" w:pos="3372"/>
          <w:tab w:val="left" w:pos="3653"/>
        </w:tabs>
        <w:ind w:left="851" w:leftChars="0" w:hanging="284"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lang w:val="en-US" w:eastAsia="zh-CN" w:bidi="ar-SA"/>
        </w:rPr>
        <w:t>2.</w:t>
      </w:r>
      <w:r>
        <w:rPr>
          <w:rFonts w:hint="eastAsia" w:ascii="宋体" w:hAnsi="宋体" w:eastAsia="宋体" w:cs="宋体"/>
          <w:b/>
          <w:color w:val="auto"/>
          <w:kern w:val="2"/>
          <w:sz w:val="21"/>
          <w:szCs w:val="21"/>
          <w:highlight w:val="none"/>
          <w:lang w:val="en-US" w:eastAsia="zh-CN" w:bidi="ar-SA"/>
        </w:rPr>
        <w:t>项目名称：</w:t>
      </w:r>
      <w:r>
        <w:rPr>
          <w:rFonts w:hint="eastAsia" w:ascii="宋体" w:hAnsi="宋体" w:eastAsia="宋体" w:cs="宋体"/>
          <w:bCs/>
          <w:color w:val="auto"/>
          <w:kern w:val="2"/>
          <w:sz w:val="21"/>
          <w:szCs w:val="21"/>
          <w:highlight w:val="none"/>
          <w:lang w:val="en-US" w:eastAsia="zh-CN" w:bidi="ar-SA"/>
        </w:rPr>
        <w:t>新生开学典礼院衫采购项目</w:t>
      </w:r>
    </w:p>
    <w:p w14:paraId="72DA7CCD">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3.</w:t>
      </w:r>
      <w:r>
        <w:rPr>
          <w:rFonts w:hint="eastAsia" w:ascii="宋体" w:hAnsi="宋体" w:eastAsia="宋体" w:cs="宋体"/>
          <w:b/>
          <w:color w:val="auto"/>
          <w:kern w:val="2"/>
          <w:sz w:val="21"/>
          <w:szCs w:val="21"/>
          <w:highlight w:val="none"/>
          <w:lang w:val="en-US" w:eastAsia="zh-CN" w:bidi="ar-SA"/>
        </w:rPr>
        <w:t>数量及单位：</w:t>
      </w: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color w:val="auto"/>
          <w:kern w:val="2"/>
          <w:sz w:val="22"/>
          <w:szCs w:val="22"/>
          <w:highlight w:val="none"/>
          <w:lang w:val="en-US" w:eastAsia="zh-CN" w:bidi="ar-SA"/>
        </w:rPr>
        <w:t>批</w:t>
      </w:r>
    </w:p>
    <w:p w14:paraId="5060A3AF">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lang w:val="en-US" w:eastAsia="zh-CN" w:bidi="ar-SA"/>
        </w:rPr>
        <w:t>4.</w:t>
      </w:r>
      <w:r>
        <w:rPr>
          <w:rFonts w:hint="eastAsia" w:ascii="宋体" w:hAnsi="宋体" w:eastAsia="宋体" w:cs="宋体"/>
          <w:b/>
          <w:color w:val="auto"/>
          <w:kern w:val="2"/>
          <w:sz w:val="21"/>
          <w:szCs w:val="21"/>
          <w:highlight w:val="none"/>
          <w:lang w:val="en-US" w:eastAsia="zh-CN" w:bidi="ar-SA"/>
        </w:rPr>
        <w:t>预算金额/最高投标限价：</w:t>
      </w:r>
      <w:r>
        <w:rPr>
          <w:rFonts w:hint="eastAsia" w:ascii="宋体" w:hAnsi="宋体" w:eastAsia="宋体" w:cs="宋体"/>
          <w:b w:val="0"/>
          <w:bCs/>
          <w:color w:val="auto"/>
          <w:kern w:val="2"/>
          <w:sz w:val="21"/>
          <w:szCs w:val="21"/>
          <w:highlight w:val="none"/>
          <w:lang w:val="en-US" w:eastAsia="zh-CN" w:bidi="ar-SA"/>
        </w:rPr>
        <w:t>人民币肆拾万元整（¥400,000.00）</w:t>
      </w:r>
    </w:p>
    <w:p w14:paraId="19F0E9C8">
      <w:pPr>
        <w:widowControl w:val="0"/>
        <w:numPr>
          <w:ilvl w:val="0"/>
          <w:numId w:val="0"/>
        </w:numPr>
        <w:tabs>
          <w:tab w:val="left" w:pos="851"/>
          <w:tab w:val="left" w:pos="1134"/>
          <w:tab w:val="left" w:pos="3372"/>
          <w:tab w:val="left" w:pos="3653"/>
        </w:tabs>
        <w:ind w:left="851" w:leftChars="0" w:hanging="284"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lang w:val="en-US" w:eastAsia="zh-CN" w:bidi="ar-SA"/>
        </w:rPr>
        <w:t>5.</w:t>
      </w:r>
      <w:r>
        <w:rPr>
          <w:rFonts w:hint="eastAsia" w:ascii="宋体" w:hAnsi="宋体" w:eastAsia="宋体" w:cs="宋体"/>
          <w:b/>
          <w:color w:val="auto"/>
          <w:kern w:val="2"/>
          <w:sz w:val="21"/>
          <w:szCs w:val="21"/>
          <w:highlight w:val="none"/>
          <w:lang w:val="en-US" w:eastAsia="zh-CN" w:bidi="ar-SA"/>
        </w:rPr>
        <w:t>采购需求：</w:t>
      </w:r>
      <w:r>
        <w:rPr>
          <w:rFonts w:hint="eastAsia" w:ascii="宋体" w:hAnsi="宋体" w:eastAsia="宋体" w:cs="宋体"/>
          <w:bCs/>
          <w:color w:val="auto"/>
          <w:kern w:val="2"/>
          <w:sz w:val="21"/>
          <w:szCs w:val="21"/>
          <w:highlight w:val="none"/>
          <w:lang w:val="en-US" w:eastAsia="zh-CN" w:bidi="ar-SA"/>
        </w:rPr>
        <w:t>新生开学典礼院衫采购，详见招标文件第二章用户需求书。</w:t>
      </w:r>
    </w:p>
    <w:p w14:paraId="6F32643F">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6.</w:t>
      </w:r>
      <w:r>
        <w:rPr>
          <w:rFonts w:hint="eastAsia" w:ascii="宋体" w:hAnsi="宋体" w:eastAsia="宋体" w:cs="宋体"/>
          <w:b/>
          <w:color w:val="auto"/>
          <w:kern w:val="2"/>
          <w:sz w:val="21"/>
          <w:szCs w:val="21"/>
          <w:highlight w:val="none"/>
          <w:lang w:val="en-US" w:eastAsia="zh-CN" w:bidi="ar-SA"/>
        </w:rPr>
        <w:t>交货期：</w:t>
      </w:r>
      <w:r>
        <w:rPr>
          <w:rFonts w:hint="eastAsia" w:ascii="宋体" w:hAnsi="宋体" w:eastAsia="宋体" w:cs="宋体"/>
          <w:bCs/>
          <w:color w:val="auto"/>
          <w:kern w:val="2"/>
          <w:sz w:val="21"/>
          <w:szCs w:val="21"/>
          <w:highlight w:val="none"/>
          <w:lang w:val="zh-CN" w:eastAsia="zh-CN" w:bidi="ar-SA"/>
        </w:rPr>
        <w:t>签订合同后</w:t>
      </w:r>
      <w:r>
        <w:rPr>
          <w:rFonts w:hint="eastAsia" w:ascii="宋体" w:hAnsi="宋体" w:eastAsia="宋体" w:cs="宋体"/>
          <w:bCs/>
          <w:color w:val="auto"/>
          <w:kern w:val="2"/>
          <w:sz w:val="21"/>
          <w:szCs w:val="21"/>
          <w:highlight w:val="none"/>
          <w:lang w:val="en-US" w:eastAsia="zh-CN" w:bidi="ar-SA"/>
        </w:rPr>
        <w:t>15</w:t>
      </w:r>
      <w:r>
        <w:rPr>
          <w:rFonts w:hint="eastAsia" w:ascii="宋体" w:hAnsi="宋体" w:eastAsia="宋体" w:cs="宋体"/>
          <w:bCs/>
          <w:color w:val="auto"/>
          <w:kern w:val="2"/>
          <w:sz w:val="21"/>
          <w:szCs w:val="21"/>
          <w:highlight w:val="none"/>
          <w:lang w:val="zh-CN" w:eastAsia="zh-CN" w:bidi="ar-SA"/>
        </w:rPr>
        <w:t>天（日历日）内。</w:t>
      </w:r>
    </w:p>
    <w:p w14:paraId="42C0E759">
      <w:pPr>
        <w:widowControl/>
        <w:numPr>
          <w:ilvl w:val="0"/>
          <w:numId w:val="0"/>
        </w:numPr>
        <w:shd w:val="clear" w:color="auto" w:fill="FFFFFF"/>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三、</w:t>
      </w:r>
      <w:r>
        <w:rPr>
          <w:rFonts w:hint="eastAsia" w:ascii="宋体" w:hAnsi="宋体" w:eastAsia="宋体" w:cs="宋体"/>
          <w:b/>
          <w:bCs/>
          <w:color w:val="auto"/>
          <w:kern w:val="0"/>
          <w:szCs w:val="21"/>
          <w:highlight w:val="none"/>
        </w:rPr>
        <w:t>申请人的资格要求：</w:t>
      </w:r>
    </w:p>
    <w:p w14:paraId="38B6AF91">
      <w:pPr>
        <w:numPr>
          <w:ilvl w:val="0"/>
          <w:numId w:val="0"/>
        </w:numPr>
        <w:ind w:left="840" w:leftChars="0" w:hanging="420"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满足《中华人民共和国政府采购法》第二十二条规定，包括但不限于：</w:t>
      </w:r>
    </w:p>
    <w:p w14:paraId="0380337F">
      <w:pPr>
        <w:widowControl/>
        <w:numPr>
          <w:ilvl w:val="0"/>
          <w:numId w:val="0"/>
        </w:numPr>
        <w:shd w:val="clear" w:color="auto" w:fill="FFFFFF"/>
        <w:spacing w:before="120" w:beforeLines="50"/>
        <w:ind w:left="992" w:leftChars="0" w:hanging="283"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2"/>
          <w:sz w:val="21"/>
          <w:szCs w:val="21"/>
          <w:highlight w:val="none"/>
          <w:shd w:val="clear" w:color="auto" w:fill="FFFFFF"/>
          <w:lang w:val="en-US" w:eastAsia="zh-CN" w:bidi="ar-SA"/>
        </w:rPr>
        <w:t>中华人民共和国境内依法注册的独立法人或其他组织，</w:t>
      </w:r>
      <w:r>
        <w:rPr>
          <w:rFonts w:hint="eastAsia" w:ascii="宋体" w:hAnsi="宋体" w:eastAsia="宋体" w:cs="宋体"/>
          <w:color w:val="auto"/>
          <w:kern w:val="0"/>
          <w:sz w:val="21"/>
          <w:szCs w:val="21"/>
          <w:highlight w:val="none"/>
          <w:lang w:val="en-US" w:eastAsia="zh-CN" w:bidi="ar-SA"/>
        </w:rPr>
        <w:t>具有独立承担民事责任的能力；</w:t>
      </w:r>
    </w:p>
    <w:p w14:paraId="79F50847">
      <w:pPr>
        <w:widowControl/>
        <w:numPr>
          <w:ilvl w:val="0"/>
          <w:numId w:val="0"/>
        </w:numPr>
        <w:shd w:val="clear" w:color="auto" w:fill="FFFFFF"/>
        <w:spacing w:before="100" w:beforeAutospacing="1" w:after="100" w:afterAutospacing="1"/>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27C57C9F">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60559779">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auto"/>
          <w:kern w:val="2"/>
          <w:sz w:val="21"/>
          <w:highlight w:val="none"/>
          <w:lang w:val="en-US" w:eastAsia="zh-CN" w:bidi="ar-SA"/>
        </w:rPr>
        <w:fldChar w:fldCharType="begin"/>
      </w:r>
      <w:r>
        <w:rPr>
          <w:rFonts w:ascii="Times New Roman" w:hAnsi="Times New Roman" w:eastAsia="宋体" w:cs="Times New Roman"/>
          <w:color w:val="auto"/>
          <w:kern w:val="2"/>
          <w:sz w:val="21"/>
          <w:highlight w:val="none"/>
          <w:lang w:val="en-US" w:eastAsia="zh-CN" w:bidi="ar-SA"/>
        </w:rPr>
        <w:instrText xml:space="preserve"> HYPERLINK "http://www.szzfcg.cn" </w:instrText>
      </w:r>
      <w:r>
        <w:rPr>
          <w:rFonts w:ascii="Times New Roman" w:hAnsi="Times New Roman" w:eastAsia="宋体" w:cs="Times New Roman"/>
          <w:color w:val="auto"/>
          <w:kern w:val="2"/>
          <w:sz w:val="21"/>
          <w:highlight w:val="none"/>
          <w:lang w:val="en-US" w:eastAsia="zh-CN" w:bidi="ar-SA"/>
        </w:rPr>
        <w:fldChar w:fldCharType="separate"/>
      </w:r>
      <w:r>
        <w:rPr>
          <w:rFonts w:hint="eastAsia" w:ascii="宋体" w:hAnsi="宋体" w:eastAsia="宋体" w:cs="宋体"/>
          <w:color w:val="auto"/>
          <w:kern w:val="0"/>
          <w:sz w:val="21"/>
          <w:highlight w:val="none"/>
          <w:lang w:val="en-US" w:eastAsia="zh-CN" w:bidi="ar-SA"/>
        </w:rPr>
        <w:t>http://zfcg.szggzy.com:8081/</w:t>
      </w:r>
      <w:r>
        <w:rPr>
          <w:rFonts w:hint="eastAsia" w:ascii="宋体" w:hAnsi="宋体" w:eastAsia="宋体" w:cs="宋体"/>
          <w:color w:val="auto"/>
          <w:kern w:val="0"/>
          <w:sz w:val="21"/>
          <w:highlight w:val="none"/>
          <w:lang w:val="en-US" w:eastAsia="zh-CN" w:bidi="ar-SA"/>
        </w:rPr>
        <w:fldChar w:fldCharType="end"/>
      </w:r>
      <w:r>
        <w:rPr>
          <w:rFonts w:hint="eastAsia" w:ascii="宋体" w:hAnsi="宋体" w:eastAsia="宋体" w:cs="宋体"/>
          <w:color w:val="auto"/>
          <w:kern w:val="0"/>
          <w:sz w:val="21"/>
          <w:szCs w:val="21"/>
          <w:highlight w:val="none"/>
          <w:lang w:val="en-US" w:eastAsia="zh-CN" w:bidi="ar-SA"/>
        </w:rPr>
        <w:t>）和“国家企业信用信息公示系统（www.gsxt.gov.cn）等官网列入“失信被执行人、重大税收违法案件当事人名单、政府采购严重违法失信行为记录名单”；</w:t>
      </w:r>
    </w:p>
    <w:p w14:paraId="296399BF">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highlight w:val="none"/>
          <w:lang w:val="en-US" w:eastAsia="zh-CN" w:bidi="ar-SA"/>
        </w:rPr>
        <w:t>不存在《深圳市财政局政府采购供应商信用信息管理办法》(深财规〔2023〕3号）列明的严重违法失信行为（由供应商在《政府采购投标及履约承诺函》中作出声明）；</w:t>
      </w:r>
    </w:p>
    <w:p w14:paraId="6C19B65C">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6)</w:t>
      </w:r>
      <w:r>
        <w:rPr>
          <w:rFonts w:hint="eastAsia" w:ascii="宋体" w:hAnsi="宋体" w:eastAsia="宋体" w:cs="宋体"/>
          <w:color w:val="auto"/>
          <w:kern w:val="0"/>
          <w:sz w:val="21"/>
          <w:szCs w:val="21"/>
          <w:highlight w:val="none"/>
          <w:lang w:val="en-US" w:eastAsia="zh-CN" w:bidi="ar-SA"/>
        </w:rPr>
        <w:t>法律、行政法规规定的其他条件。</w:t>
      </w:r>
    </w:p>
    <w:p w14:paraId="23F2DE5A">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2.为采购项目提供整体设计、规范编制或者项目管理、监理、检测等服务的供应商，不得再参加该采购项目同一合同项下的其他采购活动。 </w:t>
      </w:r>
    </w:p>
    <w:p w14:paraId="3E424564">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3.单位负责人为同一人或者存在直接控股、管理关系的不同供应商，不得参加同一合同项下的政府采购活动。 </w:t>
      </w:r>
    </w:p>
    <w:p w14:paraId="7A03708D">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269F3081">
      <w:pPr>
        <w:ind w:left="42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5.落实政府采购政策需满足的资格要求：</w:t>
      </w:r>
      <w:r>
        <w:rPr>
          <w:rFonts w:hint="eastAsia" w:ascii="宋体" w:hAnsi="宋体" w:eastAsia="宋体" w:cs="宋体"/>
          <w:bCs/>
          <w:color w:val="auto"/>
          <w:kern w:val="0"/>
          <w:szCs w:val="21"/>
          <w:highlight w:val="none"/>
        </w:rPr>
        <w:t>本项目不属于专门面向特定企业（单位）的采购项目。</w:t>
      </w:r>
    </w:p>
    <w:p w14:paraId="2C5D58AF">
      <w:pPr>
        <w:ind w:left="42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6.本项目不接受进口货物参与投标，不接受联合体参与投标，不允许转包、分包</w:t>
      </w:r>
      <w:r>
        <w:rPr>
          <w:rFonts w:hint="eastAsia" w:ascii="宋体" w:hAnsi="宋体" w:eastAsia="宋体" w:cs="宋体"/>
          <w:b/>
          <w:bCs/>
          <w:color w:val="auto"/>
          <w:kern w:val="0"/>
          <w:szCs w:val="21"/>
          <w:highlight w:val="none"/>
        </w:rPr>
        <w:t>。</w:t>
      </w:r>
    </w:p>
    <w:p w14:paraId="4E12C957">
      <w:pPr>
        <w:widowControl/>
        <w:numPr>
          <w:ilvl w:val="0"/>
          <w:numId w:val="0"/>
        </w:numPr>
        <w:shd w:val="clear" w:color="auto" w:fill="FFFFFF"/>
        <w:spacing w:line="288" w:lineRule="auto"/>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四、</w:t>
      </w:r>
      <w:r>
        <w:rPr>
          <w:rFonts w:hint="eastAsia" w:ascii="宋体" w:hAnsi="宋体" w:eastAsia="宋体" w:cs="宋体"/>
          <w:b/>
          <w:bCs/>
          <w:color w:val="auto"/>
          <w:kern w:val="0"/>
          <w:szCs w:val="21"/>
          <w:highlight w:val="none"/>
        </w:rPr>
        <w:t>获取招标文件</w:t>
      </w:r>
    </w:p>
    <w:p w14:paraId="4898351E">
      <w:pPr>
        <w:ind w:left="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1、时间：202</w:t>
      </w: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年</w:t>
      </w:r>
      <w:r>
        <w:rPr>
          <w:rFonts w:hint="eastAsia" w:ascii="宋体" w:hAnsi="宋体" w:eastAsia="宋体" w:cs="宋体"/>
          <w:color w:val="auto"/>
          <w:szCs w:val="22"/>
          <w:highlight w:val="none"/>
          <w:lang w:val="en-US" w:eastAsia="zh-CN"/>
        </w:rPr>
        <w:t>07</w:t>
      </w:r>
      <w:r>
        <w:rPr>
          <w:rFonts w:hint="eastAsia" w:ascii="宋体" w:hAnsi="宋体" w:eastAsia="宋体" w:cs="宋体"/>
          <w:color w:val="auto"/>
          <w:szCs w:val="22"/>
          <w:highlight w:val="none"/>
        </w:rPr>
        <w:t>月</w:t>
      </w:r>
      <w:r>
        <w:rPr>
          <w:rFonts w:hint="eastAsia" w:ascii="宋体" w:hAnsi="宋体" w:eastAsia="宋体" w:cs="宋体"/>
          <w:color w:val="auto"/>
          <w:szCs w:val="22"/>
          <w:highlight w:val="none"/>
          <w:lang w:val="en-US" w:eastAsia="zh-CN"/>
        </w:rPr>
        <w:t>18</w:t>
      </w:r>
      <w:r>
        <w:rPr>
          <w:rFonts w:hint="eastAsia" w:ascii="宋体" w:hAnsi="宋体" w:eastAsia="宋体" w:cs="宋体"/>
          <w:color w:val="auto"/>
          <w:szCs w:val="22"/>
          <w:highlight w:val="none"/>
        </w:rPr>
        <w:t>日至202</w:t>
      </w: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年</w:t>
      </w:r>
      <w:r>
        <w:rPr>
          <w:rFonts w:hint="eastAsia" w:ascii="宋体" w:hAnsi="宋体" w:eastAsia="宋体" w:cs="宋体"/>
          <w:color w:val="auto"/>
          <w:szCs w:val="22"/>
          <w:highlight w:val="none"/>
          <w:lang w:val="en-US" w:eastAsia="zh-CN"/>
        </w:rPr>
        <w:t>07</w:t>
      </w:r>
      <w:r>
        <w:rPr>
          <w:rFonts w:hint="eastAsia" w:ascii="宋体" w:hAnsi="宋体" w:eastAsia="宋体" w:cs="宋体"/>
          <w:color w:val="auto"/>
          <w:szCs w:val="22"/>
          <w:highlight w:val="none"/>
        </w:rPr>
        <w:t>月</w:t>
      </w:r>
      <w:r>
        <w:rPr>
          <w:rFonts w:hint="eastAsia" w:ascii="宋体" w:hAnsi="宋体" w:eastAsia="宋体" w:cs="宋体"/>
          <w:color w:val="auto"/>
          <w:szCs w:val="22"/>
          <w:highlight w:val="none"/>
          <w:lang w:val="en-US" w:eastAsia="zh-CN"/>
        </w:rPr>
        <w:t>25</w:t>
      </w:r>
      <w:r>
        <w:rPr>
          <w:rFonts w:hint="eastAsia" w:ascii="宋体" w:hAnsi="宋体" w:eastAsia="宋体" w:cs="宋体"/>
          <w:color w:val="auto"/>
          <w:szCs w:val="22"/>
          <w:highlight w:val="none"/>
        </w:rPr>
        <w:t>日17时（北京时间）。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p>
    <w:p w14:paraId="3CAEEDE9">
      <w:pPr>
        <w:ind w:left="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p>
    <w:p w14:paraId="4C69010F">
      <w:pPr>
        <w:ind w:left="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3、本采购文件（数据文档下载）收费：人民币500.00元/项/包，概不退还。</w:t>
      </w:r>
    </w:p>
    <w:p w14:paraId="238BEA6C">
      <w:pPr>
        <w:ind w:left="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咨询电话：0755-83629832、82078919转101、121 e-Mail: info@zgyd11.com。</w:t>
      </w:r>
    </w:p>
    <w:p w14:paraId="338EE7A3">
      <w:pPr>
        <w:ind w:left="420"/>
        <w:rPr>
          <w:rFonts w:ascii="宋体" w:hAnsi="宋体" w:eastAsia="宋体" w:cs="宋体"/>
          <w:color w:val="auto"/>
          <w:kern w:val="0"/>
          <w:szCs w:val="21"/>
          <w:highlight w:val="none"/>
        </w:rPr>
      </w:pPr>
      <w:r>
        <w:rPr>
          <w:rFonts w:hint="eastAsia" w:ascii="宋体" w:hAnsi="宋体" w:eastAsia="宋体" w:cs="宋体"/>
          <w:color w:val="auto"/>
          <w:szCs w:val="22"/>
          <w:highlight w:val="none"/>
        </w:rPr>
        <w:t>投标人须知与用户需求查阅地址：深圳市福田区上步路锦峰大厦22楼-远东开评标中心。</w:t>
      </w:r>
    </w:p>
    <w:p w14:paraId="5B241C2F">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五、</w:t>
      </w:r>
      <w:r>
        <w:rPr>
          <w:rFonts w:hint="eastAsia" w:ascii="宋体" w:hAnsi="宋体" w:eastAsia="宋体" w:cs="宋体"/>
          <w:b/>
          <w:color w:val="auto"/>
          <w:szCs w:val="21"/>
          <w:highlight w:val="none"/>
        </w:rPr>
        <w:t>提交投标文件截止时间、开标时间和地点</w:t>
      </w:r>
    </w:p>
    <w:p w14:paraId="0C0BE05B">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kern w:val="0"/>
          <w:szCs w:val="21"/>
          <w:highlight w:val="none"/>
          <w:u w:val="none"/>
        </w:rPr>
        <w:t>202</w:t>
      </w:r>
      <w:r>
        <w:rPr>
          <w:rFonts w:hint="eastAsia" w:ascii="宋体" w:hAnsi="宋体" w:eastAsia="宋体" w:cs="宋体"/>
          <w:color w:val="auto"/>
          <w:kern w:val="0"/>
          <w:szCs w:val="21"/>
          <w:highlight w:val="none"/>
          <w:u w:val="none"/>
          <w:lang w:val="en-US" w:eastAsia="zh-CN"/>
        </w:rPr>
        <w:t>5</w:t>
      </w:r>
      <w:r>
        <w:rPr>
          <w:rFonts w:hint="eastAsia" w:ascii="宋体" w:hAnsi="宋体" w:eastAsia="宋体" w:cs="宋体"/>
          <w:color w:val="auto"/>
          <w:kern w:val="0"/>
          <w:szCs w:val="21"/>
          <w:highlight w:val="none"/>
          <w:u w:val="none"/>
        </w:rPr>
        <w:t>年</w:t>
      </w:r>
      <w:r>
        <w:rPr>
          <w:rFonts w:hint="eastAsia" w:ascii="宋体" w:hAnsi="宋体" w:eastAsia="宋体" w:cs="宋体"/>
          <w:color w:val="auto"/>
          <w:kern w:val="0"/>
          <w:szCs w:val="21"/>
          <w:highlight w:val="none"/>
          <w:u w:val="none"/>
          <w:lang w:val="en-US" w:eastAsia="zh-CN"/>
        </w:rPr>
        <w:t>07</w:t>
      </w:r>
      <w:r>
        <w:rPr>
          <w:rFonts w:hint="eastAsia" w:ascii="宋体" w:hAnsi="宋体" w:eastAsia="宋体" w:cs="宋体"/>
          <w:color w:val="auto"/>
          <w:kern w:val="0"/>
          <w:szCs w:val="21"/>
          <w:highlight w:val="none"/>
          <w:u w:val="none"/>
        </w:rPr>
        <w:t>月</w:t>
      </w:r>
      <w:r>
        <w:rPr>
          <w:rFonts w:hint="eastAsia" w:ascii="宋体" w:hAnsi="宋体" w:eastAsia="宋体" w:cs="宋体"/>
          <w:color w:val="auto"/>
          <w:kern w:val="0"/>
          <w:szCs w:val="21"/>
          <w:highlight w:val="none"/>
          <w:u w:val="none"/>
          <w:lang w:val="en-US" w:eastAsia="zh-CN"/>
        </w:rPr>
        <w:t>29</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:00至</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:30（北京时间）。</w:t>
      </w:r>
    </w:p>
    <w:p w14:paraId="0C2132EF">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Times New Roman" w:hAnsi="Times New Roman" w:eastAsia="仿宋" w:cs="Times New Roman"/>
          <w:bCs/>
          <w:color w:val="auto"/>
          <w:szCs w:val="21"/>
          <w:highlight w:val="none"/>
          <w:u w:val="single"/>
        </w:rPr>
      </w:pPr>
      <w:r>
        <w:rPr>
          <w:rFonts w:ascii="Times New Roman" w:hAnsi="Times New Roman" w:eastAsia="仿宋" w:cs="Times New Roman"/>
          <w:bCs/>
          <w:color w:val="auto"/>
          <w:kern w:val="2"/>
          <w:sz w:val="21"/>
          <w:szCs w:val="21"/>
          <w:lang w:val="en-US" w:eastAsia="zh-CN" w:bidi="ar-SA"/>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kern w:val="0"/>
          <w:szCs w:val="21"/>
          <w:highlight w:val="none"/>
          <w:u w:val="none"/>
        </w:rPr>
        <w:t>202</w:t>
      </w:r>
      <w:r>
        <w:rPr>
          <w:rFonts w:hint="eastAsia" w:ascii="宋体" w:hAnsi="宋体" w:eastAsia="宋体" w:cs="宋体"/>
          <w:color w:val="auto"/>
          <w:kern w:val="0"/>
          <w:szCs w:val="21"/>
          <w:highlight w:val="none"/>
          <w:u w:val="none"/>
          <w:lang w:val="en-US" w:eastAsia="zh-CN"/>
        </w:rPr>
        <w:t>5</w:t>
      </w:r>
      <w:r>
        <w:rPr>
          <w:rFonts w:hint="eastAsia" w:ascii="宋体" w:hAnsi="宋体" w:eastAsia="宋体" w:cs="宋体"/>
          <w:color w:val="auto"/>
          <w:kern w:val="0"/>
          <w:szCs w:val="21"/>
          <w:highlight w:val="none"/>
          <w:u w:val="none"/>
        </w:rPr>
        <w:t>年</w:t>
      </w:r>
      <w:r>
        <w:rPr>
          <w:rFonts w:hint="eastAsia" w:ascii="宋体" w:hAnsi="宋体" w:eastAsia="宋体" w:cs="宋体"/>
          <w:color w:val="auto"/>
          <w:kern w:val="0"/>
          <w:szCs w:val="21"/>
          <w:highlight w:val="none"/>
          <w:u w:val="none"/>
          <w:lang w:val="en-US" w:eastAsia="zh-CN"/>
        </w:rPr>
        <w:t>07</w:t>
      </w:r>
      <w:r>
        <w:rPr>
          <w:rFonts w:hint="eastAsia" w:ascii="宋体" w:hAnsi="宋体" w:eastAsia="宋体" w:cs="宋体"/>
          <w:color w:val="auto"/>
          <w:kern w:val="0"/>
          <w:szCs w:val="21"/>
          <w:highlight w:val="none"/>
          <w:u w:val="none"/>
        </w:rPr>
        <w:t>月</w:t>
      </w:r>
      <w:r>
        <w:rPr>
          <w:rFonts w:hint="eastAsia" w:ascii="宋体" w:hAnsi="宋体" w:eastAsia="宋体" w:cs="宋体"/>
          <w:color w:val="auto"/>
          <w:kern w:val="0"/>
          <w:szCs w:val="21"/>
          <w:highlight w:val="none"/>
          <w:u w:val="none"/>
          <w:lang w:val="en-US" w:eastAsia="zh-CN"/>
        </w:rPr>
        <w:t>29</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:30（北京时间）。</w:t>
      </w:r>
    </w:p>
    <w:p w14:paraId="223E6ACF">
      <w:pPr>
        <w:numPr>
          <w:ilvl w:val="0"/>
          <w:numId w:val="0"/>
        </w:numPr>
        <w:tabs>
          <w:tab w:val="left" w:pos="426"/>
          <w:tab w:val="left" w:pos="567"/>
          <w:tab w:val="left" w:pos="709"/>
          <w:tab w:val="left" w:pos="993"/>
        </w:tabs>
        <w:ind w:left="567" w:leftChars="0" w:hanging="283" w:firstLineChars="0"/>
        <w:rPr>
          <w:rFonts w:ascii="宋体" w:hAnsi="宋体" w:eastAsia="宋体" w:cs="宋体"/>
          <w:bCs/>
          <w:color w:val="auto"/>
          <w:szCs w:val="21"/>
          <w:highlight w:val="none"/>
          <w:u w:val="single"/>
        </w:rPr>
      </w:pPr>
      <w:r>
        <w:rPr>
          <w:rFonts w:ascii="宋体" w:hAnsi="宋体" w:eastAsia="宋体" w:cs="宋体"/>
          <w:bCs/>
          <w:color w:val="auto"/>
          <w:kern w:val="2"/>
          <w:sz w:val="21"/>
          <w:szCs w:val="21"/>
          <w:lang w:val="en-US" w:eastAsia="zh-CN" w:bidi="ar-SA"/>
        </w:rPr>
        <w:t>3.</w:t>
      </w: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2F47F55F">
      <w:pPr>
        <w:tabs>
          <w:tab w:val="left" w:pos="426"/>
          <w:tab w:val="left" w:pos="567"/>
          <w:tab w:val="left" w:pos="709"/>
          <w:tab w:val="left" w:pos="993"/>
        </w:tabs>
        <w:ind w:left="284" w:firstLine="422" w:firstLineChars="200"/>
        <w:rPr>
          <w:rFonts w:hint="eastAsia"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特别说明：建议投标人以实名邮递（快递）的方式在投标文件递交截止时间前递交至采购代理机构。</w:t>
      </w:r>
    </w:p>
    <w:p w14:paraId="01E5BD7B">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b w:val="0"/>
          <w:bCs w:val="0"/>
          <w:color w:val="auto"/>
          <w:kern w:val="0"/>
          <w:szCs w:val="21"/>
          <w:highlight w:val="none"/>
        </w:rPr>
        <w:t>深圳市福田区上步南路1001号锦峰大厦22楼中国远东国际招标有限公司深圳分公司开评标室。</w:t>
      </w:r>
    </w:p>
    <w:p w14:paraId="4B801569">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5.</w:t>
      </w:r>
      <w:r>
        <w:rPr>
          <w:rFonts w:hint="eastAsia" w:ascii="宋体" w:hAnsi="宋体" w:eastAsia="宋体" w:cs="宋体"/>
          <w:b/>
          <w:bCs/>
          <w:color w:val="auto"/>
          <w:kern w:val="0"/>
          <w:szCs w:val="21"/>
          <w:highlight w:val="none"/>
        </w:rPr>
        <w:t>开标现场及观摩开标仪式：</w:t>
      </w:r>
      <w:r>
        <w:rPr>
          <w:rFonts w:hint="eastAsia" w:ascii="宋体" w:hAnsi="宋体" w:eastAsia="宋体" w:cs="宋体"/>
          <w:color w:val="auto"/>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721077AB">
      <w:pPr>
        <w:widowControl w:val="0"/>
        <w:ind w:firstLine="420" w:firstLineChars="200"/>
        <w:jc w:val="left"/>
        <w:rPr>
          <w:rFonts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753E46DA">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六、</w:t>
      </w:r>
      <w:r>
        <w:rPr>
          <w:rFonts w:hint="eastAsia" w:ascii="宋体" w:hAnsi="宋体" w:eastAsia="宋体" w:cs="宋体"/>
          <w:b/>
          <w:color w:val="auto"/>
          <w:szCs w:val="21"/>
          <w:highlight w:val="none"/>
        </w:rPr>
        <w:t>公告期限及发布媒介：</w:t>
      </w:r>
    </w:p>
    <w:p w14:paraId="628187AA">
      <w:pPr>
        <w:tabs>
          <w:tab w:val="left" w:pos="567"/>
        </w:tabs>
        <w:ind w:left="284"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自本公告发布之日起5个工作日； </w:t>
      </w:r>
    </w:p>
    <w:p w14:paraId="340B6B6C">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http://www.szyd11.com（远东招标采购交易网）</w:t>
      </w:r>
    </w:p>
    <w:p w14:paraId="6BC06BCC">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"https://www.sigs.tsinghua.edu.cn/（清华大学深圳国际研究生院）"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u w:val="none"/>
        </w:rPr>
        <w:t>https://www.sigs.tsinghua.edu.cn/（清华大学深圳国际研究生院）</w:t>
      </w:r>
      <w:r>
        <w:rPr>
          <w:rFonts w:hint="eastAsia" w:ascii="宋体" w:hAnsi="宋体" w:eastAsia="宋体" w:cs="宋体"/>
          <w:color w:val="auto"/>
          <w:szCs w:val="21"/>
          <w:highlight w:val="none"/>
        </w:rPr>
        <w:fldChar w:fldCharType="end"/>
      </w:r>
    </w:p>
    <w:p w14:paraId="422C62B8">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Cs w:val="21"/>
          <w:highlight w:val="none"/>
          <w:lang w:eastAsia="zh-CN"/>
        </w:rPr>
        <w:t>https://zfcg.szexgrp.com/static/index.html（深圳公共资源交易中心）</w:t>
      </w:r>
    </w:p>
    <w:p w14:paraId="380F61F6">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七、</w:t>
      </w:r>
      <w:r>
        <w:rPr>
          <w:rFonts w:hint="eastAsia" w:ascii="宋体" w:hAnsi="宋体" w:eastAsia="宋体" w:cs="宋体"/>
          <w:b/>
          <w:color w:val="auto"/>
          <w:szCs w:val="21"/>
          <w:highlight w:val="none"/>
        </w:rPr>
        <w:t>其他补充事宜：</w:t>
      </w:r>
    </w:p>
    <w:p w14:paraId="3706790F">
      <w:pPr>
        <w:widowControl/>
        <w:numPr>
          <w:ilvl w:val="0"/>
          <w:numId w:val="1"/>
        </w:numPr>
        <w:shd w:val="clear" w:color="auto" w:fill="FFFFFF"/>
        <w:tabs>
          <w:tab w:val="left" w:pos="567"/>
        </w:tabs>
        <w:spacing w:line="312" w:lineRule="auto"/>
        <w:ind w:left="567" w:hanging="283"/>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14:paraId="07376C6E">
      <w:pPr>
        <w:widowControl/>
        <w:numPr>
          <w:ilvl w:val="0"/>
          <w:numId w:val="1"/>
        </w:numPr>
        <w:shd w:val="clear" w:color="auto" w:fill="FFFFFF"/>
        <w:tabs>
          <w:tab w:val="left" w:pos="567"/>
        </w:tabs>
        <w:ind w:left="567" w:hanging="283"/>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本项目评审采用综合评分法。详细的评分因素和标准见招标文件。</w:t>
      </w:r>
    </w:p>
    <w:p w14:paraId="2D6D9D3E">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八、</w:t>
      </w:r>
      <w:r>
        <w:rPr>
          <w:rFonts w:hint="eastAsia" w:ascii="宋体" w:hAnsi="宋体" w:eastAsia="宋体" w:cs="宋体"/>
          <w:b/>
          <w:color w:val="auto"/>
          <w:szCs w:val="21"/>
          <w:highlight w:val="none"/>
        </w:rPr>
        <w:t>对本次招标提出询问，请按以下方式联系</w:t>
      </w:r>
    </w:p>
    <w:p w14:paraId="11068951">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bCs/>
          <w:color w:val="auto"/>
          <w:szCs w:val="21"/>
          <w:highlight w:val="none"/>
        </w:rPr>
      </w:pPr>
      <w:r>
        <w:rPr>
          <w:rFonts w:ascii="宋体" w:hAnsi="宋体" w:eastAsia="宋体" w:cs="宋体"/>
          <w:b/>
          <w:bCs/>
          <w:color w:val="auto"/>
          <w:kern w:val="2"/>
          <w:sz w:val="21"/>
          <w:szCs w:val="21"/>
          <w:lang w:val="en-US" w:eastAsia="zh-CN" w:bidi="ar-SA"/>
        </w:rPr>
        <w:t>1.</w:t>
      </w:r>
      <w:r>
        <w:rPr>
          <w:rFonts w:hint="eastAsia" w:ascii="宋体" w:hAnsi="宋体" w:eastAsia="宋体" w:cs="宋体"/>
          <w:b/>
          <w:bCs/>
          <w:color w:val="auto"/>
          <w:szCs w:val="21"/>
          <w:highlight w:val="none"/>
        </w:rPr>
        <w:t>采购代理机构信息：</w:t>
      </w:r>
    </w:p>
    <w:p w14:paraId="07982206">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3936D9A7">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26412EC6">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0CD7CEAA">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14:paraId="5F9D53F1">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咨询）0755-82078919、82077364</w:t>
      </w:r>
    </w:p>
    <w:p w14:paraId="30B6808E">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549F8184">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邮箱：info@zgyd11.com、dwq@zgyd11.com</w:t>
      </w:r>
    </w:p>
    <w:p w14:paraId="1343495B">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auto"/>
          <w:kern w:val="0"/>
          <w:szCs w:val="21"/>
          <w:highlight w:val="none"/>
        </w:rPr>
      </w:pPr>
      <w:r>
        <w:rPr>
          <w:rFonts w:ascii="宋体" w:hAnsi="宋体" w:eastAsia="宋体" w:cs="宋体"/>
          <w:b/>
          <w:color w:val="auto"/>
          <w:kern w:val="0"/>
          <w:sz w:val="21"/>
          <w:szCs w:val="21"/>
          <w:lang w:val="en-US" w:eastAsia="zh-CN" w:bidi="ar-SA"/>
        </w:rPr>
        <w:t>2.</w:t>
      </w:r>
      <w:r>
        <w:rPr>
          <w:rFonts w:hint="eastAsia" w:ascii="宋体" w:hAnsi="宋体" w:eastAsia="宋体" w:cs="宋体"/>
          <w:b/>
          <w:color w:val="auto"/>
          <w:kern w:val="0"/>
          <w:szCs w:val="21"/>
          <w:highlight w:val="none"/>
        </w:rPr>
        <w:t>项目联系方式</w:t>
      </w:r>
    </w:p>
    <w:p w14:paraId="027D155D">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val="en-US" w:eastAsia="zh-CN"/>
        </w:rPr>
        <w:t>王</w:t>
      </w:r>
      <w:r>
        <w:rPr>
          <w:rFonts w:hint="eastAsia" w:ascii="宋体" w:hAnsi="宋体" w:eastAsia="宋体" w:cs="宋体"/>
          <w:color w:val="auto"/>
          <w:kern w:val="0"/>
          <w:szCs w:val="21"/>
          <w:highlight w:val="none"/>
        </w:rPr>
        <w:t>工、程工</w:t>
      </w:r>
    </w:p>
    <w:p w14:paraId="4E78AF40">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话：0755-82078919、82077364转1</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4、140</w:t>
      </w:r>
    </w:p>
    <w:p w14:paraId="01C680E8">
      <w:pPr>
        <w:widowControl/>
        <w:numPr>
          <w:ilvl w:val="0"/>
          <w:numId w:val="0"/>
        </w:numPr>
        <w:tabs>
          <w:tab w:val="left" w:pos="567"/>
        </w:tabs>
        <w:autoSpaceDE w:val="0"/>
        <w:autoSpaceDN w:val="0"/>
        <w:ind w:left="840" w:leftChars="0" w:hanging="556" w:firstLineChars="0"/>
        <w:textAlignment w:val="bottom"/>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lang w:val="en-US" w:eastAsia="zh-CN" w:bidi="ar-SA"/>
        </w:rPr>
        <w:t>3.</w:t>
      </w:r>
      <w:r>
        <w:rPr>
          <w:rFonts w:hint="eastAsia" w:ascii="宋体" w:hAnsi="宋体" w:eastAsia="宋体" w:cs="宋体"/>
          <w:b/>
          <w:color w:val="auto"/>
          <w:kern w:val="0"/>
          <w:szCs w:val="21"/>
          <w:highlight w:val="none"/>
        </w:rPr>
        <w:t>采购人信息：清华大学深圳国际研究生院</w:t>
      </w:r>
    </w:p>
    <w:p w14:paraId="6FFE3A6A">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人：原老师</w:t>
      </w:r>
    </w:p>
    <w:p w14:paraId="067C12CE">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4"/>
          <w:highlight w:val="none"/>
        </w:rPr>
        <w:t>0755-26036102</w:t>
      </w:r>
    </w:p>
    <w:p w14:paraId="412E8BB4">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址：深圳市南山区西丽大学城清华园区</w:t>
      </w:r>
    </w:p>
    <w:p w14:paraId="55F02EFE">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07</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18</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48"/>
    <w:multiLevelType w:val="multilevel"/>
    <w:tmpl w:val="00000048"/>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622F41"/>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1EE5A02"/>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5CC1BB7"/>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B7E3140"/>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522CF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520049"/>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CA53A2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CEB6393"/>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530DD9"/>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C7089B"/>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adjustRightInd w:val="0"/>
      <w:jc w:val="left"/>
      <w:textAlignment w:val="baseline"/>
      <w:outlineLvl w:val="0"/>
    </w:pPr>
    <w:rPr>
      <w:sz w:val="36"/>
    </w:rPr>
  </w:style>
  <w:style w:type="paragraph" w:styleId="2">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2"/>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1836</Words>
  <Characters>2251</Characters>
  <Lines>14</Lines>
  <Paragraphs>4</Paragraphs>
  <TotalTime>0</TotalTime>
  <ScaleCrop>false</ScaleCrop>
  <LinksUpToDate>false</LinksUpToDate>
  <CharactersWithSpaces>2275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2025-07-18T01:48:37Z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