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80EE6">
      <w:pPr>
        <w:widowControl/>
        <w:spacing w:beforeAutospacing="1" w:afterAutospacing="1" w:line="240" w:lineRule="auto"/>
        <w:jc w:val="center"/>
        <w:outlineLvl w:val="1"/>
        <w:rPr>
          <w:rFonts w:hint="eastAsia" w:ascii="黑体" w:hAnsi="宋体" w:eastAsia="黑体" w:cs="黑体"/>
          <w:kern w:val="0"/>
          <w:sz w:val="40"/>
          <w:szCs w:val="40"/>
        </w:rPr>
      </w:pPr>
    </w:p>
    <w:p w14:paraId="1EA061ED">
      <w:pPr>
        <w:widowControl/>
        <w:spacing w:beforeAutospacing="1" w:afterAutospacing="1" w:line="240" w:lineRule="auto"/>
        <w:jc w:val="center"/>
        <w:outlineLvl w:val="1"/>
        <w:rPr>
          <w:rFonts w:hint="eastAsia" w:ascii="黑体" w:hAnsi="宋体" w:eastAsia="黑体" w:cs="黑体"/>
          <w:kern w:val="0"/>
          <w:sz w:val="40"/>
          <w:szCs w:val="40"/>
        </w:rPr>
      </w:pPr>
      <w:r>
        <w:rPr>
          <w:rFonts w:hint="eastAsia" w:ascii="黑体" w:hAnsi="宋体" w:eastAsia="黑体" w:cs="黑体"/>
          <w:kern w:val="0"/>
          <w:sz w:val="40"/>
          <w:szCs w:val="40"/>
        </w:rPr>
        <w:t>招标文件信息</w:t>
      </w:r>
    </w:p>
    <w:tbl>
      <w:tblPr>
        <w:tblStyle w:val="43"/>
        <w:tblW w:w="7943" w:type="dxa"/>
        <w:jc w:val="center"/>
        <w:tblCellSpacing w:w="0" w:type="dxa"/>
        <w:tblLayout w:type="fixed"/>
        <w:tblCellMar>
          <w:top w:w="45" w:type="dxa"/>
          <w:left w:w="45" w:type="dxa"/>
          <w:bottom w:w="45" w:type="dxa"/>
          <w:right w:w="45" w:type="dxa"/>
        </w:tblCellMar>
      </w:tblPr>
      <w:tblGrid>
        <w:gridCol w:w="2723"/>
        <w:gridCol w:w="5220"/>
      </w:tblGrid>
      <w:tr w14:paraId="439249C5">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09D988CF">
            <w:pPr>
              <w:widowControl/>
              <w:spacing w:line="240" w:lineRule="auto"/>
              <w:jc w:val="right"/>
              <w:rPr>
                <w:sz w:val="30"/>
                <w:szCs w:val="30"/>
                <w:highlight w:val="yellow"/>
              </w:rPr>
            </w:pPr>
            <w:r>
              <w:rPr>
                <w:rFonts w:ascii="宋体" w:hAnsi="宋体" w:cs="宋体"/>
                <w:kern w:val="0"/>
                <w:sz w:val="30"/>
                <w:szCs w:val="30"/>
                <w:lang w:bidi="ar"/>
              </w:rPr>
              <w:t>项目编号：</w:t>
            </w:r>
          </w:p>
        </w:tc>
        <w:tc>
          <w:tcPr>
            <w:tcW w:w="5220" w:type="dxa"/>
            <w:vAlign w:val="center"/>
          </w:tcPr>
          <w:p w14:paraId="79621A27">
            <w:pPr>
              <w:widowControl/>
              <w:spacing w:line="240" w:lineRule="auto"/>
              <w:ind w:right="2400"/>
              <w:rPr>
                <w:rFonts w:hint="eastAsia" w:ascii="宋体" w:hAnsi="宋体" w:cs="宋体"/>
                <w:kern w:val="0"/>
                <w:sz w:val="30"/>
                <w:szCs w:val="30"/>
                <w:lang w:bidi="ar"/>
              </w:rPr>
            </w:pPr>
            <w:r>
              <w:rPr>
                <w:rFonts w:hint="eastAsia" w:ascii="宋体" w:hAnsi="宋体" w:cs="宋体"/>
                <w:kern w:val="0"/>
                <w:sz w:val="30"/>
                <w:szCs w:val="30"/>
                <w:lang w:bidi="ar"/>
              </w:rPr>
              <w:t>PSZXCG-2025-00107</w:t>
            </w:r>
          </w:p>
        </w:tc>
      </w:tr>
      <w:tr w14:paraId="0653CFBA">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5E24F14B">
            <w:pPr>
              <w:widowControl/>
              <w:spacing w:line="240" w:lineRule="auto"/>
              <w:jc w:val="right"/>
              <w:rPr>
                <w:sz w:val="30"/>
                <w:szCs w:val="30"/>
              </w:rPr>
            </w:pPr>
            <w:r>
              <w:rPr>
                <w:rFonts w:ascii="宋体" w:hAnsi="宋体" w:cs="宋体"/>
                <w:kern w:val="0"/>
                <w:sz w:val="30"/>
                <w:szCs w:val="30"/>
                <w:lang w:bidi="ar"/>
              </w:rPr>
              <w:t>项目名称：</w:t>
            </w:r>
          </w:p>
        </w:tc>
        <w:tc>
          <w:tcPr>
            <w:tcW w:w="5220" w:type="dxa"/>
            <w:vAlign w:val="center"/>
          </w:tcPr>
          <w:p w14:paraId="4A49A535">
            <w:pPr>
              <w:widowControl/>
              <w:spacing w:line="240" w:lineRule="auto"/>
              <w:jc w:val="left"/>
              <w:rPr>
                <w:rFonts w:hint="eastAsia" w:ascii="宋体" w:hAnsi="宋体" w:eastAsia="宋体" w:cs="宋体"/>
                <w:kern w:val="0"/>
                <w:sz w:val="30"/>
                <w:szCs w:val="30"/>
                <w:lang w:eastAsia="zh-CN" w:bidi="ar"/>
              </w:rPr>
            </w:pPr>
            <w:r>
              <w:rPr>
                <w:rFonts w:hint="eastAsia" w:ascii="宋体" w:hAnsi="宋体" w:cs="宋体"/>
                <w:kern w:val="0"/>
                <w:sz w:val="30"/>
                <w:szCs w:val="30"/>
                <w:lang w:eastAsia="zh-CN" w:bidi="ar"/>
              </w:rPr>
              <w:t>深圳平乐骨伤科医院（深圳市坪山区中医院）中药配方颗粒采购</w:t>
            </w:r>
          </w:p>
        </w:tc>
      </w:tr>
      <w:tr w14:paraId="68A4BD31">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5854D482">
            <w:pPr>
              <w:widowControl/>
              <w:spacing w:line="240" w:lineRule="auto"/>
              <w:jc w:val="right"/>
              <w:rPr>
                <w:sz w:val="30"/>
                <w:szCs w:val="30"/>
              </w:rPr>
            </w:pPr>
            <w:r>
              <w:rPr>
                <w:rFonts w:ascii="宋体" w:hAnsi="宋体" w:cs="宋体"/>
                <w:kern w:val="0"/>
                <w:sz w:val="30"/>
                <w:szCs w:val="30"/>
                <w:lang w:bidi="ar"/>
              </w:rPr>
              <w:t>包 号：</w:t>
            </w:r>
          </w:p>
        </w:tc>
        <w:tc>
          <w:tcPr>
            <w:tcW w:w="5220" w:type="dxa"/>
            <w:vAlign w:val="center"/>
          </w:tcPr>
          <w:p w14:paraId="49695312">
            <w:pPr>
              <w:widowControl/>
              <w:spacing w:line="240" w:lineRule="auto"/>
              <w:jc w:val="left"/>
              <w:rPr>
                <w:sz w:val="30"/>
                <w:szCs w:val="30"/>
              </w:rPr>
            </w:pPr>
            <w:r>
              <w:rPr>
                <w:rFonts w:ascii="宋体" w:hAnsi="宋体" w:cs="宋体"/>
                <w:kern w:val="0"/>
                <w:sz w:val="30"/>
                <w:szCs w:val="30"/>
                <w:lang w:bidi="ar"/>
              </w:rPr>
              <w:t>A</w:t>
            </w:r>
          </w:p>
        </w:tc>
      </w:tr>
      <w:tr w14:paraId="22888F0F">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12FAF0F9">
            <w:pPr>
              <w:widowControl/>
              <w:spacing w:line="240" w:lineRule="auto"/>
              <w:jc w:val="right"/>
              <w:rPr>
                <w:sz w:val="30"/>
                <w:szCs w:val="30"/>
              </w:rPr>
            </w:pPr>
            <w:r>
              <w:rPr>
                <w:rFonts w:ascii="宋体" w:hAnsi="宋体" w:cs="宋体"/>
                <w:kern w:val="0"/>
                <w:sz w:val="30"/>
                <w:szCs w:val="30"/>
                <w:lang w:bidi="ar"/>
              </w:rPr>
              <w:t>项目类型：</w:t>
            </w:r>
          </w:p>
        </w:tc>
        <w:tc>
          <w:tcPr>
            <w:tcW w:w="5220" w:type="dxa"/>
            <w:vAlign w:val="center"/>
          </w:tcPr>
          <w:p w14:paraId="3FFB30B6">
            <w:pPr>
              <w:widowControl/>
              <w:spacing w:line="240" w:lineRule="auto"/>
              <w:jc w:val="left"/>
              <w:rPr>
                <w:sz w:val="30"/>
                <w:szCs w:val="30"/>
              </w:rPr>
            </w:pPr>
            <w:r>
              <w:rPr>
                <w:rFonts w:hint="eastAsia"/>
                <w:sz w:val="30"/>
                <w:szCs w:val="30"/>
              </w:rPr>
              <w:t>货物类</w:t>
            </w:r>
          </w:p>
        </w:tc>
      </w:tr>
      <w:tr w14:paraId="2EAAB107">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6BE4FD3A">
            <w:pPr>
              <w:widowControl/>
              <w:spacing w:line="240" w:lineRule="auto"/>
              <w:jc w:val="right"/>
              <w:rPr>
                <w:sz w:val="30"/>
                <w:szCs w:val="30"/>
              </w:rPr>
            </w:pPr>
            <w:r>
              <w:rPr>
                <w:rFonts w:ascii="宋体" w:hAnsi="宋体" w:cs="宋体"/>
                <w:kern w:val="0"/>
                <w:sz w:val="30"/>
                <w:szCs w:val="30"/>
                <w:lang w:bidi="ar"/>
              </w:rPr>
              <w:t>采购方式：</w:t>
            </w:r>
          </w:p>
        </w:tc>
        <w:tc>
          <w:tcPr>
            <w:tcW w:w="5220" w:type="dxa"/>
            <w:vAlign w:val="center"/>
          </w:tcPr>
          <w:p w14:paraId="4AD37E8C">
            <w:pPr>
              <w:widowControl/>
              <w:spacing w:line="240" w:lineRule="auto"/>
              <w:jc w:val="left"/>
              <w:rPr>
                <w:sz w:val="30"/>
                <w:szCs w:val="30"/>
              </w:rPr>
            </w:pPr>
            <w:r>
              <w:rPr>
                <w:rFonts w:ascii="宋体" w:hAnsi="宋体" w:cs="宋体"/>
                <w:kern w:val="0"/>
                <w:sz w:val="30"/>
                <w:szCs w:val="30"/>
                <w:lang w:bidi="ar"/>
              </w:rPr>
              <w:t>公开招标</w:t>
            </w:r>
          </w:p>
        </w:tc>
      </w:tr>
      <w:tr w14:paraId="44BC7585">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65563028">
            <w:pPr>
              <w:widowControl/>
              <w:spacing w:line="240" w:lineRule="auto"/>
              <w:jc w:val="right"/>
              <w:rPr>
                <w:sz w:val="30"/>
                <w:szCs w:val="30"/>
              </w:rPr>
            </w:pPr>
            <w:r>
              <w:rPr>
                <w:rFonts w:ascii="宋体" w:hAnsi="宋体" w:cs="宋体"/>
                <w:kern w:val="0"/>
                <w:sz w:val="30"/>
                <w:szCs w:val="30"/>
                <w:lang w:bidi="ar"/>
              </w:rPr>
              <w:t>货币类型：</w:t>
            </w:r>
          </w:p>
        </w:tc>
        <w:tc>
          <w:tcPr>
            <w:tcW w:w="5220" w:type="dxa"/>
            <w:vAlign w:val="center"/>
          </w:tcPr>
          <w:p w14:paraId="36826DD6">
            <w:pPr>
              <w:widowControl/>
              <w:spacing w:line="240" w:lineRule="auto"/>
              <w:jc w:val="left"/>
              <w:rPr>
                <w:sz w:val="30"/>
                <w:szCs w:val="30"/>
              </w:rPr>
            </w:pPr>
            <w:r>
              <w:rPr>
                <w:rFonts w:ascii="宋体" w:hAnsi="宋体" w:cs="宋体"/>
                <w:kern w:val="0"/>
                <w:sz w:val="30"/>
                <w:szCs w:val="30"/>
                <w:lang w:bidi="ar"/>
              </w:rPr>
              <w:t>人民币</w:t>
            </w:r>
          </w:p>
        </w:tc>
      </w:tr>
      <w:tr w14:paraId="215441C2">
        <w:tblPrEx>
          <w:tblCellMar>
            <w:top w:w="45" w:type="dxa"/>
            <w:left w:w="45" w:type="dxa"/>
            <w:bottom w:w="45" w:type="dxa"/>
            <w:right w:w="45" w:type="dxa"/>
          </w:tblCellMar>
        </w:tblPrEx>
        <w:trPr>
          <w:trHeight w:val="738" w:hRule="atLeast"/>
          <w:tblCellSpacing w:w="0" w:type="dxa"/>
          <w:jc w:val="center"/>
        </w:trPr>
        <w:tc>
          <w:tcPr>
            <w:tcW w:w="2723" w:type="dxa"/>
            <w:vAlign w:val="center"/>
          </w:tcPr>
          <w:p w14:paraId="0CF553CC">
            <w:pPr>
              <w:widowControl/>
              <w:spacing w:line="240" w:lineRule="auto"/>
              <w:jc w:val="right"/>
              <w:rPr>
                <w:sz w:val="30"/>
                <w:szCs w:val="30"/>
              </w:rPr>
            </w:pPr>
            <w:r>
              <w:rPr>
                <w:rFonts w:ascii="宋体" w:hAnsi="宋体" w:cs="宋体"/>
                <w:kern w:val="0"/>
                <w:sz w:val="30"/>
                <w:szCs w:val="30"/>
                <w:lang w:bidi="ar"/>
              </w:rPr>
              <w:t>评标方法：</w:t>
            </w:r>
          </w:p>
        </w:tc>
        <w:tc>
          <w:tcPr>
            <w:tcW w:w="5220" w:type="dxa"/>
            <w:vAlign w:val="center"/>
          </w:tcPr>
          <w:p w14:paraId="3A9C82D7">
            <w:pPr>
              <w:widowControl/>
              <w:spacing w:line="240" w:lineRule="auto"/>
              <w:jc w:val="left"/>
              <w:rPr>
                <w:sz w:val="30"/>
                <w:szCs w:val="30"/>
              </w:rPr>
            </w:pPr>
            <w:r>
              <w:rPr>
                <w:rFonts w:ascii="宋体" w:hAnsi="宋体" w:cs="宋体"/>
                <w:kern w:val="0"/>
                <w:sz w:val="30"/>
                <w:szCs w:val="30"/>
                <w:lang w:bidi="ar"/>
              </w:rPr>
              <w:t>综合评分法</w:t>
            </w:r>
          </w:p>
        </w:tc>
      </w:tr>
    </w:tbl>
    <w:p w14:paraId="0B96A149">
      <w:pPr>
        <w:pStyle w:val="37"/>
        <w:spacing w:line="240" w:lineRule="auto"/>
        <w:jc w:val="center"/>
        <w:outlineLvl w:val="1"/>
        <w:rPr>
          <w:rFonts w:hint="eastAsia" w:ascii="黑体" w:hAnsi="黑体" w:eastAsia="黑体"/>
          <w:sz w:val="40"/>
          <w:szCs w:val="40"/>
        </w:rPr>
        <w:sectPr>
          <w:headerReference r:id="rId5" w:type="first"/>
          <w:footerReference r:id="rId6" w:type="default"/>
          <w:footerReference r:id="rId7" w:type="even"/>
          <w:pgSz w:w="11907" w:h="16840"/>
          <w:pgMar w:top="1440" w:right="1417" w:bottom="1440" w:left="1417" w:header="851" w:footer="992" w:gutter="0"/>
          <w:cols w:space="425" w:num="1"/>
          <w:titlePg/>
          <w:docGrid w:linePitch="462" w:charSpace="0"/>
        </w:sectPr>
      </w:pPr>
    </w:p>
    <w:p w14:paraId="414B9924">
      <w:pPr>
        <w:pStyle w:val="37"/>
        <w:spacing w:line="240" w:lineRule="auto"/>
        <w:jc w:val="center"/>
        <w:outlineLvl w:val="1"/>
        <w:rPr>
          <w:rFonts w:hint="eastAsia" w:ascii="黑体" w:hAnsi="黑体" w:eastAsia="黑体"/>
          <w:sz w:val="40"/>
          <w:szCs w:val="40"/>
        </w:rPr>
      </w:pPr>
      <w:r>
        <w:rPr>
          <w:rFonts w:hint="eastAsia" w:ascii="黑体" w:hAnsi="黑体" w:eastAsia="黑体"/>
          <w:sz w:val="40"/>
          <w:szCs w:val="40"/>
        </w:rPr>
        <w:t>特别注意事项</w:t>
      </w:r>
    </w:p>
    <w:p w14:paraId="0C3ED904">
      <w:pPr>
        <w:spacing w:line="240" w:lineRule="auto"/>
        <w:rPr>
          <w:rFonts w:hint="eastAsia" w:ascii="宋体" w:hAnsi="宋体" w:cs="宋体"/>
          <w:b/>
          <w:bCs/>
          <w:kern w:val="0"/>
          <w:szCs w:val="21"/>
        </w:rPr>
      </w:pPr>
    </w:p>
    <w:p w14:paraId="6218273F">
      <w:pPr>
        <w:spacing w:line="240" w:lineRule="auto"/>
        <w:rPr>
          <w:rFonts w:hint="eastAsia" w:ascii="宋体" w:hAnsi="宋体" w:cs="宋体"/>
          <w:b/>
          <w:bCs/>
          <w:kern w:val="0"/>
          <w:sz w:val="28"/>
          <w:szCs w:val="28"/>
        </w:rPr>
      </w:pPr>
      <w:r>
        <w:rPr>
          <w:rFonts w:hint="eastAsia" w:ascii="宋体" w:hAnsi="宋体" w:cs="宋体"/>
          <w:b/>
          <w:bCs/>
          <w:kern w:val="0"/>
          <w:sz w:val="28"/>
          <w:szCs w:val="28"/>
        </w:rPr>
        <w:t>1.响应文件的制作要求</w:t>
      </w:r>
    </w:p>
    <w:p w14:paraId="53A68FF3">
      <w:pPr>
        <w:spacing w:line="240" w:lineRule="auto"/>
        <w:rPr>
          <w:rFonts w:hint="eastAsia" w:ascii="宋体" w:hAnsi="宋体" w:cs="宋体"/>
          <w:kern w:val="0"/>
          <w:sz w:val="28"/>
          <w:szCs w:val="28"/>
        </w:rPr>
      </w:pPr>
      <w:r>
        <w:rPr>
          <w:rFonts w:hint="eastAsia" w:ascii="宋体" w:hAnsi="宋体" w:cs="宋体"/>
          <w:kern w:val="0"/>
          <w:sz w:val="28"/>
          <w:szCs w:val="28"/>
        </w:rPr>
        <w:t>1.1供应商需使用电子编制工具制作响应文件。</w:t>
      </w:r>
    </w:p>
    <w:p w14:paraId="37ED44FB">
      <w:pPr>
        <w:spacing w:line="240" w:lineRule="auto"/>
        <w:rPr>
          <w:rFonts w:hint="eastAsia" w:ascii="宋体" w:hAnsi="宋体" w:cs="宋体"/>
          <w:kern w:val="0"/>
          <w:sz w:val="28"/>
          <w:szCs w:val="28"/>
        </w:rPr>
      </w:pPr>
      <w:r>
        <w:rPr>
          <w:rFonts w:hint="eastAsia" w:ascii="宋体" w:hAnsi="宋体" w:cs="宋体"/>
          <w:kern w:val="0"/>
          <w:sz w:val="28"/>
          <w:szCs w:val="28"/>
        </w:rPr>
        <w:t>1.2供应商应在响应截止时间前在深圳市自行采购系统递交的电子响应文件。</w:t>
      </w:r>
    </w:p>
    <w:p w14:paraId="247C13A6">
      <w:pPr>
        <w:pStyle w:val="5"/>
        <w:rPr>
          <w:rFonts w:hint="eastAsia"/>
        </w:rPr>
      </w:pPr>
    </w:p>
    <w:p w14:paraId="470A7F33">
      <w:pPr>
        <w:widowControl/>
        <w:spacing w:line="240" w:lineRule="auto"/>
        <w:jc w:val="left"/>
        <w:rPr>
          <w:rFonts w:hint="eastAsia" w:ascii="黑体" w:hAnsi="黑体" w:eastAsia="黑体"/>
          <w:sz w:val="40"/>
          <w:szCs w:val="40"/>
        </w:rPr>
      </w:pPr>
      <w:r>
        <w:rPr>
          <w:rFonts w:hint="eastAsia" w:ascii="黑体" w:hAnsi="黑体" w:eastAsia="黑体"/>
          <w:sz w:val="40"/>
          <w:szCs w:val="40"/>
        </w:rPr>
        <w:br w:type="page"/>
      </w:r>
    </w:p>
    <w:p w14:paraId="78BEB4B2">
      <w:pPr>
        <w:pStyle w:val="37"/>
        <w:spacing w:line="240" w:lineRule="auto"/>
        <w:jc w:val="center"/>
        <w:outlineLvl w:val="1"/>
        <w:rPr>
          <w:rFonts w:hint="eastAsia" w:ascii="黑体" w:hAnsi="黑体" w:eastAsia="黑体"/>
          <w:sz w:val="40"/>
          <w:szCs w:val="40"/>
        </w:rPr>
      </w:pPr>
      <w:r>
        <w:rPr>
          <w:rFonts w:hint="eastAsia" w:ascii="黑体" w:hAnsi="黑体" w:eastAsia="黑体"/>
          <w:sz w:val="40"/>
          <w:szCs w:val="40"/>
        </w:rPr>
        <w:t>资格性审查表</w:t>
      </w:r>
    </w:p>
    <w:tbl>
      <w:tblPr>
        <w:tblStyle w:val="4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14:paraId="5B5AA6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7270374">
            <w:pPr>
              <w:spacing w:after="0" w:line="240" w:lineRule="auto"/>
              <w:jc w:val="center"/>
              <w:rPr>
                <w:rFonts w:hint="eastAsia" w:ascii="宋体" w:hAnsi="宋体" w:cs="宋体"/>
                <w:sz w:val="28"/>
                <w:szCs w:val="28"/>
              </w:rPr>
            </w:pPr>
            <w:r>
              <w:rPr>
                <w:sz w:val="28"/>
                <w:szCs w:val="28"/>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EBC5D78">
            <w:pPr>
              <w:spacing w:after="0" w:line="240" w:lineRule="auto"/>
              <w:jc w:val="center"/>
              <w:rPr>
                <w:rFonts w:hint="eastAsia" w:ascii="宋体" w:hAnsi="宋体" w:cs="宋体"/>
                <w:sz w:val="28"/>
                <w:szCs w:val="28"/>
              </w:rPr>
            </w:pPr>
            <w:r>
              <w:rPr>
                <w:sz w:val="28"/>
                <w:szCs w:val="28"/>
              </w:rPr>
              <w:t>内容</w:t>
            </w:r>
          </w:p>
        </w:tc>
      </w:tr>
      <w:tr w14:paraId="224CD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FBBEBA4">
            <w:pPr>
              <w:spacing w:after="0" w:line="240" w:lineRule="auto"/>
              <w:jc w:val="center"/>
              <w:rPr>
                <w:rFonts w:hint="eastAsia" w:ascii="宋体" w:hAnsi="宋体" w:cs="宋体"/>
                <w:szCs w:val="21"/>
              </w:rPr>
            </w:pPr>
            <w:r>
              <w:rPr>
                <w:szCs w:val="21"/>
              </w:rPr>
              <w:t>1</w:t>
            </w:r>
          </w:p>
        </w:tc>
        <w:tc>
          <w:tcPr>
            <w:tcW w:w="8278" w:type="dxa"/>
            <w:tcBorders>
              <w:top w:val="single" w:color="000000" w:sz="8" w:space="0"/>
              <w:left w:val="single" w:color="000000" w:sz="8" w:space="0"/>
              <w:bottom w:val="single" w:color="000000" w:sz="8" w:space="0"/>
              <w:right w:val="single" w:color="000000" w:sz="8" w:space="0"/>
            </w:tcBorders>
          </w:tcPr>
          <w:p w14:paraId="274BCEE4">
            <w:pPr>
              <w:spacing w:after="0" w:line="240" w:lineRule="auto"/>
              <w:rPr>
                <w:rFonts w:hint="eastAsia" w:ascii="宋体" w:hAnsi="宋体" w:cs="宋体"/>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14:paraId="782BB246">
      <w:pPr>
        <w:pStyle w:val="37"/>
        <w:spacing w:before="280" w:line="240" w:lineRule="auto"/>
        <w:jc w:val="center"/>
        <w:outlineLvl w:val="1"/>
        <w:rPr>
          <w:rFonts w:hint="eastAsia" w:ascii="黑体" w:hAnsi="黑体" w:eastAsia="黑体"/>
          <w:sz w:val="40"/>
          <w:szCs w:val="40"/>
        </w:rPr>
      </w:pPr>
      <w:r>
        <w:rPr>
          <w:rFonts w:hint="eastAsia" w:ascii="黑体" w:hAnsi="黑体" w:eastAsia="黑体"/>
          <w:sz w:val="40"/>
          <w:szCs w:val="40"/>
        </w:rPr>
        <w:t>符合性审查表</w:t>
      </w:r>
    </w:p>
    <w:tbl>
      <w:tblPr>
        <w:tblStyle w:val="43"/>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599247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F632862">
            <w:pPr>
              <w:widowControl/>
              <w:spacing w:after="0" w:line="240" w:lineRule="auto"/>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A11024E">
            <w:pPr>
              <w:widowControl/>
              <w:spacing w:after="0" w:line="240" w:lineRule="auto"/>
              <w:jc w:val="center"/>
              <w:rPr>
                <w:sz w:val="28"/>
                <w:szCs w:val="28"/>
              </w:rPr>
            </w:pPr>
            <w:r>
              <w:rPr>
                <w:rFonts w:ascii="宋体" w:hAnsi="宋体" w:cs="宋体"/>
                <w:kern w:val="0"/>
                <w:sz w:val="28"/>
                <w:szCs w:val="28"/>
                <w:lang w:bidi="ar"/>
              </w:rPr>
              <w:t>内容</w:t>
            </w:r>
          </w:p>
        </w:tc>
      </w:tr>
      <w:tr w14:paraId="49FE12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5BDB1DAE">
            <w:pPr>
              <w:widowControl/>
              <w:spacing w:after="0" w:line="240" w:lineRule="auto"/>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tcPr>
          <w:p w14:paraId="000E91DA">
            <w:pPr>
              <w:widowControl/>
              <w:spacing w:after="0" w:line="240" w:lineRule="auto"/>
              <w:jc w:val="left"/>
              <w:textAlignment w:val="top"/>
              <w:rPr>
                <w:szCs w:val="21"/>
              </w:rPr>
            </w:pPr>
            <w:r>
              <w:rPr>
                <w:rFonts w:hint="eastAsia"/>
              </w:rPr>
              <w:t>不得将一个包的内容拆开投标；</w:t>
            </w:r>
          </w:p>
        </w:tc>
      </w:tr>
      <w:tr w14:paraId="1AE530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33154B85">
            <w:pPr>
              <w:widowControl/>
              <w:spacing w:after="0" w:line="240" w:lineRule="auto"/>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tcPr>
          <w:p w14:paraId="52FEFAB7">
            <w:pPr>
              <w:widowControl/>
              <w:spacing w:after="0" w:line="240" w:lineRule="auto"/>
              <w:jc w:val="left"/>
              <w:textAlignment w:val="top"/>
              <w:rPr>
                <w:szCs w:val="21"/>
              </w:rPr>
            </w:pPr>
            <w:r>
              <w:rPr>
                <w:rFonts w:hint="eastAsia"/>
              </w:rPr>
              <w:t>对同一项目投标时，不得提供两套以上的投标方案（招标文件另有规定的除外）；</w:t>
            </w:r>
          </w:p>
        </w:tc>
      </w:tr>
      <w:tr w14:paraId="6B1E97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6589096E">
            <w:pPr>
              <w:widowControl/>
              <w:spacing w:after="0" w:line="240" w:lineRule="auto"/>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tcPr>
          <w:p w14:paraId="553B9DB9">
            <w:pPr>
              <w:widowControl/>
              <w:spacing w:after="0" w:line="240" w:lineRule="auto"/>
              <w:jc w:val="left"/>
              <w:textAlignment w:val="top"/>
              <w:rPr>
                <w:szCs w:val="21"/>
              </w:rPr>
            </w:pPr>
            <w:bookmarkStart w:id="0" w:name="_Hlk71832186"/>
            <w:r>
              <w:rPr>
                <w:rFonts w:hint="eastAsia"/>
              </w:rPr>
              <w:t>项目详细报价填写的“折扣率”不满足“0</w:t>
            </w:r>
            <w:r>
              <w:rPr>
                <w:rFonts w:hint="eastAsia"/>
                <w:lang w:val="en-US" w:eastAsia="zh-CN"/>
              </w:rPr>
              <w:t>%</w:t>
            </w:r>
            <w:r>
              <w:rPr>
                <w:rFonts w:hint="eastAsia"/>
              </w:rPr>
              <w:t>&lt;折扣率≤</w:t>
            </w:r>
            <w:r>
              <w:rPr>
                <w:rFonts w:hint="eastAsia"/>
                <w:lang w:val="en-US" w:eastAsia="zh-CN"/>
              </w:rPr>
              <w:t>100%</w:t>
            </w:r>
            <w:r>
              <w:rPr>
                <w:rFonts w:hint="eastAsia"/>
              </w:rPr>
              <w:t>”公式要求的；“折扣率”缺填、漏填或者填报了两个及以上“折扣率”</w:t>
            </w:r>
            <w:bookmarkEnd w:id="0"/>
            <w:r>
              <w:rPr>
                <w:rFonts w:hint="eastAsia"/>
              </w:rPr>
              <w:t>；</w:t>
            </w:r>
          </w:p>
        </w:tc>
      </w:tr>
      <w:tr w14:paraId="2BE6FA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0F979292">
            <w:pPr>
              <w:widowControl/>
              <w:spacing w:after="0" w:line="240" w:lineRule="auto"/>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tcPr>
          <w:p w14:paraId="44DEA183">
            <w:pPr>
              <w:widowControl/>
              <w:spacing w:after="0" w:line="240" w:lineRule="auto"/>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677C7B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57230224">
            <w:pPr>
              <w:widowControl/>
              <w:spacing w:after="0" w:line="240" w:lineRule="auto"/>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tcPr>
          <w:p w14:paraId="7515FC49">
            <w:pPr>
              <w:widowControl/>
              <w:spacing w:after="0" w:line="240" w:lineRule="auto"/>
              <w:jc w:val="left"/>
              <w:textAlignment w:val="top"/>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41D759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2D90198B">
            <w:pPr>
              <w:widowControl/>
              <w:spacing w:after="0" w:line="240" w:lineRule="auto"/>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tcPr>
          <w:p w14:paraId="0C30A930">
            <w:pPr>
              <w:widowControl/>
              <w:spacing w:after="0" w:line="240" w:lineRule="auto"/>
              <w:jc w:val="left"/>
              <w:textAlignment w:val="top"/>
              <w:rPr>
                <w:szCs w:val="21"/>
              </w:rPr>
            </w:pPr>
            <w:r>
              <w:rPr>
                <w:rFonts w:hint="eastAsia"/>
              </w:rPr>
              <w:t>未按招标文件所提供的样式填写《投标函》；未按招标文件所提供的《采购投标及履约承诺函》进行承诺；未按招标文件对投标文件组成的要求提供投标文件；</w:t>
            </w:r>
          </w:p>
        </w:tc>
      </w:tr>
      <w:tr w14:paraId="4F35C6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7D800D8D">
            <w:pPr>
              <w:widowControl/>
              <w:spacing w:after="0" w:line="240" w:lineRule="auto"/>
              <w:jc w:val="center"/>
              <w:textAlignment w:val="top"/>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tcPr>
          <w:p w14:paraId="3494E584">
            <w:pPr>
              <w:widowControl/>
              <w:spacing w:after="0" w:line="240" w:lineRule="auto"/>
              <w:jc w:val="left"/>
              <w:textAlignment w:val="top"/>
            </w:pPr>
            <w:r>
              <w:rPr>
                <w:rFonts w:hint="eastAsia"/>
              </w:rPr>
              <w:t>采购标的/所投产品/货物清单/报价等任意一类有缺漏项或响应不全，或者对招标文件规定的项目需求内容或者需求数量进行修改，评审委员会判定投标响应不满足采购需求；</w:t>
            </w:r>
          </w:p>
        </w:tc>
      </w:tr>
      <w:tr w14:paraId="06254F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5D019D25">
            <w:pPr>
              <w:widowControl/>
              <w:spacing w:after="0" w:line="240" w:lineRule="auto"/>
              <w:jc w:val="center"/>
              <w:textAlignment w:val="top"/>
              <w:rPr>
                <w:szCs w:val="21"/>
              </w:rPr>
            </w:pPr>
            <w:r>
              <w:rPr>
                <w:rFonts w:hint="eastAsia"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tcPr>
          <w:p w14:paraId="21F66FA2">
            <w:pPr>
              <w:widowControl/>
              <w:spacing w:after="0" w:line="240" w:lineRule="auto"/>
              <w:jc w:val="left"/>
              <w:textAlignment w:val="top"/>
              <w:rPr>
                <w:szCs w:val="21"/>
              </w:rPr>
            </w:pPr>
            <w:r>
              <w:rPr>
                <w:rFonts w:hint="eastAsia"/>
              </w:rPr>
              <w:t>投标文件电子文档不得带病毒；</w:t>
            </w:r>
          </w:p>
        </w:tc>
      </w:tr>
      <w:tr w14:paraId="253274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6067BD6F">
            <w:pPr>
              <w:widowControl/>
              <w:spacing w:after="0" w:line="240" w:lineRule="auto"/>
              <w:jc w:val="center"/>
              <w:textAlignment w:val="top"/>
              <w:rPr>
                <w:rFonts w:hint="eastAsia" w:ascii="宋体" w:hAnsi="宋体" w:cs="宋体"/>
              </w:rPr>
            </w:pPr>
            <w:r>
              <w:rPr>
                <w:rFonts w:hint="eastAsia" w:ascii="宋体" w:hAnsi="宋体" w:cs="宋体"/>
              </w:rPr>
              <w:t>9</w:t>
            </w:r>
          </w:p>
        </w:tc>
        <w:tc>
          <w:tcPr>
            <w:tcW w:w="8284" w:type="dxa"/>
            <w:tcBorders>
              <w:top w:val="single" w:color="000000" w:sz="8" w:space="0"/>
              <w:left w:val="single" w:color="000000" w:sz="8" w:space="0"/>
              <w:bottom w:val="single" w:color="000000" w:sz="8" w:space="0"/>
              <w:right w:val="single" w:color="000000" w:sz="8" w:space="0"/>
            </w:tcBorders>
          </w:tcPr>
          <w:p w14:paraId="06DB46A9">
            <w:pPr>
              <w:widowControl/>
              <w:spacing w:after="0" w:line="240" w:lineRule="auto"/>
              <w:jc w:val="left"/>
              <w:textAlignment w:val="top"/>
            </w:pPr>
            <w:r>
              <w:rPr>
                <w:rFonts w:hint="eastAsia"/>
              </w:rPr>
              <w:t>不同投标供应商投标文件“文件制作机器码”一致；</w:t>
            </w:r>
          </w:p>
        </w:tc>
      </w:tr>
      <w:tr w14:paraId="224999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1B9DA1FB">
            <w:pPr>
              <w:widowControl/>
              <w:spacing w:after="0" w:line="240" w:lineRule="auto"/>
              <w:jc w:val="center"/>
              <w:textAlignment w:val="top"/>
              <w:rPr>
                <w:rFonts w:hint="eastAsia" w:ascii="宋体" w:hAnsi="宋体" w:cs="宋体"/>
              </w:rPr>
            </w:pPr>
            <w:r>
              <w:rPr>
                <w:rFonts w:hint="eastAsia" w:ascii="宋体" w:hAnsi="宋体" w:cs="宋体"/>
              </w:rPr>
              <w:t>10</w:t>
            </w:r>
          </w:p>
        </w:tc>
        <w:tc>
          <w:tcPr>
            <w:tcW w:w="8284" w:type="dxa"/>
            <w:tcBorders>
              <w:top w:val="single" w:color="000000" w:sz="8" w:space="0"/>
              <w:left w:val="single" w:color="000000" w:sz="8" w:space="0"/>
              <w:bottom w:val="single" w:color="000000" w:sz="8" w:space="0"/>
              <w:right w:val="single" w:color="000000" w:sz="8" w:space="0"/>
            </w:tcBorders>
          </w:tcPr>
          <w:p w14:paraId="095BD010">
            <w:pPr>
              <w:widowControl/>
              <w:spacing w:after="0" w:line="240" w:lineRule="auto"/>
              <w:jc w:val="left"/>
              <w:textAlignment w:val="top"/>
            </w:pPr>
            <w:r>
              <w:rPr>
                <w:rFonts w:hint="eastAsia"/>
              </w:rPr>
              <w:t>不同投标供应商投标文件“文件创建标识码”一致；</w:t>
            </w:r>
          </w:p>
        </w:tc>
      </w:tr>
      <w:tr w14:paraId="69C120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7CA30810">
            <w:pPr>
              <w:widowControl/>
              <w:spacing w:after="0" w:line="240" w:lineRule="auto"/>
              <w:jc w:val="center"/>
              <w:textAlignment w:val="top"/>
              <w:rPr>
                <w:szCs w:val="21"/>
              </w:rPr>
            </w:pPr>
            <w:r>
              <w:rPr>
                <w:rFonts w:hint="eastAsia" w:ascii="宋体" w:hAnsi="宋体" w:cs="宋体"/>
                <w:kern w:val="0"/>
                <w:szCs w:val="21"/>
                <w:lang w:bidi="ar"/>
              </w:rPr>
              <w:t>11</w:t>
            </w:r>
          </w:p>
        </w:tc>
        <w:tc>
          <w:tcPr>
            <w:tcW w:w="8284" w:type="dxa"/>
            <w:tcBorders>
              <w:top w:val="single" w:color="000000" w:sz="8" w:space="0"/>
              <w:left w:val="single" w:color="000000" w:sz="8" w:space="0"/>
              <w:bottom w:val="single" w:color="000000" w:sz="8" w:space="0"/>
              <w:right w:val="single" w:color="000000" w:sz="8" w:space="0"/>
            </w:tcBorders>
          </w:tcPr>
          <w:p w14:paraId="15794E64">
            <w:pPr>
              <w:widowControl/>
              <w:spacing w:after="0" w:line="240" w:lineRule="auto"/>
              <w:jc w:val="left"/>
              <w:textAlignment w:val="top"/>
              <w:rPr>
                <w:szCs w:val="21"/>
              </w:rPr>
            </w:pPr>
            <w:r>
              <w:rPr>
                <w:rFonts w:hint="eastAsia"/>
              </w:rPr>
              <w:t>法律、法规、规章、规范性文件规定的其他情形。</w:t>
            </w:r>
          </w:p>
        </w:tc>
      </w:tr>
    </w:tbl>
    <w:p w14:paraId="2F1A1765">
      <w:pPr>
        <w:pStyle w:val="37"/>
        <w:spacing w:line="240" w:lineRule="auto"/>
        <w:jc w:val="center"/>
        <w:outlineLvl w:val="1"/>
        <w:rPr>
          <w:rFonts w:hint="eastAsia" w:ascii="黑体" w:hAnsi="黑体" w:eastAsia="黑体"/>
          <w:sz w:val="40"/>
          <w:szCs w:val="40"/>
        </w:rPr>
        <w:sectPr>
          <w:pgSz w:w="11907" w:h="16840"/>
          <w:pgMar w:top="1440" w:right="1417" w:bottom="1440" w:left="1417" w:header="851" w:footer="992" w:gutter="0"/>
          <w:cols w:space="425" w:num="1"/>
          <w:titlePg/>
          <w:docGrid w:linePitch="462" w:charSpace="0"/>
        </w:sectPr>
      </w:pPr>
    </w:p>
    <w:p w14:paraId="144872B2">
      <w:pPr>
        <w:pStyle w:val="37"/>
        <w:spacing w:line="240" w:lineRule="auto"/>
        <w:jc w:val="center"/>
        <w:outlineLvl w:val="1"/>
        <w:rPr>
          <w:rFonts w:hint="eastAsia" w:ascii="黑体" w:hAnsi="黑体" w:eastAsia="黑体"/>
          <w:sz w:val="40"/>
          <w:szCs w:val="40"/>
        </w:rPr>
      </w:pPr>
      <w:bookmarkStart w:id="1" w:name="_Hlk213780817"/>
      <w:r>
        <w:rPr>
          <w:rFonts w:hint="eastAsia" w:ascii="黑体" w:hAnsi="黑体" w:eastAsia="黑体"/>
          <w:sz w:val="40"/>
          <w:szCs w:val="40"/>
        </w:rPr>
        <w:t>评标信息</w:t>
      </w:r>
    </w:p>
    <w:tbl>
      <w:tblPr>
        <w:tblStyle w:val="43"/>
        <w:tblW w:w="8715"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715"/>
      </w:tblGrid>
      <w:tr w14:paraId="48AB6D3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8715" w:type="dxa"/>
            <w:vAlign w:val="center"/>
          </w:tcPr>
          <w:p w14:paraId="3A64D0CF">
            <w:pPr>
              <w:spacing w:after="0" w:line="240" w:lineRule="auto"/>
              <w:jc w:val="left"/>
              <w:rPr>
                <w:rFonts w:ascii="宋体"/>
                <w:b/>
                <w:bCs/>
                <w:szCs w:val="21"/>
              </w:rPr>
            </w:pPr>
            <w:r>
              <w:rPr>
                <w:b/>
                <w:bCs/>
                <w:szCs w:val="21"/>
              </w:rPr>
              <w:t>评标方法：综合评分法</w:t>
            </w:r>
          </w:p>
        </w:tc>
      </w:tr>
      <w:tr w14:paraId="2945305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8715" w:type="dxa"/>
            <w:vAlign w:val="center"/>
          </w:tcPr>
          <w:p w14:paraId="738AA768">
            <w:pPr>
              <w:spacing w:after="0" w:line="240" w:lineRule="auto"/>
              <w:ind w:firstLine="420" w:firstLineChars="200"/>
              <w:rPr>
                <w:kern w:val="0"/>
                <w:szCs w:val="21"/>
              </w:rPr>
            </w:pPr>
            <w:r>
              <w:rPr>
                <w:szCs w:val="21"/>
              </w:rPr>
              <w:t>综合评分法，</w:t>
            </w:r>
            <w:r>
              <w:rPr>
                <w:rFonts w:hint="eastAsia"/>
                <w:szCs w:val="21"/>
              </w:rPr>
              <w:t>是指投标文件满足招标文件全部实质性要求，且按照评审因素的量化指标评审得分最高的投标人为中标候选人的评标方法。</w:t>
            </w:r>
          </w:p>
        </w:tc>
      </w:tr>
    </w:tbl>
    <w:tbl>
      <w:tblPr>
        <w:tblStyle w:val="43"/>
        <w:tblpPr w:leftFromText="180" w:rightFromText="180" w:vertAnchor="text" w:horzAnchor="margin" w:tblpXSpec="center" w:tblpY="1"/>
        <w:tblOverlap w:val="never"/>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626"/>
        <w:gridCol w:w="626"/>
        <w:gridCol w:w="1148"/>
        <w:gridCol w:w="735"/>
        <w:gridCol w:w="5391"/>
      </w:tblGrid>
      <w:tr w14:paraId="30554C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5E5CB201">
            <w:pPr>
              <w:widowControl/>
              <w:wordWrap w:val="0"/>
              <w:spacing w:after="0" w:line="240" w:lineRule="auto"/>
              <w:jc w:val="center"/>
              <w:rPr>
                <w:rFonts w:hint="eastAsia" w:ascii="宋体" w:hAnsi="宋体" w:cs="宋体"/>
                <w:szCs w:val="21"/>
              </w:rPr>
            </w:pPr>
            <w:r>
              <w:rPr>
                <w:rFonts w:hint="eastAsia" w:ascii="宋体" w:hAnsi="宋体" w:cs="宋体"/>
                <w:kern w:val="0"/>
                <w:szCs w:val="21"/>
              </w:rPr>
              <w:t>序号</w:t>
            </w:r>
          </w:p>
        </w:tc>
        <w:tc>
          <w:tcPr>
            <w:tcW w:w="1471" w:type="pct"/>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2525AAE1">
            <w:pPr>
              <w:widowControl/>
              <w:wordWrap w:val="0"/>
              <w:spacing w:after="0" w:line="240" w:lineRule="auto"/>
              <w:jc w:val="center"/>
              <w:rPr>
                <w:rFonts w:hint="eastAsia" w:ascii="宋体" w:hAnsi="宋体" w:cs="宋体"/>
                <w:szCs w:val="21"/>
              </w:rPr>
            </w:pPr>
            <w:r>
              <w:rPr>
                <w:rFonts w:hint="eastAsia" w:ascii="宋体" w:hAnsi="宋体" w:cs="宋体"/>
                <w:kern w:val="0"/>
                <w:szCs w:val="21"/>
              </w:rPr>
              <w:t>评分项</w:t>
            </w:r>
          </w:p>
        </w:tc>
        <w:tc>
          <w:tcPr>
            <w:tcW w:w="3161"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31193D66">
            <w:pPr>
              <w:widowControl/>
              <w:wordWrap w:val="0"/>
              <w:spacing w:after="0" w:line="240" w:lineRule="auto"/>
              <w:jc w:val="center"/>
              <w:rPr>
                <w:rFonts w:hint="eastAsia" w:ascii="宋体" w:hAnsi="宋体" w:cs="宋体"/>
                <w:szCs w:val="21"/>
              </w:rPr>
            </w:pPr>
            <w:r>
              <w:rPr>
                <w:rFonts w:hint="eastAsia" w:ascii="宋体" w:hAnsi="宋体" w:cs="宋体"/>
                <w:kern w:val="0"/>
                <w:szCs w:val="21"/>
              </w:rPr>
              <w:t>权重(%)</w:t>
            </w:r>
          </w:p>
        </w:tc>
      </w:tr>
      <w:tr w14:paraId="1789A8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restart"/>
            <w:tcBorders>
              <w:top w:val="single" w:color="000000" w:sz="8" w:space="0"/>
              <w:left w:val="single" w:color="000000" w:sz="8" w:space="0"/>
              <w:bottom w:val="single" w:color="000000" w:sz="8" w:space="0"/>
              <w:right w:val="single" w:color="000000" w:sz="8" w:space="0"/>
            </w:tcBorders>
            <w:vAlign w:val="center"/>
          </w:tcPr>
          <w:p w14:paraId="536D0071">
            <w:pPr>
              <w:widowControl/>
              <w:wordWrap w:val="0"/>
              <w:spacing w:after="0" w:line="240" w:lineRule="auto"/>
              <w:jc w:val="center"/>
              <w:rPr>
                <w:rFonts w:hint="eastAsia" w:ascii="宋体" w:hAnsi="宋体" w:cs="宋体"/>
                <w:color w:val="0000FF"/>
                <w:szCs w:val="21"/>
              </w:rPr>
            </w:pPr>
            <w:r>
              <w:rPr>
                <w:rFonts w:hint="eastAsia" w:ascii="宋体" w:hAnsi="宋体" w:cs="宋体"/>
                <w:color w:val="0000FF"/>
                <w:kern w:val="0"/>
                <w:szCs w:val="21"/>
              </w:rPr>
              <w:t>1</w:t>
            </w:r>
          </w:p>
        </w:tc>
        <w:tc>
          <w:tcPr>
            <w:tcW w:w="1471" w:type="pct"/>
            <w:gridSpan w:val="3"/>
            <w:tcBorders>
              <w:top w:val="single" w:color="000000" w:sz="8" w:space="0"/>
              <w:left w:val="single" w:color="000000" w:sz="8" w:space="0"/>
              <w:bottom w:val="single" w:color="000000" w:sz="8" w:space="0"/>
              <w:right w:val="single" w:color="000000" w:sz="8" w:space="0"/>
            </w:tcBorders>
            <w:vAlign w:val="center"/>
          </w:tcPr>
          <w:p w14:paraId="17B6C17A">
            <w:pPr>
              <w:widowControl/>
              <w:wordWrap w:val="0"/>
              <w:spacing w:after="0" w:line="240" w:lineRule="auto"/>
              <w:jc w:val="center"/>
              <w:rPr>
                <w:rFonts w:hint="eastAsia" w:ascii="宋体" w:hAnsi="宋体" w:cs="宋体"/>
                <w:color w:val="0000FF"/>
                <w:szCs w:val="21"/>
              </w:rPr>
            </w:pPr>
            <w:r>
              <w:rPr>
                <w:rFonts w:hint="eastAsia" w:ascii="宋体" w:hAnsi="宋体" w:cs="宋体"/>
                <w:color w:val="0000FF"/>
                <w:szCs w:val="21"/>
              </w:rPr>
              <w:t>价格部分</w:t>
            </w:r>
          </w:p>
        </w:tc>
        <w:tc>
          <w:tcPr>
            <w:tcW w:w="3161" w:type="pct"/>
            <w:tcBorders>
              <w:top w:val="single" w:color="000000" w:sz="8" w:space="0"/>
              <w:left w:val="single" w:color="000000" w:sz="8" w:space="0"/>
              <w:bottom w:val="single" w:color="000000" w:sz="8" w:space="0"/>
              <w:right w:val="single" w:color="000000" w:sz="8" w:space="0"/>
            </w:tcBorders>
            <w:vAlign w:val="center"/>
          </w:tcPr>
          <w:p w14:paraId="5929114D">
            <w:pPr>
              <w:widowControl/>
              <w:wordWrap w:val="0"/>
              <w:spacing w:after="0" w:line="240" w:lineRule="auto"/>
              <w:jc w:val="center"/>
              <w:rPr>
                <w:rFonts w:hint="eastAsia" w:ascii="宋体" w:hAnsi="宋体" w:cs="宋体"/>
                <w:color w:val="0000FF"/>
                <w:szCs w:val="21"/>
              </w:rPr>
            </w:pPr>
            <w:r>
              <w:rPr>
                <w:rFonts w:hint="eastAsia" w:ascii="宋体" w:hAnsi="宋体" w:cs="宋体"/>
                <w:color w:val="0000FF"/>
                <w:szCs w:val="21"/>
              </w:rPr>
              <w:t>30</w:t>
            </w:r>
          </w:p>
        </w:tc>
      </w:tr>
      <w:tr w14:paraId="3EA754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top w:val="single" w:color="000000" w:sz="8" w:space="0"/>
              <w:left w:val="single" w:color="000000" w:sz="8" w:space="0"/>
              <w:bottom w:val="single" w:color="000000" w:sz="8" w:space="0"/>
              <w:right w:val="single" w:color="000000" w:sz="8" w:space="0"/>
            </w:tcBorders>
            <w:vAlign w:val="center"/>
          </w:tcPr>
          <w:p w14:paraId="171A43FB">
            <w:pPr>
              <w:spacing w:after="0" w:line="240" w:lineRule="auto"/>
              <w:jc w:val="center"/>
              <w:rPr>
                <w:rFonts w:hint="eastAsia" w:ascii="宋体" w:hAnsi="宋体" w:cs="宋体"/>
                <w:color w:val="0000FF"/>
                <w:szCs w:val="21"/>
              </w:rPr>
            </w:pPr>
          </w:p>
        </w:tc>
        <w:tc>
          <w:tcPr>
            <w:tcW w:w="4632" w:type="pct"/>
            <w:gridSpan w:val="4"/>
            <w:tcBorders>
              <w:top w:val="single" w:color="000000" w:sz="8" w:space="0"/>
              <w:left w:val="single" w:color="000000" w:sz="8" w:space="0"/>
              <w:bottom w:val="single" w:color="000000" w:sz="8" w:space="0"/>
              <w:right w:val="single" w:color="000000" w:sz="8" w:space="0"/>
            </w:tcBorders>
          </w:tcPr>
          <w:p w14:paraId="65AEC34E">
            <w:pPr>
              <w:spacing w:after="0" w:line="240" w:lineRule="auto"/>
              <w:rPr>
                <w:rFonts w:hint="eastAsia" w:ascii="宋体" w:hAnsi="宋体" w:cs="宋体"/>
                <w:szCs w:val="21"/>
              </w:rPr>
            </w:pPr>
            <w:r>
              <w:rPr>
                <w:rFonts w:hint="eastAsia" w:ascii="宋体" w:hAnsi="宋体" w:cs="宋体"/>
                <w:szCs w:val="21"/>
              </w:rPr>
              <w:t>价格分计算方法：</w:t>
            </w:r>
          </w:p>
          <w:p w14:paraId="7C878057">
            <w:pPr>
              <w:spacing w:after="0" w:line="240" w:lineRule="auto"/>
              <w:rPr>
                <w:rFonts w:hint="eastAsia" w:ascii="宋体" w:hAnsi="宋体" w:cs="宋体"/>
                <w:szCs w:val="21"/>
              </w:rPr>
            </w:pPr>
            <w:r>
              <w:rPr>
                <w:rFonts w:hint="eastAsia" w:ascii="宋体" w:hAnsi="宋体" w:cs="宋体"/>
                <w:szCs w:val="21"/>
              </w:rPr>
              <w:t xml:space="preserve">采用低价优先法计算，即满足招标文件要求且投标价格最低的投标报价为评标基准价，其价格分为满分。其他投标人的价格分统一按照下列公式计算： </w:t>
            </w:r>
          </w:p>
          <w:p w14:paraId="75539738">
            <w:pPr>
              <w:spacing w:after="0" w:line="240" w:lineRule="auto"/>
              <w:rPr>
                <w:rFonts w:hint="eastAsia" w:ascii="宋体" w:hAnsi="宋体" w:cs="宋体"/>
                <w:szCs w:val="21"/>
              </w:rPr>
            </w:pPr>
            <w:r>
              <w:rPr>
                <w:rFonts w:hint="eastAsia" w:ascii="宋体" w:hAnsi="宋体" w:cs="宋体"/>
                <w:szCs w:val="21"/>
              </w:rPr>
              <w:t xml:space="preserve">投标报价得分=(评标基准价／投标报价)×100 </w:t>
            </w:r>
          </w:p>
          <w:p w14:paraId="22DD24E0">
            <w:pPr>
              <w:spacing w:after="0" w:line="240" w:lineRule="auto"/>
              <w:rPr>
                <w:rFonts w:hint="eastAsia" w:ascii="宋体" w:hAnsi="宋体" w:cs="宋体"/>
                <w:szCs w:val="21"/>
              </w:rPr>
            </w:pPr>
            <w:r>
              <w:rPr>
                <w:rFonts w:hint="eastAsia" w:ascii="宋体" w:hAnsi="宋体" w:cs="宋体"/>
                <w:szCs w:val="21"/>
              </w:rPr>
              <w:t xml:space="preserve">评标总得分＝F1×A1＋F2×A2＋……＋Fn×An </w:t>
            </w:r>
          </w:p>
          <w:p w14:paraId="18DC5DA6">
            <w:pPr>
              <w:spacing w:after="0" w:line="240" w:lineRule="auto"/>
              <w:rPr>
                <w:rFonts w:hint="eastAsia" w:ascii="宋体" w:hAnsi="宋体" w:cs="宋体"/>
                <w:szCs w:val="21"/>
              </w:rPr>
            </w:pPr>
            <w:r>
              <w:rPr>
                <w:rFonts w:hint="eastAsia" w:ascii="宋体" w:hAnsi="宋体" w:cs="宋体"/>
                <w:szCs w:val="21"/>
              </w:rPr>
              <w:t xml:space="preserve">F1、F2……Fn分别为各项评审因素的得分； </w:t>
            </w:r>
          </w:p>
          <w:p w14:paraId="59016C97">
            <w:pPr>
              <w:spacing w:after="0" w:line="240" w:lineRule="auto"/>
              <w:rPr>
                <w:rFonts w:hint="eastAsia" w:ascii="宋体" w:hAnsi="宋体" w:cs="宋体"/>
                <w:szCs w:val="21"/>
              </w:rPr>
            </w:pPr>
            <w:r>
              <w:rPr>
                <w:rFonts w:hint="eastAsia" w:ascii="宋体" w:hAnsi="宋体" w:cs="宋体"/>
                <w:szCs w:val="21"/>
              </w:rPr>
              <w:t xml:space="preserve">A1、A2、……An 分别为各项评审因素所占的权重(A1＋A2＋……＋An＝1)。 </w:t>
            </w:r>
          </w:p>
          <w:p w14:paraId="26AFBB0B">
            <w:pPr>
              <w:spacing w:after="0" w:line="240" w:lineRule="auto"/>
              <w:rPr>
                <w:rFonts w:hint="eastAsia" w:ascii="宋体" w:hAnsi="宋体" w:cs="宋体"/>
                <w:szCs w:val="21"/>
              </w:rPr>
            </w:pPr>
            <w:r>
              <w:rPr>
                <w:rFonts w:hint="eastAsia" w:ascii="宋体" w:hAnsi="宋体" w:cs="宋体"/>
                <w:szCs w:val="21"/>
              </w:rPr>
              <w:t xml:space="preserve">评标过程中，不得去掉报价中的最高报价和最低报价。 </w:t>
            </w:r>
          </w:p>
        </w:tc>
      </w:tr>
      <w:tr w14:paraId="7E59F8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restart"/>
            <w:tcBorders>
              <w:top w:val="single" w:color="000000" w:sz="8" w:space="0"/>
              <w:left w:val="single" w:color="000000" w:sz="8" w:space="0"/>
              <w:bottom w:val="single" w:color="000000" w:sz="8" w:space="0"/>
              <w:right w:val="single" w:color="000000" w:sz="8" w:space="0"/>
            </w:tcBorders>
            <w:vAlign w:val="center"/>
          </w:tcPr>
          <w:p w14:paraId="346E664B">
            <w:pPr>
              <w:widowControl/>
              <w:wordWrap w:val="0"/>
              <w:spacing w:after="0" w:line="240" w:lineRule="auto"/>
              <w:jc w:val="center"/>
              <w:rPr>
                <w:rFonts w:hint="eastAsia" w:ascii="宋体" w:hAnsi="宋体" w:cs="宋体"/>
                <w:color w:val="0000FF"/>
                <w:szCs w:val="21"/>
              </w:rPr>
            </w:pPr>
            <w:r>
              <w:rPr>
                <w:rFonts w:hint="eastAsia" w:ascii="宋体" w:hAnsi="宋体" w:cs="宋体"/>
                <w:color w:val="0000FF"/>
                <w:kern w:val="0"/>
                <w:szCs w:val="21"/>
              </w:rPr>
              <w:t>2</w:t>
            </w:r>
          </w:p>
        </w:tc>
        <w:tc>
          <w:tcPr>
            <w:tcW w:w="1471" w:type="pct"/>
            <w:gridSpan w:val="3"/>
            <w:tcBorders>
              <w:top w:val="single" w:color="000000" w:sz="8" w:space="0"/>
              <w:left w:val="single" w:color="000000" w:sz="8" w:space="0"/>
              <w:bottom w:val="single" w:color="000000" w:sz="8" w:space="0"/>
              <w:right w:val="single" w:color="000000" w:sz="8" w:space="0"/>
            </w:tcBorders>
            <w:vAlign w:val="center"/>
          </w:tcPr>
          <w:p w14:paraId="0A5708D7">
            <w:pPr>
              <w:widowControl/>
              <w:wordWrap w:val="0"/>
              <w:spacing w:after="0" w:line="240" w:lineRule="auto"/>
              <w:jc w:val="center"/>
              <w:rPr>
                <w:rFonts w:hint="eastAsia" w:ascii="宋体" w:hAnsi="宋体" w:cs="宋体"/>
                <w:color w:val="0000FF"/>
                <w:szCs w:val="21"/>
              </w:rPr>
            </w:pPr>
            <w:r>
              <w:rPr>
                <w:rFonts w:hint="eastAsia" w:ascii="宋体" w:hAnsi="宋体" w:cs="宋体"/>
                <w:color w:val="0000FF"/>
                <w:kern w:val="0"/>
                <w:szCs w:val="21"/>
              </w:rPr>
              <w:t>技术部分</w:t>
            </w:r>
          </w:p>
        </w:tc>
        <w:tc>
          <w:tcPr>
            <w:tcW w:w="3161" w:type="pct"/>
            <w:tcBorders>
              <w:top w:val="single" w:color="000000" w:sz="8" w:space="0"/>
              <w:left w:val="single" w:color="000000" w:sz="8" w:space="0"/>
              <w:bottom w:val="single" w:color="000000" w:sz="8" w:space="0"/>
              <w:right w:val="single" w:color="000000" w:sz="8" w:space="0"/>
            </w:tcBorders>
            <w:vAlign w:val="center"/>
          </w:tcPr>
          <w:p w14:paraId="47FADF6B">
            <w:pPr>
              <w:widowControl/>
              <w:wordWrap w:val="0"/>
              <w:spacing w:after="0" w:line="240" w:lineRule="auto"/>
              <w:jc w:val="center"/>
              <w:rPr>
                <w:rFonts w:hint="eastAsia" w:ascii="宋体" w:hAnsi="宋体" w:cs="宋体"/>
                <w:color w:val="0000FF"/>
                <w:szCs w:val="21"/>
              </w:rPr>
            </w:pPr>
            <w:r>
              <w:rPr>
                <w:rFonts w:hint="eastAsia" w:ascii="宋体" w:hAnsi="宋体" w:cs="宋体"/>
                <w:color w:val="0000FF"/>
                <w:szCs w:val="21"/>
              </w:rPr>
              <w:t>35</w:t>
            </w:r>
          </w:p>
        </w:tc>
      </w:tr>
      <w:tr w14:paraId="2A9C14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5C9A0896">
            <w:pPr>
              <w:spacing w:after="0" w:line="240" w:lineRule="auto"/>
              <w:jc w:val="center"/>
              <w:rPr>
                <w:rFonts w:hint="eastAsia" w:ascii="宋体" w:hAnsi="宋体" w:cs="宋体"/>
                <w:color w:val="0000FF"/>
                <w:szCs w:val="21"/>
              </w:rPr>
            </w:pPr>
          </w:p>
        </w:tc>
        <w:tc>
          <w:tcPr>
            <w:tcW w:w="367"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1C4845A0">
            <w:pPr>
              <w:widowControl/>
              <w:wordWrap w:val="0"/>
              <w:spacing w:after="0" w:line="240" w:lineRule="auto"/>
              <w:jc w:val="center"/>
              <w:rPr>
                <w:rFonts w:hint="eastAsia" w:ascii="宋体" w:hAnsi="宋体" w:cs="宋体"/>
                <w:szCs w:val="21"/>
              </w:rPr>
            </w:pPr>
            <w:r>
              <w:rPr>
                <w:rFonts w:hint="eastAsia" w:ascii="宋体" w:hAnsi="宋体" w:cs="宋体"/>
                <w:kern w:val="0"/>
                <w:szCs w:val="21"/>
              </w:rPr>
              <w:t>序号</w:t>
            </w:r>
          </w:p>
        </w:tc>
        <w:tc>
          <w:tcPr>
            <w:tcW w:w="673"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1BA3CA84">
            <w:pPr>
              <w:widowControl/>
              <w:wordWrap w:val="0"/>
              <w:spacing w:after="0" w:line="240" w:lineRule="auto"/>
              <w:jc w:val="center"/>
              <w:rPr>
                <w:rFonts w:hint="eastAsia" w:ascii="宋体" w:hAnsi="宋体" w:cs="宋体"/>
                <w:szCs w:val="21"/>
              </w:rPr>
            </w:pPr>
            <w:r>
              <w:rPr>
                <w:rFonts w:hint="eastAsia" w:ascii="宋体" w:hAnsi="宋体" w:cs="宋体"/>
                <w:kern w:val="0"/>
                <w:szCs w:val="21"/>
              </w:rPr>
              <w:t>评分因素</w:t>
            </w:r>
          </w:p>
        </w:tc>
        <w:tc>
          <w:tcPr>
            <w:tcW w:w="431"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759CF70D">
            <w:pPr>
              <w:widowControl/>
              <w:wordWrap w:val="0"/>
              <w:spacing w:after="0" w:line="240" w:lineRule="auto"/>
              <w:jc w:val="center"/>
              <w:rPr>
                <w:rFonts w:hint="eastAsia" w:ascii="宋体" w:hAnsi="宋体" w:cs="宋体"/>
                <w:szCs w:val="21"/>
              </w:rPr>
            </w:pPr>
            <w:r>
              <w:rPr>
                <w:rFonts w:hint="eastAsia" w:ascii="宋体" w:hAnsi="宋体" w:cs="宋体"/>
                <w:kern w:val="0"/>
                <w:szCs w:val="21"/>
              </w:rPr>
              <w:t>权重(%)</w:t>
            </w:r>
          </w:p>
        </w:tc>
        <w:tc>
          <w:tcPr>
            <w:tcW w:w="3161"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21BEAA68">
            <w:pPr>
              <w:widowControl/>
              <w:wordWrap w:val="0"/>
              <w:spacing w:after="0" w:line="240" w:lineRule="auto"/>
              <w:jc w:val="center"/>
              <w:rPr>
                <w:rFonts w:hint="eastAsia" w:ascii="宋体" w:hAnsi="宋体" w:cs="宋体"/>
                <w:szCs w:val="21"/>
              </w:rPr>
            </w:pPr>
            <w:r>
              <w:rPr>
                <w:rFonts w:hint="eastAsia" w:ascii="宋体" w:hAnsi="宋体" w:cs="宋体"/>
                <w:kern w:val="0"/>
                <w:szCs w:val="21"/>
              </w:rPr>
              <w:t>评分准则</w:t>
            </w:r>
          </w:p>
        </w:tc>
      </w:tr>
      <w:tr w14:paraId="4D12B7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top w:val="single" w:color="000000" w:sz="8" w:space="0"/>
              <w:left w:val="single" w:color="000000" w:sz="8" w:space="0"/>
              <w:bottom w:val="single" w:color="000000" w:sz="8" w:space="0"/>
              <w:right w:val="single" w:color="000000" w:sz="8" w:space="0"/>
            </w:tcBorders>
            <w:vAlign w:val="center"/>
          </w:tcPr>
          <w:p w14:paraId="40D8A418">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521C0FB3">
            <w:pPr>
              <w:widowControl/>
              <w:wordWrap w:val="0"/>
              <w:spacing w:after="0" w:line="240" w:lineRule="auto"/>
              <w:jc w:val="center"/>
              <w:textAlignment w:val="top"/>
              <w:rPr>
                <w:rFonts w:hint="eastAsia" w:ascii="宋体" w:hAnsi="宋体" w:cs="宋体"/>
                <w:szCs w:val="21"/>
              </w:rPr>
            </w:pPr>
            <w:r>
              <w:rPr>
                <w:rFonts w:hint="eastAsia" w:ascii="宋体" w:hAnsi="宋体" w:cs="宋体"/>
                <w:kern w:val="0"/>
                <w:szCs w:val="21"/>
              </w:rPr>
              <w:t>1</w:t>
            </w:r>
          </w:p>
        </w:tc>
        <w:tc>
          <w:tcPr>
            <w:tcW w:w="673" w:type="pct"/>
            <w:tcBorders>
              <w:top w:val="single" w:color="000000" w:sz="8" w:space="0"/>
              <w:left w:val="single" w:color="000000" w:sz="8" w:space="0"/>
              <w:bottom w:val="single" w:color="000000" w:sz="8" w:space="0"/>
              <w:right w:val="single" w:color="000000" w:sz="8" w:space="0"/>
            </w:tcBorders>
            <w:vAlign w:val="center"/>
          </w:tcPr>
          <w:p w14:paraId="19931DD9">
            <w:pPr>
              <w:widowControl/>
              <w:spacing w:after="0" w:line="240" w:lineRule="auto"/>
              <w:jc w:val="center"/>
              <w:rPr>
                <w:rFonts w:hint="eastAsia" w:ascii="宋体" w:hAnsi="宋体" w:cs="宋体"/>
                <w:kern w:val="0"/>
                <w:szCs w:val="21"/>
              </w:rPr>
            </w:pPr>
            <w:r>
              <w:rPr>
                <w:rFonts w:hint="eastAsia" w:ascii="宋体" w:hAnsi="宋体" w:cs="宋体"/>
                <w:szCs w:val="21"/>
              </w:rPr>
              <w:t>产品质量保障方案</w:t>
            </w:r>
          </w:p>
        </w:tc>
        <w:tc>
          <w:tcPr>
            <w:tcW w:w="431" w:type="pct"/>
            <w:tcBorders>
              <w:top w:val="single" w:color="000000" w:sz="8" w:space="0"/>
              <w:left w:val="single" w:color="000000" w:sz="8" w:space="0"/>
              <w:bottom w:val="single" w:color="000000" w:sz="8" w:space="0"/>
              <w:right w:val="single" w:color="000000" w:sz="8" w:space="0"/>
            </w:tcBorders>
            <w:vAlign w:val="center"/>
          </w:tcPr>
          <w:p w14:paraId="3BECBCD0">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tcPr>
          <w:p w14:paraId="04144D22">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19DFD577">
            <w:pPr>
              <w:spacing w:after="0" w:line="240" w:lineRule="auto"/>
              <w:jc w:val="left"/>
              <w:rPr>
                <w:rFonts w:hint="eastAsia" w:ascii="宋体" w:hAnsi="宋体" w:cs="宋体"/>
                <w:szCs w:val="21"/>
              </w:rPr>
            </w:pPr>
            <w:r>
              <w:rPr>
                <w:rFonts w:hint="eastAsia" w:ascii="宋体" w:hAnsi="宋体" w:cs="宋体"/>
                <w:szCs w:val="21"/>
              </w:rPr>
              <w:t>投标人针对本项目提供产品质量保障方案，内容应包括：</w:t>
            </w:r>
          </w:p>
          <w:p w14:paraId="3B0CEDFA">
            <w:pPr>
              <w:spacing w:after="0" w:line="240" w:lineRule="auto"/>
              <w:jc w:val="left"/>
              <w:rPr>
                <w:rFonts w:hint="eastAsia" w:ascii="宋体" w:hAnsi="宋体" w:cs="宋体"/>
                <w:szCs w:val="21"/>
              </w:rPr>
            </w:pPr>
            <w:r>
              <w:rPr>
                <w:rFonts w:hint="eastAsia" w:ascii="宋体" w:hAnsi="宋体" w:cs="宋体"/>
                <w:szCs w:val="21"/>
              </w:rPr>
              <w:t>1、产品质量保障目标；</w:t>
            </w:r>
          </w:p>
          <w:p w14:paraId="7A126F0D">
            <w:pPr>
              <w:spacing w:after="0" w:line="240" w:lineRule="auto"/>
              <w:jc w:val="left"/>
              <w:rPr>
                <w:rFonts w:hint="eastAsia" w:ascii="宋体" w:hAnsi="宋体" w:cs="宋体"/>
                <w:szCs w:val="21"/>
              </w:rPr>
            </w:pPr>
            <w:r>
              <w:rPr>
                <w:rFonts w:hint="eastAsia" w:ascii="宋体" w:hAnsi="宋体" w:cs="宋体"/>
                <w:szCs w:val="21"/>
              </w:rPr>
              <w:t>2、质量管理机构情况；</w:t>
            </w:r>
          </w:p>
          <w:p w14:paraId="303B40C2">
            <w:pPr>
              <w:spacing w:after="0" w:line="240" w:lineRule="auto"/>
              <w:jc w:val="left"/>
              <w:rPr>
                <w:rFonts w:hint="eastAsia" w:ascii="宋体" w:hAnsi="宋体" w:cs="宋体"/>
                <w:szCs w:val="21"/>
              </w:rPr>
            </w:pPr>
            <w:r>
              <w:rPr>
                <w:rFonts w:hint="eastAsia" w:ascii="宋体" w:hAnsi="宋体" w:cs="宋体"/>
                <w:szCs w:val="21"/>
              </w:rPr>
              <w:t>3、对产品质量的监管措施。</w:t>
            </w:r>
          </w:p>
          <w:p w14:paraId="6C300FD7">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0ADCA23F">
            <w:pPr>
              <w:spacing w:after="0" w:line="240" w:lineRule="auto"/>
              <w:jc w:val="left"/>
              <w:rPr>
                <w:rFonts w:hint="eastAsia" w:ascii="宋体" w:hAnsi="宋体" w:cs="宋体"/>
                <w:szCs w:val="21"/>
              </w:rPr>
            </w:pPr>
            <w:r>
              <w:rPr>
                <w:rFonts w:hint="eastAsia" w:ascii="宋体" w:hAnsi="宋体" w:cs="宋体"/>
                <w:szCs w:val="21"/>
              </w:rPr>
              <w:t>1、提供以上3点内容每项得20分，共60分；其他情况不得分。</w:t>
            </w:r>
          </w:p>
          <w:p w14:paraId="4D48F72B">
            <w:pPr>
              <w:spacing w:after="0" w:line="240" w:lineRule="auto"/>
              <w:jc w:val="left"/>
              <w:rPr>
                <w:rFonts w:hint="eastAsia" w:ascii="宋体" w:hAnsi="宋体" w:cs="宋体"/>
                <w:szCs w:val="21"/>
              </w:rPr>
            </w:pPr>
            <w:r>
              <w:rPr>
                <w:rFonts w:hint="eastAsia" w:ascii="宋体" w:hAnsi="宋体" w:cs="宋体"/>
                <w:szCs w:val="21"/>
              </w:rPr>
              <w:t>2、在此基础上，专家根据内容的合理性进行评分：</w:t>
            </w:r>
          </w:p>
          <w:p w14:paraId="033F13E0">
            <w:pPr>
              <w:spacing w:after="0" w:line="240" w:lineRule="auto"/>
              <w:jc w:val="left"/>
              <w:rPr>
                <w:rFonts w:hint="eastAsia" w:ascii="宋体" w:hAnsi="宋体" w:cs="宋体"/>
                <w:szCs w:val="21"/>
              </w:rPr>
            </w:pPr>
            <w:r>
              <w:rPr>
                <w:rFonts w:hint="eastAsia" w:ascii="宋体" w:hAnsi="宋体" w:cs="宋体"/>
                <w:szCs w:val="21"/>
              </w:rPr>
              <w:t>（1）方案内容全面具体，质量保障目标清晰明确，质量管理机构设置合理，监管措施针对性强，得40分；</w:t>
            </w:r>
          </w:p>
          <w:p w14:paraId="25EA3764">
            <w:pPr>
              <w:spacing w:after="0" w:line="240" w:lineRule="auto"/>
              <w:jc w:val="left"/>
              <w:rPr>
                <w:rFonts w:hint="eastAsia" w:ascii="宋体" w:hAnsi="宋体" w:cs="宋体"/>
                <w:szCs w:val="21"/>
              </w:rPr>
            </w:pPr>
            <w:r>
              <w:rPr>
                <w:rFonts w:hint="eastAsia" w:ascii="宋体" w:hAnsi="宋体" w:cs="宋体"/>
                <w:szCs w:val="21"/>
              </w:rPr>
              <w:t>（2）方案内容基本全面具体，质量保障目标基本明确，质量管理机构设置基本合理，监管措施针对性一般，得10分；</w:t>
            </w:r>
          </w:p>
          <w:p w14:paraId="255BC7F5">
            <w:pPr>
              <w:spacing w:after="0" w:line="240" w:lineRule="auto"/>
              <w:jc w:val="left"/>
              <w:rPr>
                <w:szCs w:val="21"/>
              </w:rPr>
            </w:pPr>
            <w:r>
              <w:rPr>
                <w:rFonts w:hint="eastAsia" w:ascii="宋体" w:hAnsi="宋体" w:cs="宋体"/>
                <w:szCs w:val="21"/>
              </w:rPr>
              <w:t>（3）方案内容缺失，质量保障目标不明确，质量管理机构设置不合理，监管措施针对性一般，不得分。</w:t>
            </w:r>
          </w:p>
        </w:tc>
      </w:tr>
      <w:tr w14:paraId="254E2F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top w:val="single" w:color="000000" w:sz="8" w:space="0"/>
              <w:left w:val="single" w:color="000000" w:sz="8" w:space="0"/>
              <w:bottom w:val="single" w:color="000000" w:sz="8" w:space="0"/>
              <w:right w:val="single" w:color="000000" w:sz="8" w:space="0"/>
            </w:tcBorders>
            <w:vAlign w:val="center"/>
          </w:tcPr>
          <w:p w14:paraId="620B1E61">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5F995CEF">
            <w:pPr>
              <w:widowControl/>
              <w:wordWrap w:val="0"/>
              <w:spacing w:after="0" w:line="240" w:lineRule="auto"/>
              <w:jc w:val="center"/>
              <w:textAlignment w:val="top"/>
              <w:rPr>
                <w:rFonts w:hint="eastAsia" w:ascii="宋体" w:hAnsi="宋体" w:cs="宋体"/>
                <w:szCs w:val="21"/>
              </w:rPr>
            </w:pPr>
            <w:r>
              <w:rPr>
                <w:rFonts w:hint="eastAsia" w:ascii="宋体" w:hAnsi="宋体" w:cs="宋体"/>
                <w:kern w:val="0"/>
                <w:szCs w:val="21"/>
              </w:rPr>
              <w:t>2</w:t>
            </w:r>
          </w:p>
        </w:tc>
        <w:tc>
          <w:tcPr>
            <w:tcW w:w="673" w:type="pct"/>
            <w:tcBorders>
              <w:top w:val="single" w:color="000000" w:sz="8" w:space="0"/>
              <w:left w:val="single" w:color="000000" w:sz="8" w:space="0"/>
              <w:bottom w:val="single" w:color="000000" w:sz="8" w:space="0"/>
              <w:right w:val="single" w:color="000000" w:sz="8" w:space="0"/>
            </w:tcBorders>
            <w:vAlign w:val="center"/>
          </w:tcPr>
          <w:p w14:paraId="198F13AB">
            <w:pPr>
              <w:pStyle w:val="5"/>
              <w:widowControl/>
              <w:spacing w:before="0" w:after="0"/>
              <w:rPr>
                <w:rFonts w:hint="eastAsia" w:cs="宋体"/>
                <w:b w:val="0"/>
                <w:bCs w:val="0"/>
                <w:sz w:val="21"/>
                <w:szCs w:val="21"/>
              </w:rPr>
            </w:pPr>
            <w:r>
              <w:rPr>
                <w:rFonts w:hint="eastAsia" w:cs="宋体"/>
                <w:b w:val="0"/>
                <w:bCs w:val="0"/>
                <w:sz w:val="21"/>
                <w:szCs w:val="21"/>
              </w:rPr>
              <w:t>药品配送服务方案</w:t>
            </w:r>
          </w:p>
        </w:tc>
        <w:tc>
          <w:tcPr>
            <w:tcW w:w="431" w:type="pct"/>
            <w:tcBorders>
              <w:top w:val="single" w:color="000000" w:sz="8" w:space="0"/>
              <w:left w:val="single" w:color="000000" w:sz="8" w:space="0"/>
              <w:bottom w:val="single" w:color="000000" w:sz="8" w:space="0"/>
              <w:right w:val="single" w:color="000000" w:sz="8" w:space="0"/>
            </w:tcBorders>
            <w:vAlign w:val="center"/>
          </w:tcPr>
          <w:p w14:paraId="20F24E9B">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vAlign w:val="center"/>
          </w:tcPr>
          <w:p w14:paraId="0ABE4EBA">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41DEF4CF">
            <w:pPr>
              <w:spacing w:after="0" w:line="240" w:lineRule="auto"/>
              <w:jc w:val="left"/>
              <w:rPr>
                <w:rFonts w:hint="eastAsia" w:ascii="宋体" w:hAnsi="宋体" w:cs="宋体"/>
                <w:szCs w:val="21"/>
              </w:rPr>
            </w:pPr>
            <w:r>
              <w:rPr>
                <w:rFonts w:hint="eastAsia" w:ascii="宋体" w:hAnsi="宋体" w:cs="宋体"/>
                <w:szCs w:val="21"/>
              </w:rPr>
              <w:t>投标人针对本项目提供药品配送服务方案，内容应包括：</w:t>
            </w:r>
          </w:p>
          <w:p w14:paraId="21628EBB">
            <w:pPr>
              <w:spacing w:after="0" w:line="240" w:lineRule="auto"/>
              <w:jc w:val="left"/>
              <w:rPr>
                <w:rFonts w:hint="eastAsia" w:ascii="宋体" w:hAnsi="宋体" w:cs="宋体"/>
                <w:szCs w:val="21"/>
              </w:rPr>
            </w:pPr>
            <w:r>
              <w:rPr>
                <w:rFonts w:hint="eastAsia" w:ascii="宋体" w:hAnsi="宋体" w:cs="宋体"/>
                <w:szCs w:val="21"/>
              </w:rPr>
              <w:t>1、药品采购流程（或生产流程）；</w:t>
            </w:r>
          </w:p>
          <w:p w14:paraId="5D0A5421">
            <w:pPr>
              <w:spacing w:after="0" w:line="240" w:lineRule="auto"/>
              <w:jc w:val="left"/>
              <w:rPr>
                <w:rFonts w:hint="eastAsia" w:ascii="宋体" w:hAnsi="宋体" w:cs="宋体"/>
                <w:szCs w:val="21"/>
              </w:rPr>
            </w:pPr>
            <w:r>
              <w:rPr>
                <w:rFonts w:hint="eastAsia" w:ascii="宋体" w:hAnsi="宋体" w:cs="宋体"/>
                <w:szCs w:val="21"/>
              </w:rPr>
              <w:t>2、药品出入库管理制度；</w:t>
            </w:r>
          </w:p>
          <w:p w14:paraId="704A58AB">
            <w:pPr>
              <w:spacing w:after="0" w:line="240" w:lineRule="auto"/>
              <w:jc w:val="left"/>
              <w:rPr>
                <w:rFonts w:hint="eastAsia" w:ascii="宋体" w:hAnsi="宋体" w:cs="宋体"/>
                <w:szCs w:val="21"/>
              </w:rPr>
            </w:pPr>
            <w:r>
              <w:rPr>
                <w:rFonts w:hint="eastAsia" w:ascii="宋体" w:hAnsi="宋体" w:cs="宋体"/>
                <w:szCs w:val="21"/>
              </w:rPr>
              <w:t>3、药品配送流程；</w:t>
            </w:r>
          </w:p>
          <w:p w14:paraId="6F387A6D">
            <w:pPr>
              <w:spacing w:after="0" w:line="240" w:lineRule="auto"/>
              <w:jc w:val="left"/>
              <w:rPr>
                <w:rFonts w:hint="eastAsia" w:ascii="宋体" w:hAnsi="宋体" w:cs="宋体"/>
                <w:szCs w:val="21"/>
              </w:rPr>
            </w:pPr>
            <w:r>
              <w:rPr>
                <w:rFonts w:hint="eastAsia" w:ascii="宋体" w:hAnsi="宋体" w:cs="宋体"/>
                <w:szCs w:val="21"/>
              </w:rPr>
              <w:t>4、药品配送服务团队；</w:t>
            </w:r>
          </w:p>
          <w:p w14:paraId="64BD8D6C">
            <w:pPr>
              <w:spacing w:after="0" w:line="240" w:lineRule="auto"/>
              <w:jc w:val="left"/>
              <w:rPr>
                <w:rFonts w:hint="eastAsia" w:ascii="宋体" w:hAnsi="宋体" w:cs="宋体"/>
                <w:szCs w:val="21"/>
              </w:rPr>
            </w:pPr>
            <w:r>
              <w:rPr>
                <w:rFonts w:hint="eastAsia" w:ascii="宋体" w:hAnsi="宋体" w:cs="宋体"/>
                <w:szCs w:val="21"/>
              </w:rPr>
              <w:t>5、与采购人的沟通机制。</w:t>
            </w:r>
          </w:p>
          <w:p w14:paraId="56E762BE">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05C3EC31">
            <w:pPr>
              <w:spacing w:after="0" w:line="240" w:lineRule="auto"/>
              <w:jc w:val="left"/>
              <w:rPr>
                <w:rFonts w:hint="eastAsia" w:ascii="宋体" w:hAnsi="宋体" w:cs="宋体"/>
                <w:szCs w:val="21"/>
              </w:rPr>
            </w:pPr>
            <w:r>
              <w:rPr>
                <w:rFonts w:hint="eastAsia" w:ascii="宋体" w:hAnsi="宋体" w:cs="宋体"/>
                <w:szCs w:val="21"/>
              </w:rPr>
              <w:t>1、提供以上5点内容每项得10分，共50分，其他情况不得分。</w:t>
            </w:r>
          </w:p>
          <w:p w14:paraId="4848CD1F">
            <w:pPr>
              <w:spacing w:after="0" w:line="240" w:lineRule="auto"/>
              <w:jc w:val="left"/>
              <w:rPr>
                <w:rFonts w:hint="eastAsia" w:ascii="宋体" w:hAnsi="宋体" w:cs="宋体"/>
                <w:szCs w:val="21"/>
              </w:rPr>
            </w:pPr>
            <w:r>
              <w:rPr>
                <w:rFonts w:hint="eastAsia" w:ascii="宋体" w:hAnsi="宋体" w:cs="宋体"/>
                <w:szCs w:val="21"/>
              </w:rPr>
              <w:t>2、在此基础上，专家根据内容的合理性进行评分：</w:t>
            </w:r>
          </w:p>
          <w:p w14:paraId="2BF1F661">
            <w:pPr>
              <w:spacing w:after="0" w:line="240" w:lineRule="auto"/>
              <w:jc w:val="left"/>
              <w:rPr>
                <w:rFonts w:hint="eastAsia" w:ascii="宋体" w:hAnsi="宋体" w:cs="宋体"/>
                <w:szCs w:val="21"/>
              </w:rPr>
            </w:pPr>
            <w:r>
              <w:rPr>
                <w:rFonts w:hint="eastAsia" w:ascii="宋体" w:hAnsi="宋体" w:cs="宋体"/>
                <w:szCs w:val="21"/>
              </w:rPr>
              <w:t>（1）药品采购流程或生产流程安全规范，出入库管理制度全面具体，配送流程完整规范，配送服务团队清晰明确，药品配送过程中与采购人沟通顺畅，得50分；</w:t>
            </w:r>
          </w:p>
          <w:p w14:paraId="7C85B217">
            <w:pPr>
              <w:spacing w:after="0" w:line="240" w:lineRule="auto"/>
              <w:jc w:val="left"/>
              <w:rPr>
                <w:rFonts w:hint="eastAsia" w:ascii="宋体" w:hAnsi="宋体" w:cs="宋体"/>
                <w:szCs w:val="21"/>
              </w:rPr>
            </w:pPr>
            <w:r>
              <w:rPr>
                <w:rFonts w:hint="eastAsia" w:ascii="宋体" w:hAnsi="宋体" w:cs="宋体"/>
                <w:szCs w:val="21"/>
              </w:rPr>
              <w:t>（2）药品采购流程或生产流程较为安全规范，出入库管理制度具体，配送流程较为规范，提供配送服务团队，药品配送过程中与采购人沟通较为顺畅，得20分；</w:t>
            </w:r>
          </w:p>
          <w:p w14:paraId="300E07CE">
            <w:pPr>
              <w:spacing w:after="0" w:line="240" w:lineRule="auto"/>
              <w:jc w:val="left"/>
              <w:rPr>
                <w:rFonts w:hint="eastAsia" w:ascii="宋体" w:hAnsi="宋体" w:cs="宋体"/>
                <w:szCs w:val="21"/>
              </w:rPr>
            </w:pPr>
            <w:r>
              <w:rPr>
                <w:rFonts w:hint="eastAsia" w:ascii="宋体" w:hAnsi="宋体" w:cs="宋体"/>
                <w:szCs w:val="21"/>
              </w:rPr>
              <w:t>（3）药品采购流程或生产流程不安全不规范，出入库管理制度不全面，配送流程完整性规范性差，配送服务团队不清晰不明确，药品配送过程中与采购人沟通不顺畅，不得分。</w:t>
            </w:r>
          </w:p>
        </w:tc>
      </w:tr>
      <w:tr w14:paraId="1B7673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top w:val="single" w:color="000000" w:sz="8" w:space="0"/>
              <w:left w:val="single" w:color="000000" w:sz="8" w:space="0"/>
              <w:bottom w:val="single" w:color="000000" w:sz="8" w:space="0"/>
              <w:right w:val="single" w:color="000000" w:sz="8" w:space="0"/>
            </w:tcBorders>
            <w:vAlign w:val="center"/>
          </w:tcPr>
          <w:p w14:paraId="4384B82E">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559A8E02">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3</w:t>
            </w:r>
          </w:p>
        </w:tc>
        <w:tc>
          <w:tcPr>
            <w:tcW w:w="673" w:type="pct"/>
            <w:tcBorders>
              <w:top w:val="single" w:color="000000" w:sz="8" w:space="0"/>
              <w:left w:val="single" w:color="000000" w:sz="8" w:space="0"/>
              <w:bottom w:val="single" w:color="000000" w:sz="8" w:space="0"/>
              <w:right w:val="single" w:color="000000" w:sz="8" w:space="0"/>
            </w:tcBorders>
            <w:vAlign w:val="center"/>
          </w:tcPr>
          <w:p w14:paraId="2546BFA4">
            <w:pPr>
              <w:widowControl/>
              <w:spacing w:after="0" w:line="240" w:lineRule="auto"/>
              <w:jc w:val="center"/>
              <w:rPr>
                <w:rFonts w:hint="eastAsia" w:ascii="宋体" w:hAnsi="宋体" w:cs="宋体"/>
                <w:kern w:val="0"/>
                <w:szCs w:val="21"/>
              </w:rPr>
            </w:pPr>
            <w:r>
              <w:rPr>
                <w:rFonts w:hint="eastAsia" w:ascii="宋体" w:hAnsi="宋体" w:cs="宋体"/>
                <w:szCs w:val="21"/>
              </w:rPr>
              <w:t>应急响应措施及预案</w:t>
            </w:r>
          </w:p>
        </w:tc>
        <w:tc>
          <w:tcPr>
            <w:tcW w:w="431" w:type="pct"/>
            <w:tcBorders>
              <w:top w:val="single" w:color="000000" w:sz="8" w:space="0"/>
              <w:left w:val="single" w:color="000000" w:sz="8" w:space="0"/>
              <w:bottom w:val="single" w:color="000000" w:sz="8" w:space="0"/>
              <w:right w:val="single" w:color="000000" w:sz="8" w:space="0"/>
            </w:tcBorders>
            <w:vAlign w:val="center"/>
          </w:tcPr>
          <w:p w14:paraId="2632B30C">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vAlign w:val="center"/>
          </w:tcPr>
          <w:p w14:paraId="020B9D3E">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129C0AC0">
            <w:pPr>
              <w:spacing w:after="0" w:line="240" w:lineRule="auto"/>
              <w:jc w:val="left"/>
              <w:rPr>
                <w:rFonts w:hint="eastAsia" w:ascii="宋体" w:hAnsi="宋体" w:cs="宋体"/>
                <w:szCs w:val="21"/>
              </w:rPr>
            </w:pPr>
            <w:r>
              <w:rPr>
                <w:rFonts w:hint="eastAsia" w:ascii="宋体" w:hAnsi="宋体" w:cs="宋体"/>
                <w:szCs w:val="21"/>
              </w:rPr>
              <w:t>投标人针对本项目提供应急响应措施及预案，内容应包括：</w:t>
            </w:r>
          </w:p>
          <w:p w14:paraId="07551636">
            <w:pPr>
              <w:spacing w:after="0" w:line="240" w:lineRule="auto"/>
              <w:jc w:val="left"/>
              <w:rPr>
                <w:rFonts w:hint="eastAsia" w:ascii="宋体" w:hAnsi="宋体" w:cs="宋体"/>
                <w:szCs w:val="21"/>
              </w:rPr>
            </w:pPr>
            <w:r>
              <w:rPr>
                <w:rFonts w:hint="eastAsia" w:ascii="宋体" w:hAnsi="宋体" w:cs="宋体"/>
                <w:szCs w:val="21"/>
              </w:rPr>
              <w:t>1、针对产品质量问题提供应急处理措施；</w:t>
            </w:r>
          </w:p>
          <w:p w14:paraId="6641D168">
            <w:pPr>
              <w:spacing w:after="0" w:line="240" w:lineRule="auto"/>
              <w:jc w:val="left"/>
              <w:rPr>
                <w:rFonts w:hint="eastAsia" w:ascii="宋体" w:hAnsi="宋体" w:cs="宋体"/>
                <w:szCs w:val="21"/>
              </w:rPr>
            </w:pPr>
            <w:r>
              <w:rPr>
                <w:rFonts w:hint="eastAsia" w:ascii="宋体" w:hAnsi="宋体" w:cs="宋体"/>
                <w:szCs w:val="21"/>
              </w:rPr>
              <w:t>2、针对突然增加的配送任务制定应急响应机制；</w:t>
            </w:r>
          </w:p>
          <w:p w14:paraId="060B810A">
            <w:pPr>
              <w:spacing w:after="0" w:line="240" w:lineRule="auto"/>
              <w:jc w:val="left"/>
              <w:rPr>
                <w:rFonts w:hint="eastAsia" w:ascii="宋体" w:hAnsi="宋体" w:cs="宋体"/>
                <w:szCs w:val="21"/>
              </w:rPr>
            </w:pPr>
            <w:r>
              <w:rPr>
                <w:rFonts w:hint="eastAsia" w:ascii="宋体" w:hAnsi="宋体" w:cs="宋体"/>
                <w:szCs w:val="21"/>
              </w:rPr>
              <w:t>3、针对紧急突发事件提供应急预案。</w:t>
            </w:r>
          </w:p>
          <w:p w14:paraId="02621296">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076FAF94">
            <w:pPr>
              <w:spacing w:after="0" w:line="240" w:lineRule="auto"/>
              <w:jc w:val="left"/>
              <w:rPr>
                <w:rFonts w:hint="eastAsia" w:ascii="宋体" w:hAnsi="宋体" w:cs="宋体"/>
                <w:szCs w:val="21"/>
              </w:rPr>
            </w:pPr>
            <w:r>
              <w:rPr>
                <w:rFonts w:hint="eastAsia" w:ascii="宋体" w:hAnsi="宋体" w:cs="宋体"/>
                <w:szCs w:val="21"/>
              </w:rPr>
              <w:t>1、提供以上3点内容每项得20分，共60分；其他情况不得分。</w:t>
            </w:r>
          </w:p>
          <w:p w14:paraId="62AF8540">
            <w:pPr>
              <w:spacing w:after="0" w:line="240" w:lineRule="auto"/>
              <w:jc w:val="left"/>
              <w:rPr>
                <w:rFonts w:hint="eastAsia" w:ascii="宋体" w:hAnsi="宋体" w:cs="宋体"/>
                <w:szCs w:val="21"/>
              </w:rPr>
            </w:pPr>
            <w:r>
              <w:rPr>
                <w:rFonts w:hint="eastAsia" w:ascii="宋体" w:hAnsi="宋体" w:cs="宋体"/>
                <w:szCs w:val="21"/>
              </w:rPr>
              <w:t>2、在此基础上，专家根据内容的合理性进行评分：</w:t>
            </w:r>
          </w:p>
          <w:p w14:paraId="0297D9D6">
            <w:pPr>
              <w:spacing w:after="0" w:line="240" w:lineRule="auto"/>
              <w:jc w:val="left"/>
              <w:rPr>
                <w:rFonts w:hint="eastAsia" w:ascii="宋体" w:hAnsi="宋体" w:cs="宋体"/>
                <w:szCs w:val="21"/>
              </w:rPr>
            </w:pPr>
            <w:r>
              <w:rPr>
                <w:rFonts w:hint="eastAsia" w:ascii="宋体" w:hAnsi="宋体" w:cs="宋体"/>
                <w:szCs w:val="21"/>
              </w:rPr>
              <w:t>（1）应急处理措施可操作性强，应急响应机制清晰明确，应急预案完整规范、科学合理，得40分。</w:t>
            </w:r>
          </w:p>
          <w:p w14:paraId="168C9906">
            <w:pPr>
              <w:spacing w:after="0" w:line="240" w:lineRule="auto"/>
              <w:jc w:val="left"/>
              <w:rPr>
                <w:rFonts w:hint="eastAsia" w:ascii="宋体" w:hAnsi="宋体" w:cs="宋体"/>
                <w:szCs w:val="21"/>
              </w:rPr>
            </w:pPr>
            <w:r>
              <w:rPr>
                <w:rFonts w:hint="eastAsia" w:ascii="宋体" w:hAnsi="宋体" w:cs="宋体"/>
                <w:szCs w:val="21"/>
              </w:rPr>
              <w:t>（2）应急处理措施可操作性较强，应急响应机制较清晰明确，应急预案规范、科学，得20分。</w:t>
            </w:r>
          </w:p>
          <w:p w14:paraId="2AD72A17">
            <w:pPr>
              <w:spacing w:after="0" w:line="240" w:lineRule="auto"/>
              <w:jc w:val="left"/>
              <w:rPr>
                <w:rFonts w:hint="eastAsia" w:ascii="宋体" w:hAnsi="宋体" w:cs="宋体"/>
                <w:szCs w:val="21"/>
              </w:rPr>
            </w:pPr>
            <w:r>
              <w:rPr>
                <w:rFonts w:hint="eastAsia" w:ascii="宋体" w:hAnsi="宋体" w:cs="宋体"/>
                <w:szCs w:val="21"/>
              </w:rPr>
              <w:t>（3）应急处理措施可操作性差，应急响应机制不清晰不明确，应急预案完整性规范性差、合理性差，不得分。</w:t>
            </w:r>
          </w:p>
        </w:tc>
      </w:tr>
      <w:tr w14:paraId="7258B1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top w:val="single" w:color="000000" w:sz="8" w:space="0"/>
              <w:left w:val="single" w:color="000000" w:sz="8" w:space="0"/>
              <w:bottom w:val="single" w:color="000000" w:sz="8" w:space="0"/>
              <w:right w:val="single" w:color="000000" w:sz="8" w:space="0"/>
            </w:tcBorders>
            <w:vAlign w:val="center"/>
          </w:tcPr>
          <w:p w14:paraId="2A3D73C0">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128E44F3">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4</w:t>
            </w:r>
          </w:p>
        </w:tc>
        <w:tc>
          <w:tcPr>
            <w:tcW w:w="673" w:type="pct"/>
            <w:tcBorders>
              <w:top w:val="single" w:color="000000" w:sz="8" w:space="0"/>
              <w:left w:val="single" w:color="000000" w:sz="8" w:space="0"/>
              <w:bottom w:val="single" w:color="000000" w:sz="8" w:space="0"/>
              <w:right w:val="single" w:color="000000" w:sz="8" w:space="0"/>
            </w:tcBorders>
            <w:vAlign w:val="center"/>
          </w:tcPr>
          <w:p w14:paraId="76F7DA97">
            <w:pPr>
              <w:widowControl/>
              <w:spacing w:after="0" w:line="240" w:lineRule="auto"/>
              <w:jc w:val="center"/>
              <w:rPr>
                <w:rFonts w:hint="eastAsia" w:ascii="宋体" w:hAnsi="宋体" w:cs="宋体"/>
                <w:kern w:val="0"/>
                <w:szCs w:val="21"/>
              </w:rPr>
            </w:pPr>
            <w:r>
              <w:rPr>
                <w:rFonts w:hint="eastAsia" w:ascii="宋体" w:hAnsi="宋体" w:cs="宋体"/>
                <w:szCs w:val="21"/>
              </w:rPr>
              <w:t>增值服务承诺</w:t>
            </w:r>
          </w:p>
        </w:tc>
        <w:tc>
          <w:tcPr>
            <w:tcW w:w="431" w:type="pct"/>
            <w:tcBorders>
              <w:top w:val="single" w:color="000000" w:sz="8" w:space="0"/>
              <w:left w:val="single" w:color="000000" w:sz="8" w:space="0"/>
              <w:bottom w:val="single" w:color="000000" w:sz="8" w:space="0"/>
              <w:right w:val="single" w:color="000000" w:sz="8" w:space="0"/>
            </w:tcBorders>
            <w:vAlign w:val="center"/>
          </w:tcPr>
          <w:p w14:paraId="1D89DB87">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tcPr>
          <w:p w14:paraId="4CB78982">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3823144C">
            <w:pPr>
              <w:spacing w:after="0" w:line="240" w:lineRule="auto"/>
              <w:jc w:val="left"/>
              <w:rPr>
                <w:rFonts w:hint="eastAsia" w:ascii="宋体" w:hAnsi="宋体" w:cs="宋体"/>
                <w:szCs w:val="21"/>
              </w:rPr>
            </w:pPr>
            <w:r>
              <w:rPr>
                <w:rFonts w:hint="eastAsia" w:ascii="宋体" w:hAnsi="宋体" w:cs="宋体"/>
                <w:szCs w:val="21"/>
              </w:rPr>
              <w:t>根据报价人提供的增值服务承诺方案：</w:t>
            </w:r>
          </w:p>
          <w:p w14:paraId="34CE79CF">
            <w:pPr>
              <w:spacing w:after="0" w:line="240" w:lineRule="auto"/>
              <w:jc w:val="left"/>
              <w:rPr>
                <w:rFonts w:hint="eastAsia" w:ascii="宋体" w:hAnsi="宋体" w:cs="宋体"/>
                <w:szCs w:val="21"/>
              </w:rPr>
            </w:pPr>
            <w:r>
              <w:rPr>
                <w:rFonts w:hint="eastAsia" w:ascii="宋体" w:hAnsi="宋体" w:cs="宋体"/>
                <w:szCs w:val="21"/>
              </w:rPr>
              <w:t>1、调配系统；</w:t>
            </w:r>
          </w:p>
          <w:p w14:paraId="7023B7A3">
            <w:pPr>
              <w:spacing w:after="0" w:line="240" w:lineRule="auto"/>
              <w:jc w:val="left"/>
              <w:rPr>
                <w:rFonts w:hint="eastAsia" w:ascii="宋体" w:hAnsi="宋体" w:cs="宋体"/>
                <w:szCs w:val="21"/>
              </w:rPr>
            </w:pPr>
            <w:r>
              <w:rPr>
                <w:rFonts w:hint="eastAsia" w:ascii="宋体" w:hAnsi="宋体" w:cs="宋体"/>
                <w:szCs w:val="21"/>
              </w:rPr>
              <w:t>2、日常管理；</w:t>
            </w:r>
          </w:p>
          <w:p w14:paraId="2548E652">
            <w:pPr>
              <w:spacing w:after="0" w:line="240" w:lineRule="auto"/>
              <w:jc w:val="left"/>
              <w:rPr>
                <w:rFonts w:hint="eastAsia" w:ascii="宋体" w:hAnsi="宋体" w:cs="宋体"/>
                <w:szCs w:val="21"/>
              </w:rPr>
            </w:pPr>
            <w:r>
              <w:rPr>
                <w:rFonts w:hint="eastAsia" w:ascii="宋体" w:hAnsi="宋体" w:cs="宋体"/>
                <w:szCs w:val="21"/>
              </w:rPr>
              <w:t>3、技术人员；</w:t>
            </w:r>
          </w:p>
          <w:p w14:paraId="78B8A63C">
            <w:pPr>
              <w:spacing w:after="0" w:line="240" w:lineRule="auto"/>
              <w:jc w:val="left"/>
              <w:rPr>
                <w:rFonts w:hint="eastAsia" w:ascii="宋体" w:hAnsi="宋体" w:cs="宋体"/>
                <w:szCs w:val="21"/>
              </w:rPr>
            </w:pPr>
            <w:r>
              <w:rPr>
                <w:rFonts w:hint="eastAsia" w:ascii="宋体" w:hAnsi="宋体" w:cs="宋体"/>
                <w:szCs w:val="21"/>
              </w:rPr>
              <w:t>4、相关培训。</w:t>
            </w:r>
          </w:p>
          <w:p w14:paraId="5ECE52D1">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2C4C020E">
            <w:pPr>
              <w:spacing w:after="0" w:line="240" w:lineRule="auto"/>
              <w:jc w:val="left"/>
              <w:rPr>
                <w:rFonts w:hint="eastAsia" w:ascii="宋体" w:hAnsi="宋体" w:cs="宋体"/>
                <w:szCs w:val="21"/>
              </w:rPr>
            </w:pPr>
            <w:r>
              <w:rPr>
                <w:rFonts w:hint="eastAsia" w:ascii="宋体" w:hAnsi="宋体" w:cs="宋体"/>
                <w:szCs w:val="21"/>
              </w:rPr>
              <w:t>1、考察以上四项内容，满足任意一项得10分，全部满足得40分。</w:t>
            </w:r>
          </w:p>
          <w:p w14:paraId="7AF79CAA">
            <w:pPr>
              <w:spacing w:after="0" w:line="240" w:lineRule="auto"/>
              <w:jc w:val="left"/>
              <w:rPr>
                <w:rFonts w:hint="eastAsia" w:ascii="宋体" w:hAnsi="宋体" w:cs="宋体"/>
                <w:szCs w:val="21"/>
              </w:rPr>
            </w:pPr>
            <w:r>
              <w:rPr>
                <w:rFonts w:hint="eastAsia" w:ascii="宋体" w:hAnsi="宋体" w:cs="宋体"/>
                <w:szCs w:val="21"/>
              </w:rPr>
              <w:t>2、在此基础上，专家根据各供应商的具体响应内容按照量化的评审因素指标进一步评审：</w:t>
            </w:r>
          </w:p>
          <w:p w14:paraId="08420DD6">
            <w:pPr>
              <w:spacing w:after="0" w:line="240" w:lineRule="auto"/>
              <w:jc w:val="left"/>
              <w:rPr>
                <w:rFonts w:hint="eastAsia" w:ascii="宋体" w:hAnsi="宋体" w:cs="宋体"/>
                <w:szCs w:val="21"/>
              </w:rPr>
            </w:pPr>
            <w:r>
              <w:rPr>
                <w:rFonts w:hint="eastAsia" w:ascii="宋体" w:hAnsi="宋体" w:cs="宋体"/>
                <w:szCs w:val="21"/>
              </w:rPr>
              <w:t>（1）响应内容全面、清晰、针对性强、科学合理、可操作性强，评审为优加60分；</w:t>
            </w:r>
          </w:p>
          <w:p w14:paraId="691989C1">
            <w:pPr>
              <w:spacing w:after="0" w:line="240" w:lineRule="auto"/>
              <w:jc w:val="left"/>
              <w:rPr>
                <w:rFonts w:hint="eastAsia" w:ascii="宋体" w:hAnsi="宋体" w:cs="宋体"/>
                <w:szCs w:val="21"/>
              </w:rPr>
            </w:pPr>
            <w:r>
              <w:rPr>
                <w:rFonts w:hint="eastAsia" w:ascii="宋体" w:hAnsi="宋体" w:cs="宋体"/>
                <w:szCs w:val="21"/>
              </w:rPr>
              <w:t>（2）响应内容较全面、较清晰、针对性较强、较科学合理、可操作性较强，评审为良，加40分；</w:t>
            </w:r>
          </w:p>
          <w:p w14:paraId="13C6A81A">
            <w:pPr>
              <w:spacing w:after="0" w:line="240" w:lineRule="auto"/>
              <w:jc w:val="left"/>
              <w:rPr>
                <w:rFonts w:hint="eastAsia" w:ascii="宋体" w:hAnsi="宋体" w:cs="宋体"/>
                <w:szCs w:val="21"/>
              </w:rPr>
            </w:pPr>
            <w:r>
              <w:rPr>
                <w:rFonts w:hint="eastAsia" w:ascii="宋体" w:hAnsi="宋体" w:cs="宋体"/>
                <w:szCs w:val="21"/>
              </w:rPr>
              <w:t>（3）响应内容基本完整，针对性一般，可操作性一般，评审为中，加20分；</w:t>
            </w:r>
          </w:p>
          <w:p w14:paraId="472BB201">
            <w:pPr>
              <w:spacing w:after="0" w:line="240" w:lineRule="auto"/>
              <w:jc w:val="left"/>
              <w:rPr>
                <w:rFonts w:hint="eastAsia" w:ascii="宋体" w:hAnsi="宋体" w:cs="宋体"/>
                <w:szCs w:val="21"/>
              </w:rPr>
            </w:pPr>
            <w:r>
              <w:rPr>
                <w:rFonts w:hint="eastAsia" w:ascii="宋体" w:hAnsi="宋体" w:cs="宋体"/>
                <w:szCs w:val="21"/>
              </w:rPr>
              <w:t>（4）响应内容缺失，针对性差，可操作性差，评审为差，不加分。</w:t>
            </w:r>
          </w:p>
        </w:tc>
      </w:tr>
      <w:tr w14:paraId="0C91E0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top w:val="single" w:color="000000" w:sz="8" w:space="0"/>
              <w:left w:val="single" w:color="000000" w:sz="8" w:space="0"/>
              <w:bottom w:val="single" w:color="000000" w:sz="8" w:space="0"/>
              <w:right w:val="single" w:color="000000" w:sz="8" w:space="0"/>
            </w:tcBorders>
            <w:vAlign w:val="center"/>
          </w:tcPr>
          <w:p w14:paraId="4FAE713E">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723B2E83">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673" w:type="pct"/>
            <w:tcBorders>
              <w:top w:val="single" w:color="000000" w:sz="8" w:space="0"/>
              <w:left w:val="single" w:color="000000" w:sz="8" w:space="0"/>
              <w:bottom w:val="single" w:color="000000" w:sz="8" w:space="0"/>
              <w:right w:val="single" w:color="000000" w:sz="8" w:space="0"/>
            </w:tcBorders>
            <w:vAlign w:val="center"/>
          </w:tcPr>
          <w:p w14:paraId="6374535F">
            <w:pPr>
              <w:pStyle w:val="5"/>
              <w:widowControl/>
              <w:spacing w:before="0" w:after="0"/>
              <w:rPr>
                <w:rFonts w:hint="eastAsia" w:cs="宋体"/>
                <w:b w:val="0"/>
                <w:bCs w:val="0"/>
                <w:sz w:val="21"/>
                <w:szCs w:val="21"/>
              </w:rPr>
            </w:pPr>
            <w:r>
              <w:rPr>
                <w:rFonts w:hint="eastAsia" w:cs="宋体"/>
                <w:b w:val="0"/>
                <w:bCs w:val="0"/>
                <w:sz w:val="21"/>
                <w:szCs w:val="21"/>
              </w:rPr>
              <w:t>炮制能力</w:t>
            </w:r>
          </w:p>
        </w:tc>
        <w:tc>
          <w:tcPr>
            <w:tcW w:w="431" w:type="pct"/>
            <w:tcBorders>
              <w:top w:val="single" w:color="000000" w:sz="8" w:space="0"/>
              <w:left w:val="single" w:color="000000" w:sz="8" w:space="0"/>
              <w:bottom w:val="single" w:color="000000" w:sz="8" w:space="0"/>
              <w:right w:val="single" w:color="000000" w:sz="8" w:space="0"/>
            </w:tcBorders>
            <w:vAlign w:val="center"/>
          </w:tcPr>
          <w:p w14:paraId="00AF400D">
            <w:pPr>
              <w:spacing w:after="0" w:line="240" w:lineRule="auto"/>
              <w:jc w:val="center"/>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tcPr>
          <w:p w14:paraId="5E38F2B6">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49C40E9A">
            <w:pPr>
              <w:spacing w:after="0" w:line="240" w:lineRule="auto"/>
              <w:jc w:val="left"/>
              <w:rPr>
                <w:rFonts w:hint="eastAsia" w:ascii="宋体" w:hAnsi="宋体" w:cs="宋体"/>
                <w:szCs w:val="21"/>
              </w:rPr>
            </w:pPr>
            <w:r>
              <w:rPr>
                <w:rFonts w:hint="eastAsia" w:ascii="宋体" w:hAnsi="宋体" w:cs="宋体"/>
                <w:szCs w:val="21"/>
              </w:rPr>
              <w:t>1、投标人提供的中药配方颗粒炮制方法数量（药品生产许可证生产范围具有中药配方颗粒的炮制能力）由评委进行打分，每具有1个8分，最多得60分；</w:t>
            </w:r>
          </w:p>
          <w:p w14:paraId="01711120">
            <w:pPr>
              <w:spacing w:after="0" w:line="240" w:lineRule="auto"/>
              <w:jc w:val="left"/>
              <w:rPr>
                <w:rFonts w:hint="eastAsia" w:ascii="宋体" w:hAnsi="宋体" w:cs="宋体"/>
                <w:szCs w:val="21"/>
              </w:rPr>
            </w:pPr>
            <w:r>
              <w:rPr>
                <w:rFonts w:hint="eastAsia" w:ascii="宋体" w:hAnsi="宋体" w:cs="宋体"/>
                <w:szCs w:val="21"/>
              </w:rPr>
              <w:t>2、投标人具有炮制传承基地，得40分。</w:t>
            </w:r>
          </w:p>
          <w:p w14:paraId="69AAB0AB">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54488B3B">
            <w:pPr>
              <w:spacing w:after="0" w:line="240" w:lineRule="auto"/>
              <w:jc w:val="left"/>
              <w:rPr>
                <w:rFonts w:hint="eastAsia" w:ascii="宋体" w:hAnsi="宋体" w:cs="宋体"/>
                <w:szCs w:val="21"/>
              </w:rPr>
            </w:pPr>
            <w:r>
              <w:rPr>
                <w:rFonts w:hint="eastAsia" w:ascii="宋体" w:hAnsi="宋体" w:cs="宋体"/>
                <w:szCs w:val="21"/>
              </w:rPr>
              <w:t>1、提供投标人的药品生产许可证；</w:t>
            </w:r>
          </w:p>
          <w:p w14:paraId="7E122614">
            <w:pPr>
              <w:spacing w:after="0" w:line="240" w:lineRule="auto"/>
              <w:jc w:val="left"/>
              <w:rPr>
                <w:rFonts w:hint="eastAsia" w:ascii="宋体" w:hAnsi="宋体" w:cs="宋体"/>
                <w:szCs w:val="21"/>
              </w:rPr>
            </w:pPr>
            <w:r>
              <w:rPr>
                <w:rFonts w:hint="eastAsia" w:ascii="宋体" w:hAnsi="宋体" w:cs="宋体"/>
                <w:szCs w:val="21"/>
              </w:rPr>
              <w:t>2、提供炮制传承基地书面证明资料。</w:t>
            </w:r>
          </w:p>
          <w:p w14:paraId="194BD0B1">
            <w:pPr>
              <w:pStyle w:val="5"/>
              <w:spacing w:before="0" w:after="0"/>
              <w:jc w:val="left"/>
              <w:rPr>
                <w:rFonts w:hint="eastAsia"/>
                <w:sz w:val="21"/>
                <w:szCs w:val="21"/>
              </w:rPr>
            </w:pPr>
            <w:r>
              <w:rPr>
                <w:rFonts w:hint="eastAsia" w:cs="宋体"/>
                <w:b w:val="0"/>
                <w:bCs w:val="0"/>
                <w:sz w:val="21"/>
                <w:szCs w:val="21"/>
              </w:rPr>
              <w:t>3、未提供证明材料或专家无法凭所提供材料判断是否得分的情况，一律作不得分处理。</w:t>
            </w:r>
          </w:p>
        </w:tc>
      </w:tr>
      <w:tr w14:paraId="33E036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top w:val="single" w:color="000000" w:sz="8" w:space="0"/>
              <w:left w:val="single" w:color="000000" w:sz="8" w:space="0"/>
              <w:bottom w:val="single" w:color="000000" w:sz="8" w:space="0"/>
              <w:right w:val="single" w:color="000000" w:sz="8" w:space="0"/>
            </w:tcBorders>
            <w:vAlign w:val="center"/>
          </w:tcPr>
          <w:p w14:paraId="536C0122">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71744B71">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6</w:t>
            </w:r>
          </w:p>
        </w:tc>
        <w:tc>
          <w:tcPr>
            <w:tcW w:w="673" w:type="pct"/>
            <w:tcBorders>
              <w:top w:val="single" w:color="000000" w:sz="8" w:space="0"/>
              <w:left w:val="single" w:color="000000" w:sz="8" w:space="0"/>
              <w:bottom w:val="single" w:color="000000" w:sz="8" w:space="0"/>
              <w:right w:val="single" w:color="000000" w:sz="8" w:space="0"/>
            </w:tcBorders>
            <w:vAlign w:val="center"/>
          </w:tcPr>
          <w:p w14:paraId="157F22F1">
            <w:pPr>
              <w:widowControl/>
              <w:spacing w:after="0" w:line="240" w:lineRule="auto"/>
              <w:jc w:val="center"/>
              <w:rPr>
                <w:rFonts w:hint="eastAsia" w:ascii="宋体" w:hAnsi="宋体" w:cs="宋体"/>
                <w:kern w:val="0"/>
                <w:szCs w:val="21"/>
              </w:rPr>
            </w:pPr>
            <w:r>
              <w:rPr>
                <w:rFonts w:hint="eastAsia" w:ascii="宋体" w:hAnsi="宋体"/>
                <w:szCs w:val="21"/>
              </w:rPr>
              <w:t>质量标准制定</w:t>
            </w:r>
          </w:p>
        </w:tc>
        <w:tc>
          <w:tcPr>
            <w:tcW w:w="431" w:type="pct"/>
            <w:tcBorders>
              <w:top w:val="single" w:color="000000" w:sz="8" w:space="0"/>
              <w:left w:val="single" w:color="000000" w:sz="8" w:space="0"/>
              <w:bottom w:val="single" w:color="000000" w:sz="8" w:space="0"/>
              <w:right w:val="single" w:color="000000" w:sz="8" w:space="0"/>
            </w:tcBorders>
            <w:vAlign w:val="center"/>
          </w:tcPr>
          <w:p w14:paraId="496C38D0">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tcPr>
          <w:p w14:paraId="57CC656B">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575B9C40">
            <w:pPr>
              <w:widowControl/>
              <w:spacing w:after="0" w:line="240" w:lineRule="auto"/>
              <w:jc w:val="left"/>
              <w:rPr>
                <w:rStyle w:val="158"/>
                <w:rFonts w:hint="eastAsia"/>
                <w:szCs w:val="21"/>
              </w:rPr>
            </w:pPr>
            <w:r>
              <w:rPr>
                <w:rFonts w:hint="eastAsia" w:ascii="宋体" w:hAnsi="宋体"/>
                <w:szCs w:val="21"/>
              </w:rPr>
              <w:t>根据目前国家药典委已公布</w:t>
            </w:r>
            <w:r>
              <w:rPr>
                <w:rFonts w:ascii="宋体" w:hAnsi="宋体"/>
                <w:szCs w:val="21"/>
              </w:rPr>
              <w:t>公示的国标品种中，</w:t>
            </w:r>
            <w:r>
              <w:rPr>
                <w:rFonts w:hint="eastAsia" w:ascii="宋体" w:hAnsi="宋体"/>
                <w:szCs w:val="21"/>
              </w:rPr>
              <w:t>投标人</w:t>
            </w:r>
            <w:r>
              <w:rPr>
                <w:rFonts w:ascii="宋体" w:hAnsi="宋体"/>
                <w:szCs w:val="21"/>
              </w:rPr>
              <w:t>参与制定且被采纳的品种数</w:t>
            </w:r>
            <w:r>
              <w:rPr>
                <w:rStyle w:val="158"/>
                <w:rFonts w:hint="eastAsia"/>
                <w:szCs w:val="21"/>
              </w:rPr>
              <w:t>。</w:t>
            </w:r>
          </w:p>
          <w:p w14:paraId="7086300B">
            <w:pPr>
              <w:widowControl/>
              <w:spacing w:after="0" w:line="240" w:lineRule="auto"/>
              <w:jc w:val="left"/>
              <w:rPr>
                <w:rStyle w:val="158"/>
                <w:rFonts w:hint="eastAsia"/>
                <w:szCs w:val="21"/>
              </w:rPr>
            </w:pPr>
            <w:r>
              <w:rPr>
                <w:rStyle w:val="158"/>
                <w:rFonts w:hint="eastAsia"/>
                <w:szCs w:val="21"/>
              </w:rPr>
              <w:t>1、第一档（数量≥40）得100分；</w:t>
            </w:r>
          </w:p>
          <w:p w14:paraId="66EE0C4E">
            <w:pPr>
              <w:widowControl/>
              <w:spacing w:after="0" w:line="240" w:lineRule="auto"/>
              <w:jc w:val="left"/>
              <w:rPr>
                <w:rStyle w:val="158"/>
                <w:rFonts w:hint="eastAsia"/>
                <w:szCs w:val="21"/>
              </w:rPr>
            </w:pPr>
            <w:r>
              <w:rPr>
                <w:rStyle w:val="158"/>
                <w:rFonts w:hint="eastAsia"/>
                <w:szCs w:val="21"/>
              </w:rPr>
              <w:t>2、第二档（30≤数量&lt;40）得80分；</w:t>
            </w:r>
          </w:p>
          <w:p w14:paraId="555B0558">
            <w:pPr>
              <w:widowControl/>
              <w:spacing w:after="0" w:line="240" w:lineRule="auto"/>
              <w:jc w:val="left"/>
              <w:rPr>
                <w:rStyle w:val="158"/>
                <w:rFonts w:hint="eastAsia"/>
                <w:szCs w:val="21"/>
              </w:rPr>
            </w:pPr>
            <w:r>
              <w:rPr>
                <w:rStyle w:val="158"/>
                <w:rFonts w:hint="eastAsia"/>
                <w:szCs w:val="21"/>
              </w:rPr>
              <w:t>3、第三档（10≤数量&lt;30）得50分，其他不得分。</w:t>
            </w:r>
          </w:p>
          <w:p w14:paraId="1FE8E839">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452191B9">
            <w:pPr>
              <w:widowControl/>
              <w:spacing w:after="0" w:line="240" w:lineRule="auto"/>
              <w:jc w:val="left"/>
              <w:rPr>
                <w:szCs w:val="21"/>
              </w:rPr>
            </w:pPr>
            <w:r>
              <w:rPr>
                <w:rFonts w:hint="eastAsia" w:ascii="宋体" w:hAnsi="宋体"/>
                <w:szCs w:val="21"/>
              </w:rPr>
              <w:t>提供国家药典委专家审评意见。</w:t>
            </w:r>
          </w:p>
        </w:tc>
      </w:tr>
      <w:tr w14:paraId="043F93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367" w:type="pct"/>
            <w:vMerge w:val="continue"/>
            <w:tcBorders>
              <w:top w:val="single" w:color="000000" w:sz="8" w:space="0"/>
              <w:left w:val="single" w:color="000000" w:sz="8" w:space="0"/>
              <w:bottom w:val="single" w:color="000000" w:sz="8" w:space="0"/>
              <w:right w:val="single" w:color="000000" w:sz="8" w:space="0"/>
            </w:tcBorders>
            <w:vAlign w:val="center"/>
          </w:tcPr>
          <w:p w14:paraId="3BA44DF0">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294ED1BF">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7</w:t>
            </w:r>
          </w:p>
        </w:tc>
        <w:tc>
          <w:tcPr>
            <w:tcW w:w="673" w:type="pct"/>
            <w:tcBorders>
              <w:top w:val="single" w:color="000000" w:sz="8" w:space="0"/>
              <w:left w:val="single" w:color="000000" w:sz="8" w:space="0"/>
              <w:bottom w:val="single" w:color="000000" w:sz="8" w:space="0"/>
              <w:right w:val="single" w:color="000000" w:sz="8" w:space="0"/>
            </w:tcBorders>
            <w:vAlign w:val="center"/>
          </w:tcPr>
          <w:p w14:paraId="4FD152E5">
            <w:pPr>
              <w:widowControl/>
              <w:spacing w:after="0" w:line="240" w:lineRule="auto"/>
              <w:jc w:val="center"/>
              <w:rPr>
                <w:rFonts w:hint="eastAsia" w:ascii="宋体" w:hAnsi="宋体" w:cs="宋体"/>
                <w:kern w:val="0"/>
                <w:szCs w:val="21"/>
              </w:rPr>
            </w:pPr>
            <w:r>
              <w:rPr>
                <w:rFonts w:hint="eastAsia" w:ascii="宋体" w:hAnsi="宋体" w:cs="宋体"/>
                <w:szCs w:val="21"/>
                <w:lang w:bidi="ar"/>
              </w:rPr>
              <w:t>生产基地</w:t>
            </w:r>
          </w:p>
        </w:tc>
        <w:tc>
          <w:tcPr>
            <w:tcW w:w="431" w:type="pct"/>
            <w:tcBorders>
              <w:top w:val="single" w:color="000000" w:sz="8" w:space="0"/>
              <w:left w:val="single" w:color="000000" w:sz="8" w:space="0"/>
              <w:bottom w:val="single" w:color="000000" w:sz="8" w:space="0"/>
              <w:right w:val="single" w:color="000000" w:sz="8" w:space="0"/>
            </w:tcBorders>
            <w:vAlign w:val="center"/>
          </w:tcPr>
          <w:p w14:paraId="2C65F21C">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tcPr>
          <w:p w14:paraId="5E05EA9F">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2406B66C">
            <w:pPr>
              <w:widowControl/>
              <w:spacing w:after="0" w:line="240" w:lineRule="auto"/>
              <w:jc w:val="left"/>
              <w:rPr>
                <w:rFonts w:hint="eastAsia" w:ascii="宋体" w:hAnsi="宋体" w:cs="宋体"/>
                <w:szCs w:val="21"/>
                <w:lang w:bidi="ar"/>
              </w:rPr>
            </w:pPr>
            <w:r>
              <w:rPr>
                <w:rFonts w:hint="eastAsia" w:ascii="宋体" w:hAnsi="宋体" w:cs="宋体"/>
                <w:szCs w:val="21"/>
                <w:lang w:bidi="ar"/>
              </w:rPr>
              <w:t>投标人的生产地址数量：</w:t>
            </w:r>
          </w:p>
          <w:p w14:paraId="30910CDA">
            <w:pPr>
              <w:widowControl/>
              <w:numPr>
                <w:ilvl w:val="0"/>
                <w:numId w:val="7"/>
              </w:numPr>
              <w:spacing w:after="0" w:line="240" w:lineRule="auto"/>
              <w:jc w:val="left"/>
              <w:rPr>
                <w:rFonts w:hint="eastAsia" w:ascii="宋体" w:hAnsi="宋体" w:cs="宋体"/>
                <w:szCs w:val="21"/>
                <w:lang w:bidi="ar"/>
              </w:rPr>
            </w:pPr>
            <w:r>
              <w:rPr>
                <w:rFonts w:hint="eastAsia" w:ascii="宋体" w:hAnsi="宋体" w:cs="宋体"/>
                <w:szCs w:val="21"/>
                <w:lang w:bidi="ar"/>
              </w:rPr>
              <w:t>第一档（数量≥5）得100分；</w:t>
            </w:r>
          </w:p>
          <w:p w14:paraId="47A6C2D7">
            <w:pPr>
              <w:widowControl/>
              <w:numPr>
                <w:ilvl w:val="0"/>
                <w:numId w:val="7"/>
              </w:numPr>
              <w:spacing w:after="0" w:line="240" w:lineRule="auto"/>
              <w:jc w:val="left"/>
              <w:rPr>
                <w:rFonts w:hint="eastAsia" w:ascii="宋体" w:hAnsi="宋体" w:cs="宋体"/>
                <w:szCs w:val="21"/>
              </w:rPr>
            </w:pPr>
            <w:r>
              <w:rPr>
                <w:rFonts w:hint="eastAsia" w:ascii="宋体" w:hAnsi="宋体" w:cs="宋体"/>
                <w:szCs w:val="21"/>
                <w:lang w:bidi="ar"/>
              </w:rPr>
              <w:t>第二档（4≤数量＜5）得50分；</w:t>
            </w:r>
          </w:p>
          <w:p w14:paraId="638D7C0F">
            <w:pPr>
              <w:widowControl/>
              <w:numPr>
                <w:ilvl w:val="0"/>
                <w:numId w:val="7"/>
              </w:numPr>
              <w:spacing w:after="0" w:line="240" w:lineRule="auto"/>
              <w:jc w:val="left"/>
              <w:rPr>
                <w:rFonts w:hint="eastAsia" w:ascii="宋体" w:hAnsi="宋体" w:cs="宋体"/>
                <w:szCs w:val="21"/>
              </w:rPr>
            </w:pPr>
            <w:r>
              <w:rPr>
                <w:rFonts w:hint="eastAsia" w:ascii="宋体" w:hAnsi="宋体" w:cs="宋体"/>
                <w:szCs w:val="21"/>
                <w:lang w:bidi="ar"/>
              </w:rPr>
              <w:t>第三档（数量＜4）得20分。</w:t>
            </w:r>
          </w:p>
          <w:p w14:paraId="45DD3001">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5187670F">
            <w:pPr>
              <w:spacing w:after="0" w:line="240" w:lineRule="auto"/>
              <w:rPr>
                <w:rFonts w:hint="eastAsia" w:ascii="宋体" w:hAnsi="宋体" w:cs="宋体"/>
                <w:szCs w:val="21"/>
                <w:lang w:bidi="ar"/>
              </w:rPr>
            </w:pPr>
            <w:r>
              <w:rPr>
                <w:rFonts w:hint="eastAsia" w:ascii="宋体" w:hAnsi="宋体" w:cs="宋体"/>
                <w:szCs w:val="21"/>
                <w:lang w:bidi="ar"/>
              </w:rPr>
              <w:t>1、提供药品生产许可证或国家药品监督管理局查询截图。</w:t>
            </w:r>
          </w:p>
          <w:p w14:paraId="52899C57">
            <w:pPr>
              <w:pStyle w:val="5"/>
              <w:spacing w:before="0" w:after="0"/>
              <w:jc w:val="left"/>
              <w:rPr>
                <w:rFonts w:hint="eastAsia"/>
                <w:sz w:val="21"/>
                <w:szCs w:val="21"/>
              </w:rPr>
            </w:pPr>
            <w:r>
              <w:rPr>
                <w:rFonts w:hint="eastAsia" w:cs="宋体"/>
                <w:b w:val="0"/>
                <w:bCs w:val="0"/>
                <w:kern w:val="2"/>
                <w:sz w:val="21"/>
                <w:szCs w:val="21"/>
                <w:lang w:bidi="ar"/>
              </w:rPr>
              <w:t>2、未提供证明材料或专家无法凭所提供材料判断是否得分的情况，一律作不得分处理。</w:t>
            </w:r>
          </w:p>
        </w:tc>
      </w:tr>
      <w:tr w14:paraId="4057AA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restart"/>
            <w:tcBorders>
              <w:top w:val="single" w:color="000000" w:sz="8" w:space="0"/>
              <w:left w:val="single" w:color="000000" w:sz="8" w:space="0"/>
              <w:right w:val="single" w:color="000000" w:sz="8" w:space="0"/>
            </w:tcBorders>
            <w:vAlign w:val="center"/>
          </w:tcPr>
          <w:p w14:paraId="15F8D3E2">
            <w:pPr>
              <w:widowControl/>
              <w:wordWrap w:val="0"/>
              <w:spacing w:after="0" w:line="240" w:lineRule="auto"/>
              <w:jc w:val="center"/>
              <w:rPr>
                <w:rFonts w:hint="eastAsia" w:ascii="宋体" w:hAnsi="宋体" w:cs="宋体"/>
                <w:color w:val="0000FF"/>
                <w:szCs w:val="21"/>
              </w:rPr>
            </w:pPr>
            <w:r>
              <w:rPr>
                <w:rFonts w:hint="eastAsia" w:ascii="宋体" w:hAnsi="宋体" w:cs="宋体"/>
                <w:color w:val="0000FF"/>
                <w:kern w:val="0"/>
                <w:szCs w:val="21"/>
              </w:rPr>
              <w:t>3</w:t>
            </w:r>
          </w:p>
        </w:tc>
        <w:tc>
          <w:tcPr>
            <w:tcW w:w="1471" w:type="pct"/>
            <w:gridSpan w:val="3"/>
            <w:tcBorders>
              <w:top w:val="single" w:color="000000" w:sz="8" w:space="0"/>
              <w:left w:val="single" w:color="000000" w:sz="8" w:space="0"/>
              <w:bottom w:val="single" w:color="000000" w:sz="8" w:space="0"/>
              <w:right w:val="single" w:color="000000" w:sz="8" w:space="0"/>
            </w:tcBorders>
            <w:vAlign w:val="center"/>
          </w:tcPr>
          <w:p w14:paraId="05E53223">
            <w:pPr>
              <w:widowControl/>
              <w:wordWrap w:val="0"/>
              <w:spacing w:after="0" w:line="240" w:lineRule="auto"/>
              <w:jc w:val="center"/>
              <w:rPr>
                <w:rFonts w:hint="eastAsia" w:ascii="宋体" w:hAnsi="宋体" w:cs="宋体"/>
                <w:color w:val="0000FF"/>
                <w:szCs w:val="21"/>
              </w:rPr>
            </w:pPr>
            <w:r>
              <w:rPr>
                <w:rFonts w:hint="eastAsia" w:ascii="宋体" w:hAnsi="宋体" w:cs="宋体"/>
                <w:color w:val="0000FF"/>
                <w:kern w:val="0"/>
                <w:szCs w:val="21"/>
              </w:rPr>
              <w:t>商务部分</w:t>
            </w:r>
          </w:p>
        </w:tc>
        <w:tc>
          <w:tcPr>
            <w:tcW w:w="3161" w:type="pct"/>
            <w:tcBorders>
              <w:top w:val="single" w:color="000000" w:sz="8" w:space="0"/>
              <w:left w:val="single" w:color="000000" w:sz="8" w:space="0"/>
              <w:bottom w:val="single" w:color="000000" w:sz="8" w:space="0"/>
              <w:right w:val="single" w:color="000000" w:sz="8" w:space="0"/>
            </w:tcBorders>
            <w:vAlign w:val="center"/>
          </w:tcPr>
          <w:p w14:paraId="44C1228F">
            <w:pPr>
              <w:widowControl/>
              <w:wordWrap w:val="0"/>
              <w:spacing w:after="0" w:line="240" w:lineRule="auto"/>
              <w:jc w:val="center"/>
              <w:rPr>
                <w:rFonts w:hint="eastAsia" w:ascii="宋体" w:hAnsi="宋体" w:cs="宋体"/>
                <w:color w:val="0000FF"/>
                <w:szCs w:val="21"/>
              </w:rPr>
            </w:pPr>
            <w:r>
              <w:rPr>
                <w:rFonts w:hint="eastAsia" w:ascii="宋体" w:hAnsi="宋体" w:cs="宋体"/>
                <w:color w:val="0000FF"/>
                <w:szCs w:val="21"/>
              </w:rPr>
              <w:t>35</w:t>
            </w:r>
          </w:p>
        </w:tc>
      </w:tr>
      <w:tr w14:paraId="5E5B8C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left w:val="single" w:color="000000" w:sz="8" w:space="0"/>
              <w:right w:val="single" w:color="000000" w:sz="8" w:space="0"/>
            </w:tcBorders>
            <w:vAlign w:val="center"/>
          </w:tcPr>
          <w:p w14:paraId="7E34050D">
            <w:pPr>
              <w:spacing w:after="0" w:line="240" w:lineRule="auto"/>
              <w:jc w:val="center"/>
              <w:rPr>
                <w:rFonts w:hint="eastAsia" w:ascii="宋体" w:hAnsi="宋体" w:cs="宋体"/>
                <w:color w:val="0000FF"/>
                <w:szCs w:val="21"/>
              </w:rPr>
            </w:pPr>
          </w:p>
        </w:tc>
        <w:tc>
          <w:tcPr>
            <w:tcW w:w="4632" w:type="pct"/>
            <w:gridSpan w:val="4"/>
            <w:tcBorders>
              <w:top w:val="single" w:color="000000" w:sz="8" w:space="0"/>
              <w:left w:val="single" w:color="000000" w:sz="8" w:space="0"/>
              <w:bottom w:val="single" w:color="000000" w:sz="8" w:space="0"/>
              <w:right w:val="single" w:color="000000" w:sz="8" w:space="0"/>
            </w:tcBorders>
          </w:tcPr>
          <w:p w14:paraId="2CB2B1CB">
            <w:pPr>
              <w:spacing w:after="0" w:line="240" w:lineRule="auto"/>
              <w:rPr>
                <w:rFonts w:hint="eastAsia" w:ascii="宋体" w:hAnsi="宋体" w:cs="宋体"/>
                <w:szCs w:val="21"/>
              </w:rPr>
            </w:pPr>
          </w:p>
        </w:tc>
      </w:tr>
      <w:tr w14:paraId="2425BB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left w:val="single" w:color="000000" w:sz="8" w:space="0"/>
              <w:right w:val="single" w:color="000000" w:sz="8" w:space="0"/>
            </w:tcBorders>
            <w:shd w:val="clear" w:color="auto" w:fill="E6EFFA"/>
            <w:vAlign w:val="center"/>
          </w:tcPr>
          <w:p w14:paraId="791C2148">
            <w:pPr>
              <w:spacing w:after="0" w:line="240" w:lineRule="auto"/>
              <w:jc w:val="center"/>
              <w:rPr>
                <w:rFonts w:hint="eastAsia" w:ascii="宋体" w:hAnsi="宋体" w:cs="宋体"/>
                <w:color w:val="0000FF"/>
                <w:szCs w:val="21"/>
              </w:rPr>
            </w:pPr>
          </w:p>
        </w:tc>
        <w:tc>
          <w:tcPr>
            <w:tcW w:w="367"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4735D00D">
            <w:pPr>
              <w:widowControl/>
              <w:wordWrap w:val="0"/>
              <w:spacing w:after="0" w:line="240" w:lineRule="auto"/>
              <w:jc w:val="center"/>
              <w:rPr>
                <w:rFonts w:hint="eastAsia" w:ascii="宋体" w:hAnsi="宋体" w:cs="宋体"/>
                <w:szCs w:val="21"/>
              </w:rPr>
            </w:pPr>
            <w:r>
              <w:rPr>
                <w:rFonts w:hint="eastAsia" w:ascii="宋体" w:hAnsi="宋体" w:cs="宋体"/>
                <w:kern w:val="0"/>
                <w:szCs w:val="21"/>
              </w:rPr>
              <w:t>序号</w:t>
            </w:r>
          </w:p>
        </w:tc>
        <w:tc>
          <w:tcPr>
            <w:tcW w:w="673"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767B572A">
            <w:pPr>
              <w:widowControl/>
              <w:wordWrap w:val="0"/>
              <w:spacing w:after="0" w:line="240" w:lineRule="auto"/>
              <w:jc w:val="center"/>
              <w:rPr>
                <w:rFonts w:hint="eastAsia" w:ascii="宋体" w:hAnsi="宋体" w:cs="宋体"/>
                <w:szCs w:val="21"/>
              </w:rPr>
            </w:pPr>
            <w:r>
              <w:rPr>
                <w:rFonts w:hint="eastAsia" w:ascii="宋体" w:hAnsi="宋体" w:cs="宋体"/>
                <w:kern w:val="0"/>
                <w:szCs w:val="21"/>
              </w:rPr>
              <w:t>评分因素</w:t>
            </w:r>
          </w:p>
        </w:tc>
        <w:tc>
          <w:tcPr>
            <w:tcW w:w="431"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74CBDB4B">
            <w:pPr>
              <w:widowControl/>
              <w:wordWrap w:val="0"/>
              <w:spacing w:after="0" w:line="240" w:lineRule="auto"/>
              <w:jc w:val="center"/>
              <w:rPr>
                <w:rFonts w:hint="eastAsia" w:ascii="宋体" w:hAnsi="宋体" w:cs="宋体"/>
                <w:szCs w:val="21"/>
              </w:rPr>
            </w:pPr>
            <w:r>
              <w:rPr>
                <w:rFonts w:hint="eastAsia" w:ascii="宋体" w:hAnsi="宋体" w:cs="宋体"/>
                <w:kern w:val="0"/>
                <w:szCs w:val="21"/>
              </w:rPr>
              <w:t>权重(%)</w:t>
            </w:r>
          </w:p>
        </w:tc>
        <w:tc>
          <w:tcPr>
            <w:tcW w:w="3161"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4BA8C1F5">
            <w:pPr>
              <w:widowControl/>
              <w:wordWrap w:val="0"/>
              <w:spacing w:after="0" w:line="240" w:lineRule="auto"/>
              <w:jc w:val="center"/>
              <w:rPr>
                <w:rFonts w:hint="eastAsia" w:ascii="宋体" w:hAnsi="宋体" w:cs="宋体"/>
                <w:szCs w:val="21"/>
              </w:rPr>
            </w:pPr>
            <w:r>
              <w:rPr>
                <w:rFonts w:hint="eastAsia" w:ascii="宋体" w:hAnsi="宋体" w:cs="宋体"/>
                <w:kern w:val="0"/>
                <w:szCs w:val="21"/>
              </w:rPr>
              <w:t>评分准则</w:t>
            </w:r>
          </w:p>
        </w:tc>
      </w:tr>
      <w:tr w14:paraId="0B7535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left w:val="single" w:color="000000" w:sz="8" w:space="0"/>
              <w:right w:val="single" w:color="000000" w:sz="8" w:space="0"/>
            </w:tcBorders>
            <w:vAlign w:val="center"/>
          </w:tcPr>
          <w:p w14:paraId="569BF158">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37869F5A">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1</w:t>
            </w:r>
          </w:p>
        </w:tc>
        <w:tc>
          <w:tcPr>
            <w:tcW w:w="673" w:type="pct"/>
            <w:tcBorders>
              <w:top w:val="single" w:color="000000" w:sz="8" w:space="0"/>
              <w:left w:val="single" w:color="000000" w:sz="8" w:space="0"/>
              <w:bottom w:val="single" w:color="000000" w:sz="8" w:space="0"/>
              <w:right w:val="single" w:color="000000" w:sz="8" w:space="0"/>
            </w:tcBorders>
            <w:vAlign w:val="center"/>
          </w:tcPr>
          <w:p w14:paraId="429C0621">
            <w:pPr>
              <w:widowControl/>
              <w:spacing w:after="0" w:line="240" w:lineRule="auto"/>
              <w:jc w:val="center"/>
              <w:rPr>
                <w:rFonts w:hint="eastAsia" w:ascii="宋体" w:hAnsi="宋体" w:cs="宋体"/>
                <w:kern w:val="0"/>
                <w:szCs w:val="21"/>
              </w:rPr>
            </w:pPr>
            <w:r>
              <w:rPr>
                <w:rFonts w:hint="eastAsia" w:ascii="宋体" w:hAnsi="宋体" w:cs="宋体"/>
                <w:color w:val="000000"/>
                <w:szCs w:val="21"/>
              </w:rPr>
              <w:t>体系认证</w:t>
            </w:r>
          </w:p>
        </w:tc>
        <w:tc>
          <w:tcPr>
            <w:tcW w:w="431" w:type="pct"/>
            <w:tcBorders>
              <w:top w:val="single" w:color="000000" w:sz="8" w:space="0"/>
              <w:left w:val="single" w:color="000000" w:sz="8" w:space="0"/>
              <w:bottom w:val="single" w:color="000000" w:sz="8" w:space="0"/>
              <w:right w:val="single" w:color="000000" w:sz="8" w:space="0"/>
            </w:tcBorders>
            <w:vAlign w:val="center"/>
          </w:tcPr>
          <w:p w14:paraId="76A3EFEF">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3</w:t>
            </w:r>
          </w:p>
        </w:tc>
        <w:tc>
          <w:tcPr>
            <w:tcW w:w="3161" w:type="pct"/>
            <w:tcBorders>
              <w:top w:val="single" w:color="000000" w:sz="8" w:space="0"/>
              <w:left w:val="single" w:color="000000" w:sz="8" w:space="0"/>
              <w:bottom w:val="single" w:color="000000" w:sz="8" w:space="0"/>
              <w:right w:val="single" w:color="000000" w:sz="8" w:space="0"/>
            </w:tcBorders>
          </w:tcPr>
          <w:p w14:paraId="0A389CC3">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38E29EE9">
            <w:pPr>
              <w:widowControl/>
              <w:wordWrap w:val="0"/>
              <w:spacing w:after="0" w:line="240" w:lineRule="auto"/>
              <w:jc w:val="left"/>
              <w:rPr>
                <w:rFonts w:hint="eastAsia" w:ascii="宋体" w:hAnsi="宋体" w:cs="宋体"/>
                <w:szCs w:val="21"/>
              </w:rPr>
            </w:pPr>
            <w:r>
              <w:rPr>
                <w:rFonts w:hint="eastAsia" w:ascii="宋体" w:hAnsi="宋体" w:cs="宋体"/>
                <w:szCs w:val="21"/>
              </w:rPr>
              <w:t>投标人具有以下认证：</w:t>
            </w:r>
          </w:p>
          <w:p w14:paraId="68F721B7">
            <w:pPr>
              <w:widowControl/>
              <w:wordWrap w:val="0"/>
              <w:spacing w:after="0" w:line="240" w:lineRule="auto"/>
              <w:jc w:val="left"/>
              <w:rPr>
                <w:rFonts w:hint="eastAsia" w:ascii="宋体" w:hAnsi="宋体" w:cs="宋体"/>
                <w:szCs w:val="21"/>
              </w:rPr>
            </w:pPr>
            <w:r>
              <w:rPr>
                <w:rFonts w:hint="eastAsia" w:ascii="宋体" w:hAnsi="宋体" w:cs="宋体"/>
                <w:szCs w:val="21"/>
              </w:rPr>
              <w:t>1、质量管理体系认证证书；</w:t>
            </w:r>
          </w:p>
          <w:p w14:paraId="6BD557D9">
            <w:pPr>
              <w:widowControl/>
              <w:wordWrap w:val="0"/>
              <w:spacing w:after="0" w:line="240" w:lineRule="auto"/>
              <w:jc w:val="left"/>
              <w:rPr>
                <w:rFonts w:hint="eastAsia" w:ascii="宋体" w:hAnsi="宋体" w:cs="宋体"/>
                <w:szCs w:val="21"/>
              </w:rPr>
            </w:pPr>
            <w:r>
              <w:rPr>
                <w:rFonts w:hint="eastAsia" w:ascii="宋体" w:hAnsi="宋体" w:cs="宋体"/>
                <w:szCs w:val="21"/>
              </w:rPr>
              <w:t>2、环境管理体系认证证书；</w:t>
            </w:r>
          </w:p>
          <w:p w14:paraId="72980F06">
            <w:pPr>
              <w:widowControl/>
              <w:wordWrap w:val="0"/>
              <w:spacing w:after="0" w:line="240" w:lineRule="auto"/>
              <w:jc w:val="left"/>
              <w:rPr>
                <w:rFonts w:hint="eastAsia" w:ascii="宋体" w:hAnsi="宋体" w:cs="宋体"/>
                <w:szCs w:val="21"/>
              </w:rPr>
            </w:pPr>
            <w:r>
              <w:rPr>
                <w:rFonts w:hint="eastAsia" w:ascii="宋体" w:hAnsi="宋体" w:cs="宋体"/>
                <w:szCs w:val="21"/>
              </w:rPr>
              <w:t>每提供一项得50分，以上两项累计得分，本项最高得100分。</w:t>
            </w:r>
          </w:p>
          <w:p w14:paraId="4E85484C">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6A3373D5">
            <w:pPr>
              <w:widowControl/>
              <w:wordWrap w:val="0"/>
              <w:spacing w:after="0" w:line="240" w:lineRule="auto"/>
              <w:jc w:val="left"/>
              <w:rPr>
                <w:rFonts w:hint="eastAsia" w:ascii="宋体" w:hAnsi="宋体" w:cs="宋体"/>
                <w:szCs w:val="21"/>
              </w:rPr>
            </w:pPr>
            <w:r>
              <w:rPr>
                <w:rFonts w:hint="eastAsia" w:ascii="宋体" w:hAnsi="宋体" w:cs="宋体"/>
                <w:szCs w:val="21"/>
              </w:rPr>
              <w:t>1、提供有效的认证证书；</w:t>
            </w:r>
          </w:p>
          <w:p w14:paraId="52EFA59E">
            <w:pPr>
              <w:widowControl/>
              <w:wordWrap w:val="0"/>
              <w:spacing w:after="0" w:line="240" w:lineRule="auto"/>
              <w:jc w:val="left"/>
              <w:rPr>
                <w:rFonts w:hint="eastAsia" w:ascii="宋体" w:hAnsi="宋体" w:cs="宋体"/>
                <w:szCs w:val="21"/>
              </w:rPr>
            </w:pPr>
            <w:r>
              <w:rPr>
                <w:rFonts w:hint="eastAsia" w:ascii="宋体" w:hAnsi="宋体" w:cs="宋体"/>
                <w:szCs w:val="21"/>
              </w:rPr>
              <w:t>2、提供证书在全国认证认可信息公共服务平台（认e云）的查询截图（http://cx.cnca.cn）(证书编号一致的且显示为有效状态的截图)；</w:t>
            </w:r>
          </w:p>
          <w:p w14:paraId="4EB1862C">
            <w:pPr>
              <w:widowControl/>
              <w:wordWrap w:val="0"/>
              <w:spacing w:after="0" w:line="240" w:lineRule="auto"/>
              <w:jc w:val="left"/>
              <w:rPr>
                <w:szCs w:val="21"/>
              </w:rPr>
            </w:pPr>
            <w:r>
              <w:rPr>
                <w:rFonts w:hint="eastAsia" w:ascii="宋体" w:hAnsi="宋体" w:cs="宋体"/>
                <w:szCs w:val="21"/>
              </w:rPr>
              <w:t>3、未提供证明材料或专家无法凭所提供材料判断是否得分的情况，一律作不得分处理。</w:t>
            </w:r>
          </w:p>
        </w:tc>
      </w:tr>
      <w:tr w14:paraId="7AED2A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left w:val="single" w:color="000000" w:sz="8" w:space="0"/>
              <w:right w:val="single" w:color="000000" w:sz="8" w:space="0"/>
            </w:tcBorders>
            <w:vAlign w:val="center"/>
          </w:tcPr>
          <w:p w14:paraId="2A9CED6F">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614D8281">
            <w:pPr>
              <w:widowControl/>
              <w:wordWrap w:val="0"/>
              <w:spacing w:after="0" w:line="240" w:lineRule="auto"/>
              <w:jc w:val="center"/>
              <w:textAlignment w:val="top"/>
              <w:rPr>
                <w:rFonts w:hint="eastAsia" w:ascii="宋体" w:hAnsi="宋体" w:cs="宋体"/>
                <w:szCs w:val="21"/>
              </w:rPr>
            </w:pPr>
            <w:r>
              <w:rPr>
                <w:rFonts w:hint="eastAsia" w:ascii="宋体" w:hAnsi="宋体" w:cs="宋体"/>
                <w:kern w:val="0"/>
                <w:szCs w:val="21"/>
              </w:rPr>
              <w:t>2</w:t>
            </w:r>
          </w:p>
        </w:tc>
        <w:tc>
          <w:tcPr>
            <w:tcW w:w="673" w:type="pct"/>
            <w:tcBorders>
              <w:top w:val="single" w:color="000000" w:sz="8" w:space="0"/>
              <w:left w:val="single" w:color="000000" w:sz="8" w:space="0"/>
              <w:bottom w:val="single" w:color="000000" w:sz="8" w:space="0"/>
              <w:right w:val="single" w:color="000000" w:sz="8" w:space="0"/>
            </w:tcBorders>
            <w:vAlign w:val="center"/>
          </w:tcPr>
          <w:p w14:paraId="75947E21">
            <w:pPr>
              <w:widowControl/>
              <w:spacing w:after="0" w:line="240" w:lineRule="auto"/>
              <w:jc w:val="center"/>
              <w:rPr>
                <w:rFonts w:hint="eastAsia" w:ascii="宋体" w:hAnsi="宋体" w:cs="宋体"/>
                <w:kern w:val="0"/>
                <w:szCs w:val="21"/>
              </w:rPr>
            </w:pPr>
            <w:r>
              <w:rPr>
                <w:rFonts w:hint="eastAsia" w:ascii="宋体" w:hAnsi="宋体" w:cs="宋体"/>
                <w:color w:val="000000"/>
                <w:szCs w:val="21"/>
              </w:rPr>
              <w:t>中药配方颗粒品种备案数量</w:t>
            </w:r>
          </w:p>
        </w:tc>
        <w:tc>
          <w:tcPr>
            <w:tcW w:w="431" w:type="pct"/>
            <w:tcBorders>
              <w:top w:val="single" w:color="000000" w:sz="8" w:space="0"/>
              <w:left w:val="single" w:color="000000" w:sz="8" w:space="0"/>
              <w:bottom w:val="single" w:color="000000" w:sz="8" w:space="0"/>
              <w:right w:val="single" w:color="000000" w:sz="8" w:space="0"/>
            </w:tcBorders>
            <w:vAlign w:val="center"/>
          </w:tcPr>
          <w:p w14:paraId="5CB7AE13">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tcPr>
          <w:p w14:paraId="0D9DF2EF">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7F7D811A">
            <w:pPr>
              <w:widowControl/>
              <w:wordWrap w:val="0"/>
              <w:spacing w:after="0" w:line="240" w:lineRule="auto"/>
              <w:jc w:val="left"/>
              <w:rPr>
                <w:rFonts w:hint="eastAsia" w:ascii="宋体" w:hAnsi="宋体" w:cs="宋体"/>
                <w:szCs w:val="21"/>
              </w:rPr>
            </w:pPr>
            <w:r>
              <w:rPr>
                <w:rFonts w:hint="eastAsia" w:ascii="宋体" w:hAnsi="宋体" w:cs="宋体"/>
                <w:szCs w:val="21"/>
              </w:rPr>
              <w:t>投标人在国家药品监督管理局完成上市备案的国标或省标品种数（同一品种名的中药配方颗粒在不同年度备案仅按一个备案品种数计分）：</w:t>
            </w:r>
          </w:p>
          <w:p w14:paraId="0CCED130">
            <w:pPr>
              <w:widowControl/>
              <w:wordWrap w:val="0"/>
              <w:spacing w:after="0" w:line="240" w:lineRule="auto"/>
              <w:jc w:val="left"/>
              <w:rPr>
                <w:rFonts w:hint="eastAsia" w:ascii="宋体" w:hAnsi="宋体" w:cs="宋体"/>
                <w:szCs w:val="21"/>
              </w:rPr>
            </w:pPr>
            <w:bookmarkStart w:id="2" w:name="OLE_LINK1"/>
            <w:r>
              <w:rPr>
                <w:rFonts w:hint="eastAsia" w:ascii="宋体" w:hAnsi="宋体" w:cs="宋体"/>
                <w:szCs w:val="21"/>
              </w:rPr>
              <w:t>1、数量≥450种得100分；</w:t>
            </w:r>
          </w:p>
          <w:p w14:paraId="753BD2F6">
            <w:pPr>
              <w:widowControl/>
              <w:wordWrap w:val="0"/>
              <w:spacing w:after="0" w:line="240" w:lineRule="auto"/>
              <w:jc w:val="left"/>
              <w:rPr>
                <w:rFonts w:hint="eastAsia" w:ascii="宋体" w:hAnsi="宋体" w:cs="宋体"/>
                <w:szCs w:val="21"/>
              </w:rPr>
            </w:pPr>
            <w:r>
              <w:rPr>
                <w:rFonts w:hint="eastAsia" w:ascii="宋体" w:hAnsi="宋体" w:cs="宋体"/>
                <w:szCs w:val="21"/>
              </w:rPr>
              <w:t>2、400≤数量＜450种得60分；</w:t>
            </w:r>
          </w:p>
          <w:p w14:paraId="13190DDF">
            <w:pPr>
              <w:widowControl/>
              <w:wordWrap w:val="0"/>
              <w:spacing w:after="0" w:line="240" w:lineRule="auto"/>
              <w:jc w:val="left"/>
              <w:rPr>
                <w:rFonts w:hint="eastAsia" w:ascii="宋体" w:hAnsi="宋体" w:cs="宋体"/>
                <w:szCs w:val="21"/>
              </w:rPr>
            </w:pPr>
            <w:r>
              <w:rPr>
                <w:rFonts w:hint="eastAsia" w:ascii="宋体" w:hAnsi="宋体" w:cs="宋体"/>
                <w:szCs w:val="21"/>
              </w:rPr>
              <w:t>3、350种≤数量＜400种得40分。</w:t>
            </w:r>
          </w:p>
          <w:bookmarkEnd w:id="2"/>
          <w:p w14:paraId="4335EA12">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06618803">
            <w:pPr>
              <w:widowControl/>
              <w:wordWrap w:val="0"/>
              <w:spacing w:after="0" w:line="240" w:lineRule="auto"/>
              <w:jc w:val="left"/>
              <w:rPr>
                <w:rFonts w:hint="eastAsia" w:ascii="宋体" w:hAnsi="宋体" w:cs="宋体"/>
                <w:szCs w:val="21"/>
              </w:rPr>
            </w:pPr>
            <w:r>
              <w:rPr>
                <w:rFonts w:hint="eastAsia" w:ascii="宋体" w:hAnsi="宋体" w:cs="宋体"/>
                <w:szCs w:val="21"/>
              </w:rPr>
              <w:t>1、投标人提供广东省药品监督管理局备案目录表（同时包括：品种名称、备案号、执行标准），格式自拟；</w:t>
            </w:r>
          </w:p>
          <w:p w14:paraId="66AB9BE7">
            <w:pPr>
              <w:widowControl/>
              <w:wordWrap w:val="0"/>
              <w:spacing w:after="0" w:line="240" w:lineRule="auto"/>
              <w:jc w:val="left"/>
              <w:rPr>
                <w:rFonts w:hint="eastAsia" w:ascii="宋体" w:hAnsi="宋体" w:cs="宋体"/>
                <w:szCs w:val="21"/>
              </w:rPr>
            </w:pPr>
            <w:r>
              <w:rPr>
                <w:rFonts w:hint="eastAsia" w:ascii="宋体" w:hAnsi="宋体" w:cs="宋体"/>
                <w:szCs w:val="21"/>
              </w:rPr>
              <w:t>2、提供投标人关于中药配方颗粒品种数量的声明函（内容包括：同一品种名的中药配方颗粒在不同年度备案仅按一个备案品种数计分）；</w:t>
            </w:r>
          </w:p>
          <w:p w14:paraId="6088CB53">
            <w:pPr>
              <w:pStyle w:val="5"/>
              <w:spacing w:before="0" w:after="0"/>
              <w:jc w:val="left"/>
              <w:rPr>
                <w:rFonts w:hint="eastAsia"/>
                <w:sz w:val="21"/>
                <w:szCs w:val="21"/>
              </w:rPr>
            </w:pPr>
            <w:r>
              <w:rPr>
                <w:rFonts w:hint="eastAsia" w:cs="宋体"/>
                <w:b w:val="0"/>
                <w:bCs w:val="0"/>
                <w:kern w:val="2"/>
                <w:sz w:val="21"/>
                <w:szCs w:val="21"/>
              </w:rPr>
              <w:t>3、未提供证明材料或专家无法凭所提供材料判断是否得分的情况，一律作不得分处理。</w:t>
            </w:r>
          </w:p>
        </w:tc>
      </w:tr>
      <w:tr w14:paraId="2712CA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left w:val="single" w:color="000000" w:sz="8" w:space="0"/>
              <w:right w:val="single" w:color="000000" w:sz="8" w:space="0"/>
            </w:tcBorders>
            <w:vAlign w:val="center"/>
          </w:tcPr>
          <w:p w14:paraId="777B1086">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4735C9E8">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3</w:t>
            </w:r>
          </w:p>
        </w:tc>
        <w:tc>
          <w:tcPr>
            <w:tcW w:w="673" w:type="pct"/>
            <w:tcBorders>
              <w:top w:val="single" w:color="000000" w:sz="8" w:space="0"/>
              <w:left w:val="single" w:color="000000" w:sz="8" w:space="0"/>
              <w:bottom w:val="single" w:color="000000" w:sz="8" w:space="0"/>
              <w:right w:val="single" w:color="000000" w:sz="8" w:space="0"/>
            </w:tcBorders>
            <w:vAlign w:val="center"/>
          </w:tcPr>
          <w:p w14:paraId="758FB267">
            <w:pPr>
              <w:widowControl/>
              <w:spacing w:after="0" w:line="240" w:lineRule="auto"/>
              <w:jc w:val="center"/>
              <w:rPr>
                <w:rFonts w:hint="eastAsia" w:ascii="宋体" w:hAnsi="宋体" w:cs="宋体"/>
                <w:kern w:val="0"/>
                <w:szCs w:val="21"/>
              </w:rPr>
            </w:pPr>
            <w:r>
              <w:rPr>
                <w:rFonts w:hint="eastAsia" w:ascii="宋体" w:hAnsi="宋体" w:cs="宋体"/>
                <w:szCs w:val="21"/>
              </w:rPr>
              <w:t>仓储面积</w:t>
            </w:r>
          </w:p>
        </w:tc>
        <w:tc>
          <w:tcPr>
            <w:tcW w:w="431" w:type="pct"/>
            <w:tcBorders>
              <w:top w:val="single" w:color="000000" w:sz="8" w:space="0"/>
              <w:left w:val="single" w:color="000000" w:sz="8" w:space="0"/>
              <w:bottom w:val="single" w:color="000000" w:sz="8" w:space="0"/>
              <w:right w:val="single" w:color="000000" w:sz="8" w:space="0"/>
            </w:tcBorders>
            <w:vAlign w:val="center"/>
          </w:tcPr>
          <w:p w14:paraId="24BC138E">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tcPr>
          <w:p w14:paraId="5E46E50F">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60CE4C4F">
            <w:pPr>
              <w:widowControl/>
              <w:spacing w:after="0" w:line="240" w:lineRule="auto"/>
              <w:jc w:val="left"/>
              <w:rPr>
                <w:rFonts w:hint="eastAsia" w:ascii="宋体" w:hAnsi="宋体" w:cs="宋体"/>
                <w:color w:val="000000"/>
                <w:szCs w:val="21"/>
              </w:rPr>
            </w:pPr>
            <w:r>
              <w:rPr>
                <w:rFonts w:hint="eastAsia" w:ascii="宋体" w:hAnsi="宋体" w:cs="宋体"/>
                <w:color w:val="000000"/>
                <w:szCs w:val="21"/>
              </w:rPr>
              <w:t>投标人应具备保证药品质量的仓储条件，根据各投标人单个药品仓储面积的大小由评委进行打分：</w:t>
            </w:r>
          </w:p>
          <w:p w14:paraId="65526710">
            <w:pPr>
              <w:widowControl/>
              <w:spacing w:after="0" w:line="240" w:lineRule="auto"/>
              <w:jc w:val="left"/>
              <w:rPr>
                <w:rFonts w:hint="eastAsia" w:ascii="宋体" w:hAnsi="宋体" w:cs="宋体"/>
                <w:color w:val="000000"/>
                <w:szCs w:val="21"/>
              </w:rPr>
            </w:pPr>
            <w:r>
              <w:rPr>
                <w:rFonts w:hint="eastAsia" w:ascii="宋体" w:hAnsi="宋体" w:cs="宋体"/>
                <w:color w:val="000000"/>
                <w:szCs w:val="21"/>
              </w:rPr>
              <w:t>1、面积≥15000平方米的得100分；</w:t>
            </w:r>
          </w:p>
          <w:p w14:paraId="2548AE06">
            <w:pPr>
              <w:widowControl/>
              <w:spacing w:after="0" w:line="240" w:lineRule="auto"/>
              <w:jc w:val="left"/>
              <w:rPr>
                <w:rFonts w:hint="eastAsia" w:ascii="宋体" w:hAnsi="宋体" w:cs="宋体"/>
                <w:color w:val="000000"/>
                <w:szCs w:val="21"/>
              </w:rPr>
            </w:pPr>
            <w:r>
              <w:rPr>
                <w:rFonts w:hint="eastAsia" w:ascii="宋体" w:hAnsi="宋体" w:cs="宋体"/>
                <w:color w:val="000000"/>
                <w:szCs w:val="21"/>
              </w:rPr>
              <w:t>2、12000平方米≤面积＜15000平方米的得60分；</w:t>
            </w:r>
          </w:p>
          <w:p w14:paraId="7048F484">
            <w:pPr>
              <w:widowControl/>
              <w:spacing w:after="0" w:line="240" w:lineRule="auto"/>
              <w:jc w:val="left"/>
              <w:rPr>
                <w:rFonts w:hint="eastAsia" w:ascii="宋体" w:hAnsi="宋体" w:cs="宋体"/>
                <w:color w:val="000000"/>
                <w:szCs w:val="21"/>
              </w:rPr>
            </w:pPr>
            <w:r>
              <w:rPr>
                <w:rFonts w:hint="eastAsia" w:ascii="宋体" w:hAnsi="宋体" w:cs="宋体"/>
                <w:color w:val="000000"/>
                <w:szCs w:val="21"/>
              </w:rPr>
              <w:t>3、10000平方米≤面积＜12000平方米的得40分；</w:t>
            </w:r>
          </w:p>
          <w:p w14:paraId="39D97213">
            <w:pPr>
              <w:widowControl/>
              <w:spacing w:after="0" w:line="240" w:lineRule="auto"/>
              <w:jc w:val="left"/>
              <w:rPr>
                <w:rFonts w:hint="eastAsia" w:ascii="宋体" w:hAnsi="宋体" w:cs="宋体"/>
                <w:color w:val="000000"/>
                <w:szCs w:val="21"/>
              </w:rPr>
            </w:pPr>
            <w:r>
              <w:rPr>
                <w:rFonts w:hint="eastAsia" w:ascii="宋体" w:hAnsi="宋体" w:cs="宋体"/>
                <w:color w:val="000000"/>
                <w:szCs w:val="21"/>
              </w:rPr>
              <w:t>4、面积＜10000平方米的得20分。</w:t>
            </w:r>
          </w:p>
          <w:p w14:paraId="65FA2222">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47FC6D62">
            <w:pPr>
              <w:widowControl/>
              <w:spacing w:after="0" w:line="240" w:lineRule="auto"/>
              <w:jc w:val="left"/>
              <w:rPr>
                <w:rFonts w:hint="eastAsia" w:ascii="宋体" w:hAnsi="宋体" w:cs="宋体"/>
                <w:szCs w:val="21"/>
              </w:rPr>
            </w:pPr>
            <w:r>
              <w:rPr>
                <w:rFonts w:hint="eastAsia" w:ascii="宋体" w:hAnsi="宋体" w:cs="宋体"/>
                <w:szCs w:val="21"/>
              </w:rPr>
              <w:t>1、</w:t>
            </w:r>
            <w:r>
              <w:rPr>
                <w:rFonts w:hint="eastAsia" w:ascii="宋体" w:hAnsi="宋体" w:cs="宋体"/>
                <w:color w:val="000000"/>
                <w:szCs w:val="21"/>
              </w:rPr>
              <w:t>提供仓储平面图与实景彩图；</w:t>
            </w:r>
          </w:p>
          <w:p w14:paraId="39FD2C2F">
            <w:pPr>
              <w:widowControl/>
              <w:spacing w:after="0" w:line="240" w:lineRule="auto"/>
              <w:jc w:val="left"/>
              <w:rPr>
                <w:szCs w:val="21"/>
              </w:rPr>
            </w:pPr>
            <w:r>
              <w:rPr>
                <w:rFonts w:hint="eastAsia"/>
                <w:szCs w:val="21"/>
              </w:rPr>
              <w:t>2、</w:t>
            </w:r>
            <w:r>
              <w:rPr>
                <w:rFonts w:hint="eastAsia" w:ascii="宋体" w:hAnsi="宋体" w:cs="宋体"/>
                <w:color w:val="000000"/>
                <w:szCs w:val="21"/>
              </w:rPr>
              <w:t>若为投标人自有产权的提供产权证明材料，若为租赁的提供租赁合同（合同关键信息包括但不仅限于合同的项目名称、服务内容、合同服务的起止时间、签订合同双方的落款盖章页、签订日期页）。</w:t>
            </w:r>
          </w:p>
          <w:p w14:paraId="4094C9E9">
            <w:pPr>
              <w:widowControl/>
              <w:spacing w:after="0" w:line="240" w:lineRule="auto"/>
              <w:jc w:val="left"/>
              <w:rPr>
                <w:szCs w:val="21"/>
              </w:rPr>
            </w:pPr>
            <w:r>
              <w:rPr>
                <w:rFonts w:hint="eastAsia"/>
                <w:szCs w:val="21"/>
              </w:rPr>
              <w:t>3、</w:t>
            </w:r>
            <w:r>
              <w:rPr>
                <w:rFonts w:hint="eastAsia" w:ascii="宋体" w:hAnsi="宋体" w:cs="宋体"/>
                <w:szCs w:val="21"/>
              </w:rPr>
              <w:t>未提供证明材料或专家无法凭所提供材料判断是否得分的情况，一律作不得分处理。</w:t>
            </w:r>
          </w:p>
        </w:tc>
      </w:tr>
      <w:tr w14:paraId="6554F5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479" w:hRule="atLeast"/>
          <w:jc w:val="center"/>
        </w:trPr>
        <w:tc>
          <w:tcPr>
            <w:tcW w:w="367" w:type="pct"/>
            <w:vMerge w:val="continue"/>
            <w:tcBorders>
              <w:left w:val="single" w:color="000000" w:sz="8" w:space="0"/>
              <w:right w:val="single" w:color="000000" w:sz="8" w:space="0"/>
            </w:tcBorders>
            <w:vAlign w:val="center"/>
          </w:tcPr>
          <w:p w14:paraId="16EAEA2B">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4D2641EC">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4</w:t>
            </w:r>
          </w:p>
        </w:tc>
        <w:tc>
          <w:tcPr>
            <w:tcW w:w="673" w:type="pct"/>
            <w:tcBorders>
              <w:top w:val="single" w:color="000000" w:sz="8" w:space="0"/>
              <w:left w:val="single" w:color="000000" w:sz="8" w:space="0"/>
              <w:bottom w:val="single" w:color="000000" w:sz="8" w:space="0"/>
              <w:right w:val="single" w:color="000000" w:sz="8" w:space="0"/>
            </w:tcBorders>
            <w:vAlign w:val="center"/>
          </w:tcPr>
          <w:p w14:paraId="4FBBCD74">
            <w:pPr>
              <w:pStyle w:val="5"/>
              <w:widowControl/>
              <w:spacing w:before="0" w:after="0"/>
              <w:rPr>
                <w:rFonts w:hint="eastAsia" w:cs="宋体"/>
                <w:b w:val="0"/>
                <w:bCs w:val="0"/>
                <w:sz w:val="21"/>
                <w:szCs w:val="21"/>
              </w:rPr>
            </w:pPr>
            <w:r>
              <w:rPr>
                <w:rFonts w:hint="eastAsia" w:cs="宋体"/>
                <w:b w:val="0"/>
                <w:bCs w:val="0"/>
                <w:sz w:val="21"/>
                <w:szCs w:val="21"/>
              </w:rPr>
              <w:t>药品溯源</w:t>
            </w:r>
          </w:p>
        </w:tc>
        <w:tc>
          <w:tcPr>
            <w:tcW w:w="431" w:type="pct"/>
            <w:tcBorders>
              <w:top w:val="single" w:color="000000" w:sz="8" w:space="0"/>
              <w:left w:val="single" w:color="000000" w:sz="8" w:space="0"/>
              <w:bottom w:val="single" w:color="000000" w:sz="8" w:space="0"/>
              <w:right w:val="single" w:color="000000" w:sz="8" w:space="0"/>
            </w:tcBorders>
            <w:vAlign w:val="center"/>
          </w:tcPr>
          <w:p w14:paraId="72C5C95B">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2</w:t>
            </w:r>
          </w:p>
        </w:tc>
        <w:tc>
          <w:tcPr>
            <w:tcW w:w="3161" w:type="pct"/>
            <w:tcBorders>
              <w:top w:val="single" w:color="000000" w:sz="8" w:space="0"/>
              <w:left w:val="single" w:color="000000" w:sz="8" w:space="0"/>
              <w:bottom w:val="single" w:color="000000" w:sz="8" w:space="0"/>
              <w:right w:val="single" w:color="000000" w:sz="8" w:space="0"/>
            </w:tcBorders>
          </w:tcPr>
          <w:p w14:paraId="28CAAFAE">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02C2775D">
            <w:pPr>
              <w:widowControl/>
              <w:spacing w:after="0" w:line="240" w:lineRule="auto"/>
              <w:jc w:val="left"/>
              <w:rPr>
                <w:rFonts w:hint="eastAsia" w:ascii="宋体" w:hAnsi="宋体" w:cs="宋体"/>
                <w:color w:val="000000"/>
                <w:szCs w:val="21"/>
              </w:rPr>
            </w:pPr>
            <w:r>
              <w:rPr>
                <w:rFonts w:hint="eastAsia" w:ascii="宋体" w:hAnsi="宋体" w:cs="宋体"/>
                <w:color w:val="000000"/>
                <w:szCs w:val="21"/>
              </w:rPr>
              <w:t>投标人可对投标产品进行全生产产业链溯源的得100分。</w:t>
            </w:r>
          </w:p>
          <w:p w14:paraId="7969D365">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6BDFB4C4">
            <w:pPr>
              <w:widowControl/>
              <w:spacing w:after="0" w:line="240" w:lineRule="auto"/>
              <w:jc w:val="left"/>
              <w:rPr>
                <w:rFonts w:hint="eastAsia" w:ascii="宋体" w:hAnsi="宋体" w:cs="宋体"/>
                <w:color w:val="000000"/>
                <w:szCs w:val="21"/>
              </w:rPr>
            </w:pPr>
            <w:r>
              <w:rPr>
                <w:rFonts w:hint="eastAsia" w:ascii="宋体" w:hAnsi="宋体" w:cs="宋体"/>
                <w:color w:val="000000"/>
                <w:szCs w:val="21"/>
              </w:rPr>
              <w:t>1、提供溯源系统介绍及任意一个品种溯源截图证明，要求同时体现生产备案号、销售备案号、饮片执行标准、颗粒执行标准、种植信息等内容。</w:t>
            </w:r>
          </w:p>
          <w:p w14:paraId="0026A357">
            <w:pPr>
              <w:widowControl/>
              <w:spacing w:after="0" w:line="240" w:lineRule="auto"/>
              <w:jc w:val="left"/>
              <w:rPr>
                <w:szCs w:val="21"/>
              </w:rPr>
            </w:pPr>
            <w:r>
              <w:rPr>
                <w:rFonts w:hint="eastAsia" w:ascii="宋体" w:hAnsi="宋体" w:cs="宋体"/>
                <w:szCs w:val="21"/>
              </w:rPr>
              <w:t>2、未提供证明材料或专家无法凭所提供材料判断是否得分的情况，一律作不得分处理。</w:t>
            </w:r>
          </w:p>
        </w:tc>
      </w:tr>
      <w:tr w14:paraId="0D5009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left w:val="single" w:color="000000" w:sz="8" w:space="0"/>
              <w:right w:val="single" w:color="000000" w:sz="8" w:space="0"/>
            </w:tcBorders>
            <w:vAlign w:val="center"/>
          </w:tcPr>
          <w:p w14:paraId="07699834">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7900AE1F">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673" w:type="pct"/>
            <w:tcBorders>
              <w:top w:val="single" w:color="000000" w:sz="8" w:space="0"/>
              <w:left w:val="single" w:color="000000" w:sz="8" w:space="0"/>
              <w:bottom w:val="single" w:color="000000" w:sz="8" w:space="0"/>
              <w:right w:val="single" w:color="000000" w:sz="8" w:space="0"/>
            </w:tcBorders>
            <w:vAlign w:val="center"/>
          </w:tcPr>
          <w:p w14:paraId="2A24D40C">
            <w:pPr>
              <w:widowControl/>
              <w:spacing w:after="0" w:line="240" w:lineRule="auto"/>
              <w:jc w:val="center"/>
              <w:rPr>
                <w:rFonts w:hint="eastAsia" w:ascii="宋体" w:hAnsi="宋体" w:cs="宋体"/>
                <w:kern w:val="0"/>
                <w:szCs w:val="21"/>
              </w:rPr>
            </w:pPr>
            <w:r>
              <w:rPr>
                <w:rFonts w:hint="eastAsia" w:ascii="宋体" w:hAnsi="宋体" w:cs="宋体"/>
                <w:szCs w:val="21"/>
              </w:rPr>
              <w:t>质量检测水平</w:t>
            </w:r>
          </w:p>
        </w:tc>
        <w:tc>
          <w:tcPr>
            <w:tcW w:w="431" w:type="pct"/>
            <w:tcBorders>
              <w:top w:val="single" w:color="000000" w:sz="8" w:space="0"/>
              <w:left w:val="single" w:color="000000" w:sz="8" w:space="0"/>
              <w:bottom w:val="single" w:color="000000" w:sz="8" w:space="0"/>
              <w:right w:val="single" w:color="000000" w:sz="8" w:space="0"/>
            </w:tcBorders>
            <w:vAlign w:val="center"/>
          </w:tcPr>
          <w:p w14:paraId="61E7A2B4">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vAlign w:val="center"/>
          </w:tcPr>
          <w:p w14:paraId="0E59C523">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24EC78DA">
            <w:pPr>
              <w:pStyle w:val="16"/>
              <w:widowControl/>
              <w:spacing w:after="0" w:line="240" w:lineRule="auto"/>
              <w:rPr>
                <w:rFonts w:hint="eastAsia" w:hAnsi="宋体" w:cs="宋体"/>
                <w:sz w:val="21"/>
                <w:szCs w:val="21"/>
              </w:rPr>
            </w:pPr>
            <w:r>
              <w:rPr>
                <w:rFonts w:hint="eastAsia" w:hAnsi="宋体" w:cs="宋体"/>
                <w:sz w:val="21"/>
                <w:szCs w:val="21"/>
              </w:rPr>
              <w:t>1、投标人提供2023年1月1日至本项目投标截止之日前，具有CMA或CNAS认证资质的检测机构出具的具有CMA或CNAS标识的检测报告（已颁布国家标准的中药配方颗粒品种，检测报告需符合国家标准，暂时无国家标准的品种应当符合广东省药品监督管理部门制定或认可的中药配方颗粒标准），每提供一个品种（货物清单明细中的类别）得2分，本小项最高得分40分；</w:t>
            </w:r>
          </w:p>
          <w:p w14:paraId="1EE51252">
            <w:pPr>
              <w:pStyle w:val="16"/>
              <w:spacing w:after="0" w:line="240" w:lineRule="auto"/>
              <w:rPr>
                <w:rFonts w:hint="eastAsia" w:hAnsi="宋体" w:cs="宋体"/>
                <w:sz w:val="21"/>
                <w:szCs w:val="21"/>
              </w:rPr>
            </w:pPr>
            <w:r>
              <w:rPr>
                <w:rFonts w:hint="eastAsia" w:hAnsi="宋体" w:cs="宋体"/>
                <w:sz w:val="21"/>
                <w:szCs w:val="21"/>
              </w:rPr>
              <w:t>2、</w:t>
            </w:r>
            <w:r>
              <w:rPr>
                <w:rFonts w:hint="eastAsia" w:hAnsi="宋体" w:cs="宋体"/>
                <w:kern w:val="2"/>
                <w:sz w:val="21"/>
                <w:szCs w:val="21"/>
                <w:lang w:bidi="ar"/>
              </w:rPr>
              <w:t>投标人检测设备包含高效液相色谱仪，得60分；</w:t>
            </w:r>
          </w:p>
          <w:p w14:paraId="54FCA66F">
            <w:pPr>
              <w:pStyle w:val="16"/>
              <w:widowControl/>
              <w:spacing w:after="0" w:line="240" w:lineRule="auto"/>
              <w:rPr>
                <w:rFonts w:hint="eastAsia" w:hAnsi="宋体" w:cs="宋体"/>
                <w:sz w:val="21"/>
                <w:szCs w:val="21"/>
              </w:rPr>
            </w:pPr>
            <w:r>
              <w:rPr>
                <w:rFonts w:hint="eastAsia" w:hAnsi="宋体" w:cs="宋体"/>
                <w:sz w:val="21"/>
                <w:szCs w:val="21"/>
              </w:rPr>
              <w:t>上述两项累计最高得100分。</w:t>
            </w:r>
          </w:p>
          <w:p w14:paraId="7B89D792">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722007C7">
            <w:pPr>
              <w:pStyle w:val="16"/>
              <w:widowControl/>
              <w:spacing w:after="0" w:line="240" w:lineRule="auto"/>
              <w:rPr>
                <w:rFonts w:hint="eastAsia" w:hAnsi="宋体" w:cs="宋体"/>
                <w:sz w:val="21"/>
                <w:szCs w:val="21"/>
              </w:rPr>
            </w:pPr>
            <w:r>
              <w:rPr>
                <w:rFonts w:hint="eastAsia" w:hAnsi="宋体" w:cs="宋体"/>
                <w:sz w:val="21"/>
                <w:szCs w:val="21"/>
              </w:rPr>
              <w:t>1、（评分项1）同时提供：</w:t>
            </w:r>
          </w:p>
          <w:p w14:paraId="51D7545A">
            <w:pPr>
              <w:pStyle w:val="16"/>
              <w:widowControl/>
              <w:spacing w:after="0" w:line="240" w:lineRule="auto"/>
              <w:rPr>
                <w:rFonts w:hint="eastAsia" w:hAnsi="宋体" w:cs="宋体"/>
                <w:sz w:val="21"/>
                <w:szCs w:val="21"/>
              </w:rPr>
            </w:pPr>
            <w:r>
              <w:rPr>
                <w:rFonts w:hint="eastAsia" w:hAnsi="宋体" w:cs="宋体"/>
                <w:sz w:val="21"/>
                <w:szCs w:val="21"/>
              </w:rPr>
              <w:t>（1）提供满足要求的检测报告；</w:t>
            </w:r>
          </w:p>
          <w:p w14:paraId="4CCBF2A9">
            <w:pPr>
              <w:pStyle w:val="16"/>
              <w:widowControl/>
              <w:spacing w:after="0" w:line="240" w:lineRule="auto"/>
              <w:rPr>
                <w:rFonts w:hint="eastAsia" w:hAnsi="宋体" w:cs="宋体"/>
                <w:sz w:val="21"/>
                <w:szCs w:val="21"/>
              </w:rPr>
            </w:pPr>
            <w:r>
              <w:rPr>
                <w:rFonts w:hint="eastAsia" w:hAnsi="宋体" w:cs="宋体"/>
                <w:sz w:val="21"/>
                <w:szCs w:val="21"/>
              </w:rPr>
              <w:t>（2）提供检测机构的CMA或CNAS认证资质证书；</w:t>
            </w:r>
          </w:p>
          <w:p w14:paraId="472921CC">
            <w:pPr>
              <w:pStyle w:val="16"/>
              <w:widowControl/>
              <w:spacing w:after="0" w:line="240" w:lineRule="auto"/>
              <w:rPr>
                <w:rFonts w:hint="eastAsia" w:hAnsi="宋体" w:cs="宋体"/>
                <w:sz w:val="21"/>
                <w:szCs w:val="21"/>
              </w:rPr>
            </w:pPr>
            <w:r>
              <w:rPr>
                <w:rFonts w:hint="eastAsia" w:hAnsi="宋体" w:cs="宋体"/>
                <w:sz w:val="21"/>
                <w:szCs w:val="21"/>
              </w:rPr>
              <w:t>（3）检验检测报告的委托单位需为投标人，如委托第三方检测的需提供检测费用发票或转账凭证；</w:t>
            </w:r>
          </w:p>
          <w:p w14:paraId="1002783D">
            <w:pPr>
              <w:pStyle w:val="16"/>
              <w:widowControl/>
              <w:spacing w:after="0" w:line="240" w:lineRule="auto"/>
              <w:rPr>
                <w:rFonts w:hint="eastAsia" w:hAnsi="宋体" w:cs="宋体"/>
                <w:sz w:val="21"/>
                <w:szCs w:val="21"/>
              </w:rPr>
            </w:pPr>
            <w:r>
              <w:rPr>
                <w:rFonts w:hint="eastAsia" w:hAnsi="宋体" w:cs="宋体"/>
                <w:sz w:val="21"/>
                <w:szCs w:val="21"/>
              </w:rPr>
              <w:t>2、（评分项2）：</w:t>
            </w:r>
          </w:p>
          <w:p w14:paraId="49CB6991">
            <w:pPr>
              <w:pStyle w:val="16"/>
              <w:widowControl/>
              <w:spacing w:after="0" w:line="240" w:lineRule="auto"/>
              <w:rPr>
                <w:rFonts w:hint="eastAsia" w:hAnsi="宋体" w:cs="宋体"/>
                <w:sz w:val="21"/>
                <w:szCs w:val="21"/>
              </w:rPr>
            </w:pPr>
            <w:r>
              <w:rPr>
                <w:rFonts w:hint="eastAsia" w:hAnsi="宋体" w:cs="宋体"/>
                <w:sz w:val="21"/>
                <w:szCs w:val="21"/>
              </w:rPr>
              <w:t>提供购买检测设备发票（发票体现检测设备包含高效液相色谱仪），否则不得分。</w:t>
            </w:r>
          </w:p>
          <w:p w14:paraId="1B9DBC5D">
            <w:pPr>
              <w:pStyle w:val="16"/>
              <w:widowControl/>
              <w:spacing w:after="0" w:line="240" w:lineRule="auto"/>
              <w:rPr>
                <w:rFonts w:hint="eastAsia" w:hAnsi="宋体" w:cs="宋体"/>
                <w:sz w:val="21"/>
                <w:szCs w:val="21"/>
              </w:rPr>
            </w:pPr>
            <w:r>
              <w:rPr>
                <w:rFonts w:hint="eastAsia" w:hAnsi="宋体" w:cs="宋体"/>
                <w:sz w:val="21"/>
                <w:szCs w:val="21"/>
              </w:rPr>
              <w:t>3、未提供证明材料或专家无法凭所提供材料判断是否得分的情况，一律作不得分处理。</w:t>
            </w:r>
          </w:p>
        </w:tc>
      </w:tr>
      <w:tr w14:paraId="76ACE4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left w:val="single" w:color="000000" w:sz="8" w:space="0"/>
              <w:right w:val="single" w:color="000000" w:sz="8" w:space="0"/>
            </w:tcBorders>
            <w:vAlign w:val="center"/>
          </w:tcPr>
          <w:p w14:paraId="5291615C">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2E50E2E3">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6</w:t>
            </w:r>
          </w:p>
        </w:tc>
        <w:tc>
          <w:tcPr>
            <w:tcW w:w="673" w:type="pct"/>
            <w:tcBorders>
              <w:top w:val="single" w:color="000000" w:sz="8" w:space="0"/>
              <w:left w:val="single" w:color="000000" w:sz="8" w:space="0"/>
              <w:bottom w:val="single" w:color="000000" w:sz="8" w:space="0"/>
              <w:right w:val="single" w:color="000000" w:sz="8" w:space="0"/>
            </w:tcBorders>
            <w:vAlign w:val="center"/>
          </w:tcPr>
          <w:p w14:paraId="701CD77C">
            <w:pPr>
              <w:autoSpaceDE w:val="0"/>
              <w:autoSpaceDN w:val="0"/>
              <w:adjustRightInd w:val="0"/>
              <w:snapToGrid w:val="0"/>
              <w:spacing w:after="0" w:line="240" w:lineRule="auto"/>
              <w:jc w:val="center"/>
              <w:rPr>
                <w:rFonts w:hint="eastAsia" w:ascii="宋体" w:hAnsi="宋体" w:cs="宋体"/>
                <w:kern w:val="0"/>
                <w:szCs w:val="21"/>
              </w:rPr>
            </w:pPr>
            <w:r>
              <w:rPr>
                <w:rFonts w:hint="eastAsia" w:ascii="宋体" w:hAnsi="宋体" w:cs="宋体"/>
                <w:color w:val="000000"/>
                <w:szCs w:val="21"/>
              </w:rPr>
              <w:t>专利</w:t>
            </w:r>
          </w:p>
        </w:tc>
        <w:tc>
          <w:tcPr>
            <w:tcW w:w="431" w:type="pct"/>
            <w:tcBorders>
              <w:top w:val="single" w:color="000000" w:sz="8" w:space="0"/>
              <w:left w:val="single" w:color="000000" w:sz="8" w:space="0"/>
              <w:bottom w:val="single" w:color="000000" w:sz="8" w:space="0"/>
              <w:right w:val="single" w:color="000000" w:sz="8" w:space="0"/>
            </w:tcBorders>
            <w:vAlign w:val="center"/>
          </w:tcPr>
          <w:p w14:paraId="1D8392A8">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vAlign w:val="center"/>
          </w:tcPr>
          <w:p w14:paraId="5B9DEC01">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5473CC50">
            <w:pPr>
              <w:pStyle w:val="42"/>
              <w:widowControl/>
              <w:spacing w:after="0" w:line="240" w:lineRule="auto"/>
              <w:ind w:left="0" w:leftChars="0" w:firstLine="0" w:firstLineChars="0"/>
              <w:rPr>
                <w:rFonts w:hint="eastAsia" w:ascii="宋体" w:hAnsi="宋体" w:cs="宋体"/>
                <w:sz w:val="21"/>
                <w:szCs w:val="21"/>
              </w:rPr>
            </w:pPr>
            <w:r>
              <w:rPr>
                <w:rFonts w:hint="eastAsia" w:ascii="宋体" w:hAnsi="宋体" w:cs="宋体"/>
                <w:sz w:val="21"/>
                <w:szCs w:val="21"/>
              </w:rPr>
              <w:t>投标人具有配方颗粒发明专利：</w:t>
            </w:r>
          </w:p>
          <w:p w14:paraId="7971ECC1">
            <w:pPr>
              <w:pStyle w:val="42"/>
              <w:widowControl/>
              <w:spacing w:after="0" w:line="240" w:lineRule="auto"/>
              <w:ind w:left="0" w:leftChars="0" w:firstLine="0" w:firstLineChars="0"/>
              <w:rPr>
                <w:rFonts w:hint="eastAsia" w:ascii="宋体" w:hAnsi="宋体" w:cs="宋体"/>
                <w:sz w:val="21"/>
                <w:szCs w:val="21"/>
              </w:rPr>
            </w:pPr>
            <w:r>
              <w:rPr>
                <w:rFonts w:hint="eastAsia" w:ascii="宋体" w:hAnsi="宋体" w:cs="宋体"/>
                <w:sz w:val="21"/>
                <w:szCs w:val="21"/>
              </w:rPr>
              <w:t>1、数量≥50个的得100分；</w:t>
            </w:r>
          </w:p>
          <w:p w14:paraId="2294A432">
            <w:pPr>
              <w:pStyle w:val="42"/>
              <w:widowControl/>
              <w:spacing w:after="0" w:line="240" w:lineRule="auto"/>
              <w:ind w:left="0" w:leftChars="0" w:firstLine="0" w:firstLineChars="0"/>
              <w:rPr>
                <w:rFonts w:hint="eastAsia" w:ascii="宋体" w:hAnsi="宋体" w:cs="宋体"/>
                <w:sz w:val="21"/>
                <w:szCs w:val="21"/>
              </w:rPr>
            </w:pPr>
            <w:r>
              <w:rPr>
                <w:rFonts w:hint="eastAsia" w:ascii="宋体" w:hAnsi="宋体" w:cs="宋体"/>
                <w:sz w:val="21"/>
                <w:szCs w:val="21"/>
              </w:rPr>
              <w:t>2、45个≤数量＜50个的得60分；</w:t>
            </w:r>
          </w:p>
          <w:p w14:paraId="3B6BE436">
            <w:pPr>
              <w:pStyle w:val="42"/>
              <w:widowControl/>
              <w:spacing w:after="0" w:line="240" w:lineRule="auto"/>
              <w:ind w:left="0" w:leftChars="0" w:firstLine="0" w:firstLineChars="0"/>
              <w:rPr>
                <w:rFonts w:hint="eastAsia" w:ascii="宋体" w:hAnsi="宋体" w:cs="宋体"/>
                <w:sz w:val="21"/>
                <w:szCs w:val="21"/>
              </w:rPr>
            </w:pPr>
            <w:r>
              <w:rPr>
                <w:rFonts w:hint="eastAsia" w:ascii="宋体" w:hAnsi="宋体" w:cs="宋体"/>
                <w:sz w:val="21"/>
                <w:szCs w:val="21"/>
              </w:rPr>
              <w:t>3、40个≤数量＜45个的得20分。</w:t>
            </w:r>
          </w:p>
          <w:p w14:paraId="351EC17C">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77F19207">
            <w:pPr>
              <w:pStyle w:val="42"/>
              <w:widowControl/>
              <w:spacing w:after="0" w:line="240" w:lineRule="auto"/>
              <w:ind w:left="0" w:leftChars="0" w:firstLine="0" w:firstLineChars="0"/>
              <w:rPr>
                <w:rFonts w:hint="eastAsia" w:ascii="宋体" w:hAnsi="宋体" w:cs="宋体"/>
                <w:sz w:val="21"/>
                <w:szCs w:val="21"/>
              </w:rPr>
            </w:pPr>
            <w:r>
              <w:rPr>
                <w:rFonts w:hint="eastAsia" w:ascii="宋体" w:hAnsi="宋体" w:cs="宋体"/>
                <w:sz w:val="21"/>
                <w:szCs w:val="21"/>
              </w:rPr>
              <w:t>1、投标人提供专利证书（</w:t>
            </w:r>
            <w:r>
              <w:rPr>
                <w:rFonts w:hint="eastAsia" w:ascii="宋体" w:hAnsi="宋体" w:cs="宋体"/>
                <w:sz w:val="21"/>
                <w:szCs w:val="21"/>
                <w:lang w:val="en-US" w:eastAsia="zh-CN"/>
              </w:rPr>
              <w:t>专利权人</w:t>
            </w:r>
            <w:r>
              <w:rPr>
                <w:rFonts w:hint="eastAsia" w:ascii="宋体" w:hAnsi="宋体" w:cs="宋体"/>
                <w:sz w:val="21"/>
                <w:szCs w:val="21"/>
              </w:rPr>
              <w:t>为投标人）；</w:t>
            </w:r>
          </w:p>
          <w:p w14:paraId="097C0A89">
            <w:pPr>
              <w:pStyle w:val="42"/>
              <w:widowControl/>
              <w:spacing w:after="0" w:line="240" w:lineRule="auto"/>
              <w:ind w:left="0" w:leftChars="0" w:firstLine="0" w:firstLineChars="0"/>
              <w:rPr>
                <w:rFonts w:hint="eastAsia" w:ascii="宋体" w:hAnsi="宋体" w:cs="宋体"/>
                <w:sz w:val="21"/>
                <w:szCs w:val="21"/>
              </w:rPr>
            </w:pPr>
            <w:r>
              <w:rPr>
                <w:rFonts w:hint="eastAsia" w:ascii="宋体" w:hAnsi="宋体" w:cs="宋体"/>
                <w:sz w:val="21"/>
                <w:szCs w:val="21"/>
              </w:rPr>
              <w:t>2、未提供证明材料或专家无法凭所提供材料判断是否得分的情况，一律作不得分处理。</w:t>
            </w:r>
          </w:p>
        </w:tc>
      </w:tr>
      <w:tr w14:paraId="44345C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left w:val="single" w:color="000000" w:sz="8" w:space="0"/>
              <w:right w:val="single" w:color="000000" w:sz="8" w:space="0"/>
            </w:tcBorders>
            <w:vAlign w:val="center"/>
          </w:tcPr>
          <w:p w14:paraId="61B8FFA9">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1134D46F">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7</w:t>
            </w:r>
          </w:p>
        </w:tc>
        <w:tc>
          <w:tcPr>
            <w:tcW w:w="673" w:type="pct"/>
            <w:tcBorders>
              <w:top w:val="single" w:color="000000" w:sz="8" w:space="0"/>
              <w:left w:val="single" w:color="000000" w:sz="8" w:space="0"/>
              <w:bottom w:val="single" w:color="000000" w:sz="8" w:space="0"/>
              <w:right w:val="single" w:color="000000" w:sz="8" w:space="0"/>
            </w:tcBorders>
            <w:vAlign w:val="center"/>
          </w:tcPr>
          <w:p w14:paraId="32C6583A">
            <w:pPr>
              <w:widowControl/>
              <w:spacing w:after="0" w:line="240" w:lineRule="auto"/>
              <w:jc w:val="center"/>
              <w:rPr>
                <w:rFonts w:hint="eastAsia" w:ascii="宋体" w:hAnsi="宋体" w:cs="宋体"/>
                <w:kern w:val="0"/>
                <w:szCs w:val="21"/>
              </w:rPr>
            </w:pPr>
            <w:r>
              <w:rPr>
                <w:rFonts w:hint="eastAsia" w:ascii="宋体" w:hAnsi="宋体" w:cs="宋体"/>
                <w:szCs w:val="21"/>
              </w:rPr>
              <w:t>同类项目业绩</w:t>
            </w:r>
          </w:p>
        </w:tc>
        <w:tc>
          <w:tcPr>
            <w:tcW w:w="431" w:type="pct"/>
            <w:tcBorders>
              <w:top w:val="single" w:color="000000" w:sz="8" w:space="0"/>
              <w:left w:val="single" w:color="000000" w:sz="8" w:space="0"/>
              <w:bottom w:val="single" w:color="000000" w:sz="8" w:space="0"/>
              <w:right w:val="single" w:color="000000" w:sz="8" w:space="0"/>
            </w:tcBorders>
            <w:vAlign w:val="center"/>
          </w:tcPr>
          <w:p w14:paraId="7E3381DB">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vAlign w:val="center"/>
          </w:tcPr>
          <w:p w14:paraId="1909B821">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24E99059">
            <w:pPr>
              <w:pStyle w:val="16"/>
              <w:spacing w:after="0" w:line="240" w:lineRule="auto"/>
              <w:rPr>
                <w:rFonts w:hint="eastAsia" w:hAnsi="宋体" w:cs="宋体"/>
                <w:sz w:val="21"/>
                <w:szCs w:val="21"/>
              </w:rPr>
            </w:pPr>
            <w:r>
              <w:rPr>
                <w:rFonts w:hint="eastAsia" w:hAnsi="宋体" w:cs="宋体"/>
                <w:sz w:val="21"/>
                <w:szCs w:val="21"/>
              </w:rPr>
              <w:t>自2022年1月1日至本项目投标截止日（以合同签订时间为准）：投标人承接过医院中药配方颗粒配送等同类项目业绩，每提供1个得10分，本项最高得100分。</w:t>
            </w:r>
          </w:p>
          <w:p w14:paraId="2F536F50">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2EE226C2">
            <w:pPr>
              <w:pStyle w:val="16"/>
              <w:spacing w:after="0" w:line="240" w:lineRule="auto"/>
              <w:rPr>
                <w:rFonts w:hint="eastAsia" w:hAnsi="宋体" w:cs="宋体"/>
                <w:sz w:val="21"/>
                <w:szCs w:val="21"/>
              </w:rPr>
            </w:pPr>
            <w:r>
              <w:rPr>
                <w:rFonts w:hint="eastAsia" w:hAnsi="宋体" w:cs="宋体"/>
                <w:sz w:val="21"/>
                <w:szCs w:val="21"/>
              </w:rPr>
              <w:t>每项业绩按一下要求同时提供完整的证明材料，一年一签的长期服务续签合同只计算一个业绩：</w:t>
            </w:r>
          </w:p>
          <w:p w14:paraId="34F59A06">
            <w:pPr>
              <w:pStyle w:val="16"/>
              <w:spacing w:after="0" w:line="240" w:lineRule="auto"/>
              <w:rPr>
                <w:rFonts w:hint="eastAsia" w:hAnsi="宋体" w:cs="宋体"/>
                <w:sz w:val="21"/>
                <w:szCs w:val="21"/>
              </w:rPr>
            </w:pPr>
            <w:r>
              <w:rPr>
                <w:rFonts w:hint="eastAsia" w:hAnsi="宋体" w:cs="宋体"/>
                <w:sz w:val="21"/>
                <w:szCs w:val="21"/>
              </w:rPr>
              <w:t>1、提供中药配方颗粒合同关键页（包括但不限于：合同名称页、服务内容、合同签订时间与合同双方签字盖章页）证明文件；</w:t>
            </w:r>
          </w:p>
          <w:p w14:paraId="4D229ED6">
            <w:pPr>
              <w:pStyle w:val="16"/>
              <w:spacing w:after="0" w:line="240" w:lineRule="auto"/>
              <w:rPr>
                <w:rFonts w:hint="eastAsia" w:hAnsi="宋体" w:cs="宋体"/>
                <w:sz w:val="21"/>
                <w:szCs w:val="21"/>
              </w:rPr>
            </w:pPr>
            <w:r>
              <w:rPr>
                <w:rFonts w:hint="eastAsia" w:hAnsi="宋体" w:cs="宋体"/>
                <w:sz w:val="21"/>
                <w:szCs w:val="21"/>
              </w:rPr>
              <w:t>2、未提供证明材料或专家无法凭所提供材料判断是否得分的情况，一律作不得分处理。</w:t>
            </w:r>
          </w:p>
        </w:tc>
      </w:tr>
      <w:tr w14:paraId="757D4B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67" w:type="pct"/>
            <w:vMerge w:val="continue"/>
            <w:tcBorders>
              <w:left w:val="single" w:color="000000" w:sz="8" w:space="0"/>
              <w:bottom w:val="single" w:color="000000" w:sz="8" w:space="0"/>
              <w:right w:val="single" w:color="000000" w:sz="8" w:space="0"/>
            </w:tcBorders>
            <w:vAlign w:val="center"/>
          </w:tcPr>
          <w:p w14:paraId="27D11FCB">
            <w:pPr>
              <w:spacing w:after="0" w:line="240" w:lineRule="auto"/>
              <w:jc w:val="center"/>
              <w:rPr>
                <w:rFonts w:hint="eastAsia" w:ascii="宋体" w:hAnsi="宋体" w:cs="宋体"/>
                <w:color w:val="0000FF"/>
                <w:szCs w:val="21"/>
              </w:rPr>
            </w:pPr>
          </w:p>
        </w:tc>
        <w:tc>
          <w:tcPr>
            <w:tcW w:w="367" w:type="pct"/>
            <w:tcBorders>
              <w:top w:val="single" w:color="000000" w:sz="8" w:space="0"/>
              <w:left w:val="single" w:color="000000" w:sz="8" w:space="0"/>
              <w:bottom w:val="single" w:color="000000" w:sz="8" w:space="0"/>
              <w:right w:val="single" w:color="000000" w:sz="8" w:space="0"/>
            </w:tcBorders>
            <w:vAlign w:val="center"/>
          </w:tcPr>
          <w:p w14:paraId="1CBD69CB">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8</w:t>
            </w:r>
          </w:p>
        </w:tc>
        <w:tc>
          <w:tcPr>
            <w:tcW w:w="673" w:type="pct"/>
            <w:tcBorders>
              <w:top w:val="single" w:color="000000" w:sz="8" w:space="0"/>
              <w:left w:val="single" w:color="000000" w:sz="8" w:space="0"/>
              <w:bottom w:val="single" w:color="000000" w:sz="8" w:space="0"/>
              <w:right w:val="single" w:color="000000" w:sz="8" w:space="0"/>
            </w:tcBorders>
            <w:vAlign w:val="center"/>
          </w:tcPr>
          <w:p w14:paraId="29904952">
            <w:pPr>
              <w:widowControl/>
              <w:spacing w:after="0" w:line="240" w:lineRule="auto"/>
              <w:jc w:val="center"/>
              <w:rPr>
                <w:rFonts w:hint="eastAsia" w:ascii="宋体" w:hAnsi="宋体" w:cs="宋体"/>
                <w:kern w:val="0"/>
                <w:szCs w:val="21"/>
              </w:rPr>
            </w:pPr>
            <w:r>
              <w:rPr>
                <w:rFonts w:hint="eastAsia" w:ascii="宋体" w:hAnsi="宋体" w:cs="宋体"/>
                <w:szCs w:val="21"/>
              </w:rPr>
              <w:t>便捷性</w:t>
            </w:r>
          </w:p>
        </w:tc>
        <w:tc>
          <w:tcPr>
            <w:tcW w:w="431" w:type="pct"/>
            <w:tcBorders>
              <w:top w:val="single" w:color="000000" w:sz="8" w:space="0"/>
              <w:left w:val="single" w:color="000000" w:sz="8" w:space="0"/>
              <w:bottom w:val="single" w:color="000000" w:sz="8" w:space="0"/>
              <w:right w:val="single" w:color="000000" w:sz="8" w:space="0"/>
            </w:tcBorders>
            <w:vAlign w:val="center"/>
          </w:tcPr>
          <w:p w14:paraId="1F598796">
            <w:pPr>
              <w:widowControl/>
              <w:wordWrap w:val="0"/>
              <w:spacing w:after="0" w:line="240" w:lineRule="auto"/>
              <w:jc w:val="center"/>
              <w:textAlignment w:val="top"/>
              <w:rPr>
                <w:rFonts w:hint="eastAsia" w:ascii="宋体" w:hAnsi="宋体" w:cs="宋体"/>
                <w:kern w:val="0"/>
                <w:szCs w:val="21"/>
              </w:rPr>
            </w:pPr>
            <w:r>
              <w:rPr>
                <w:rFonts w:hint="eastAsia" w:ascii="宋体" w:hAnsi="宋体" w:cs="宋体"/>
                <w:kern w:val="0"/>
                <w:szCs w:val="21"/>
              </w:rPr>
              <w:t>5</w:t>
            </w:r>
          </w:p>
        </w:tc>
        <w:tc>
          <w:tcPr>
            <w:tcW w:w="3161" w:type="pct"/>
            <w:tcBorders>
              <w:top w:val="single" w:color="000000" w:sz="8" w:space="0"/>
              <w:left w:val="single" w:color="000000" w:sz="8" w:space="0"/>
              <w:bottom w:val="single" w:color="000000" w:sz="8" w:space="0"/>
              <w:right w:val="single" w:color="000000" w:sz="8" w:space="0"/>
            </w:tcBorders>
            <w:vAlign w:val="center"/>
          </w:tcPr>
          <w:p w14:paraId="48B35331">
            <w:pPr>
              <w:spacing w:after="0" w:line="240" w:lineRule="auto"/>
              <w:jc w:val="left"/>
              <w:rPr>
                <w:rFonts w:hint="eastAsia" w:ascii="宋体" w:hAnsi="宋体" w:cs="宋体"/>
                <w:b/>
                <w:bCs/>
                <w:szCs w:val="21"/>
              </w:rPr>
            </w:pPr>
            <w:r>
              <w:rPr>
                <w:rFonts w:hint="eastAsia" w:ascii="宋体" w:hAnsi="宋体" w:cs="宋体"/>
                <w:b/>
                <w:bCs/>
                <w:szCs w:val="21"/>
              </w:rPr>
              <w:t>（一）评分内容：</w:t>
            </w:r>
          </w:p>
          <w:p w14:paraId="228B6681">
            <w:pPr>
              <w:pStyle w:val="16"/>
              <w:spacing w:after="0" w:line="240" w:lineRule="auto"/>
              <w:rPr>
                <w:rFonts w:hint="eastAsia" w:hAnsi="宋体" w:cs="宋体"/>
                <w:sz w:val="21"/>
                <w:szCs w:val="21"/>
              </w:rPr>
            </w:pPr>
            <w:r>
              <w:rPr>
                <w:rFonts w:hint="eastAsia" w:hAnsi="宋体" w:cs="宋体"/>
                <w:sz w:val="21"/>
                <w:szCs w:val="21"/>
              </w:rPr>
              <w:t>中药配方颗粒可直接上调配机使用，无需再次分装或更换容器得100分。</w:t>
            </w:r>
          </w:p>
          <w:p w14:paraId="58E82553">
            <w:pPr>
              <w:spacing w:after="0" w:line="240" w:lineRule="auto"/>
              <w:jc w:val="left"/>
              <w:rPr>
                <w:rFonts w:hint="eastAsia" w:ascii="宋体" w:hAnsi="宋体" w:cs="宋体"/>
                <w:b/>
                <w:bCs/>
                <w:szCs w:val="21"/>
              </w:rPr>
            </w:pPr>
            <w:r>
              <w:rPr>
                <w:rFonts w:hint="eastAsia" w:ascii="宋体" w:hAnsi="宋体" w:cs="宋体"/>
                <w:b/>
                <w:bCs/>
                <w:szCs w:val="21"/>
              </w:rPr>
              <w:t>（二）评分依据：</w:t>
            </w:r>
          </w:p>
          <w:p w14:paraId="5CECBF69">
            <w:pPr>
              <w:pStyle w:val="16"/>
              <w:spacing w:after="0" w:line="240" w:lineRule="auto"/>
              <w:rPr>
                <w:rFonts w:hint="eastAsia" w:hAnsi="宋体" w:cs="宋体"/>
                <w:sz w:val="21"/>
                <w:szCs w:val="21"/>
              </w:rPr>
            </w:pPr>
            <w:r>
              <w:rPr>
                <w:rFonts w:hint="eastAsia" w:hAnsi="宋体" w:cs="宋体"/>
                <w:sz w:val="21"/>
                <w:szCs w:val="21"/>
              </w:rPr>
              <w:t>1、同时提供任意品种的该品种的调剂前包装照片、调剂过程中包装照片等证明材料，由评委会根据投标人提供的照片作为评分依据，如投标人提供的照片无法证明符合评分内容的，评委会有权作不得分处理；</w:t>
            </w:r>
          </w:p>
          <w:p w14:paraId="01780C52">
            <w:pPr>
              <w:pStyle w:val="16"/>
              <w:spacing w:after="0" w:line="240" w:lineRule="auto"/>
              <w:rPr>
                <w:rFonts w:hint="eastAsia" w:hAnsi="宋体" w:cs="宋体"/>
                <w:sz w:val="21"/>
                <w:szCs w:val="21"/>
              </w:rPr>
            </w:pPr>
            <w:r>
              <w:rPr>
                <w:rFonts w:hint="eastAsia" w:hAnsi="宋体" w:cs="宋体"/>
                <w:sz w:val="21"/>
                <w:szCs w:val="21"/>
              </w:rPr>
              <w:t>2、未提供证明材料或专家无法凭所提供材料判断是否得分的情况，一律作不得分处理。</w:t>
            </w:r>
          </w:p>
        </w:tc>
      </w:tr>
    </w:tbl>
    <w:p w14:paraId="62D3CE86">
      <w:pPr>
        <w:pStyle w:val="5"/>
        <w:rPr>
          <w:rFonts w:hint="eastAsia"/>
        </w:rPr>
      </w:pPr>
    </w:p>
    <w:bookmarkEnd w:id="1"/>
    <w:p w14:paraId="72A6D872">
      <w:pPr>
        <w:autoSpaceDE w:val="0"/>
        <w:autoSpaceDN w:val="0"/>
        <w:adjustRightInd w:val="0"/>
        <w:snapToGrid w:val="0"/>
        <w:spacing w:line="240" w:lineRule="auto"/>
        <w:jc w:val="left"/>
        <w:rPr>
          <w:rFonts w:hint="eastAsia" w:ascii="宋体" w:hAnsi="宋体"/>
          <w:szCs w:val="21"/>
        </w:rPr>
      </w:pPr>
    </w:p>
    <w:p w14:paraId="05CA9197">
      <w:pPr>
        <w:spacing w:line="240" w:lineRule="auto"/>
      </w:pPr>
      <w:r>
        <w:rPr>
          <w:rFonts w:hint="eastAsia"/>
        </w:rPr>
        <w:br w:type="page"/>
      </w:r>
    </w:p>
    <w:p w14:paraId="47401137">
      <w:pPr>
        <w:pStyle w:val="2"/>
        <w:spacing w:line="240" w:lineRule="auto"/>
        <w:rPr>
          <w:rFonts w:hint="eastAsia"/>
        </w:rPr>
      </w:pPr>
      <w:r>
        <w:rPr>
          <w:rFonts w:hint="eastAsia"/>
        </w:rPr>
        <w:t>目   录</w:t>
      </w:r>
    </w:p>
    <w:p w14:paraId="7FE15021">
      <w:pPr>
        <w:spacing w:line="240" w:lineRule="auto"/>
        <w:outlineLvl w:val="0"/>
        <w:rPr>
          <w:b/>
          <w:sz w:val="24"/>
        </w:rPr>
      </w:pPr>
      <w:r>
        <w:rPr>
          <w:rFonts w:hint="eastAsia"/>
          <w:b/>
          <w:sz w:val="24"/>
        </w:rPr>
        <w:t>第一册  专用条款</w:t>
      </w:r>
    </w:p>
    <w:p w14:paraId="01CC0A70">
      <w:pPr>
        <w:spacing w:line="240" w:lineRule="auto"/>
        <w:ind w:firstLine="960" w:firstLineChars="400"/>
        <w:rPr>
          <w:sz w:val="24"/>
        </w:rPr>
      </w:pPr>
      <w:r>
        <w:rPr>
          <w:rFonts w:hint="eastAsia"/>
          <w:sz w:val="24"/>
        </w:rPr>
        <w:t>关键信息</w:t>
      </w:r>
    </w:p>
    <w:p w14:paraId="0BB91553">
      <w:pPr>
        <w:spacing w:line="240" w:lineRule="auto"/>
        <w:ind w:firstLine="960" w:firstLineChars="400"/>
        <w:rPr>
          <w:sz w:val="24"/>
        </w:rPr>
      </w:pPr>
      <w:r>
        <w:rPr>
          <w:rFonts w:hint="eastAsia"/>
          <w:sz w:val="24"/>
        </w:rPr>
        <w:t>评标信息</w:t>
      </w:r>
    </w:p>
    <w:p w14:paraId="5673D231">
      <w:pPr>
        <w:spacing w:line="240" w:lineRule="auto"/>
        <w:ind w:left="630" w:leftChars="300" w:firstLine="630" w:firstLineChars="300"/>
        <w:rPr>
          <w:rFonts w:hint="eastAsia" w:ascii="宋体" w:hAnsi="宋体"/>
          <w:szCs w:val="21"/>
        </w:rPr>
      </w:pPr>
      <w:r>
        <w:rPr>
          <w:rFonts w:hint="eastAsia" w:ascii="宋体" w:hAnsi="宋体"/>
          <w:szCs w:val="21"/>
        </w:rPr>
        <w:t>第一章  招标公告</w:t>
      </w:r>
    </w:p>
    <w:p w14:paraId="345385BF">
      <w:pPr>
        <w:spacing w:line="240" w:lineRule="auto"/>
        <w:ind w:left="630" w:leftChars="300" w:firstLine="630" w:firstLineChars="300"/>
        <w:rPr>
          <w:rFonts w:hint="eastAsia" w:ascii="宋体" w:hAnsi="宋体"/>
          <w:szCs w:val="21"/>
        </w:rPr>
      </w:pPr>
      <w:r>
        <w:rPr>
          <w:rFonts w:hint="eastAsia" w:ascii="宋体" w:hAnsi="宋体"/>
          <w:szCs w:val="21"/>
        </w:rPr>
        <w:t xml:space="preserve">第二章  </w:t>
      </w:r>
      <w:bookmarkStart w:id="3" w:name="_Hlk71994379"/>
      <w:r>
        <w:rPr>
          <w:rFonts w:hint="eastAsia" w:ascii="宋体" w:hAnsi="宋体"/>
          <w:szCs w:val="21"/>
        </w:rPr>
        <w:t>对通用条款的补充内容及其他关键信息</w:t>
      </w:r>
      <w:bookmarkEnd w:id="3"/>
    </w:p>
    <w:p w14:paraId="033EC6C8">
      <w:pPr>
        <w:spacing w:line="240" w:lineRule="auto"/>
        <w:ind w:left="630" w:leftChars="300" w:firstLine="630" w:firstLineChars="300"/>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1A5CAAB2">
      <w:pPr>
        <w:spacing w:line="240" w:lineRule="auto"/>
        <w:ind w:left="630" w:leftChars="300" w:firstLine="630" w:firstLineChars="300"/>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700D1F71">
      <w:pPr>
        <w:spacing w:line="240" w:lineRule="auto"/>
        <w:ind w:left="630" w:leftChars="300" w:firstLine="630" w:firstLineChars="300"/>
        <w:rPr>
          <w:rFonts w:hint="eastAsia" w:ascii="宋体" w:hAnsi="宋体"/>
          <w:szCs w:val="21"/>
        </w:rPr>
      </w:pPr>
      <w:r>
        <w:rPr>
          <w:rFonts w:hint="eastAsia" w:ascii="宋体" w:hAnsi="宋体"/>
          <w:szCs w:val="21"/>
        </w:rPr>
        <w:t>第五章  合同条款及格式</w:t>
      </w:r>
    </w:p>
    <w:p w14:paraId="427C2C69">
      <w:pPr>
        <w:spacing w:line="240" w:lineRule="auto"/>
        <w:rPr>
          <w:b/>
          <w:sz w:val="24"/>
        </w:rPr>
      </w:pPr>
    </w:p>
    <w:p w14:paraId="30C08373">
      <w:pPr>
        <w:spacing w:line="240" w:lineRule="auto"/>
        <w:outlineLvl w:val="0"/>
        <w:rPr>
          <w:b/>
          <w:sz w:val="24"/>
        </w:rPr>
      </w:pPr>
      <w:r>
        <w:rPr>
          <w:rFonts w:hint="eastAsia"/>
          <w:b/>
          <w:sz w:val="24"/>
        </w:rPr>
        <w:t>第二册  通用条款</w:t>
      </w:r>
    </w:p>
    <w:p w14:paraId="647F9B4E">
      <w:pPr>
        <w:spacing w:line="240" w:lineRule="auto"/>
        <w:ind w:left="630" w:leftChars="300" w:firstLine="411" w:firstLineChars="196"/>
        <w:rPr>
          <w:rFonts w:hint="eastAsia" w:ascii="宋体" w:hAnsi="宋体"/>
          <w:szCs w:val="21"/>
        </w:rPr>
      </w:pPr>
      <w:r>
        <w:rPr>
          <w:rFonts w:hint="eastAsia" w:ascii="宋体" w:hAnsi="宋体"/>
          <w:szCs w:val="21"/>
        </w:rPr>
        <w:t>第一章  总则</w:t>
      </w:r>
    </w:p>
    <w:p w14:paraId="0E75F8F3">
      <w:pPr>
        <w:spacing w:line="240" w:lineRule="auto"/>
        <w:ind w:left="630" w:leftChars="300" w:firstLine="411" w:firstLineChars="196"/>
        <w:rPr>
          <w:rFonts w:hint="eastAsia" w:ascii="宋体" w:hAnsi="宋体"/>
          <w:szCs w:val="21"/>
        </w:rPr>
      </w:pPr>
      <w:r>
        <w:rPr>
          <w:rFonts w:hint="eastAsia" w:ascii="宋体" w:hAnsi="宋体"/>
          <w:szCs w:val="21"/>
        </w:rPr>
        <w:t>第二章  招标文件</w:t>
      </w:r>
    </w:p>
    <w:p w14:paraId="5EDC2E2F">
      <w:pPr>
        <w:spacing w:line="240" w:lineRule="auto"/>
        <w:ind w:left="630" w:leftChars="300" w:firstLine="411" w:firstLineChars="196"/>
        <w:rPr>
          <w:rFonts w:hint="eastAsia" w:ascii="宋体" w:hAnsi="宋体"/>
          <w:szCs w:val="21"/>
        </w:rPr>
      </w:pPr>
      <w:r>
        <w:rPr>
          <w:rFonts w:hint="eastAsia" w:ascii="宋体" w:hAnsi="宋体"/>
          <w:szCs w:val="21"/>
        </w:rPr>
        <w:t>第三章  投标文件的编制</w:t>
      </w:r>
    </w:p>
    <w:p w14:paraId="3FE4ABD9">
      <w:pPr>
        <w:spacing w:line="240" w:lineRule="auto"/>
        <w:ind w:left="630" w:leftChars="300" w:firstLine="411" w:firstLineChars="196"/>
        <w:rPr>
          <w:rFonts w:hint="eastAsia" w:ascii="宋体" w:hAnsi="宋体"/>
          <w:szCs w:val="21"/>
        </w:rPr>
      </w:pPr>
      <w:r>
        <w:rPr>
          <w:rFonts w:hint="eastAsia" w:ascii="宋体" w:hAnsi="宋体"/>
          <w:szCs w:val="21"/>
        </w:rPr>
        <w:t>第四章  投标文件的递交</w:t>
      </w:r>
    </w:p>
    <w:p w14:paraId="42A17774">
      <w:pPr>
        <w:spacing w:line="240" w:lineRule="auto"/>
        <w:ind w:left="630" w:leftChars="300" w:firstLine="411" w:firstLineChars="196"/>
        <w:rPr>
          <w:rFonts w:hint="eastAsia" w:ascii="宋体" w:hAnsi="宋体"/>
          <w:szCs w:val="21"/>
        </w:rPr>
      </w:pPr>
      <w:r>
        <w:rPr>
          <w:rFonts w:hint="eastAsia" w:ascii="宋体" w:hAnsi="宋体"/>
          <w:szCs w:val="21"/>
        </w:rPr>
        <w:t>第五章  开标</w:t>
      </w:r>
    </w:p>
    <w:p w14:paraId="47706BE4">
      <w:pPr>
        <w:spacing w:line="240" w:lineRule="auto"/>
        <w:ind w:left="630" w:leftChars="300" w:firstLine="411" w:firstLineChars="196"/>
        <w:rPr>
          <w:rFonts w:hint="eastAsia" w:ascii="宋体" w:hAnsi="宋体"/>
          <w:szCs w:val="21"/>
        </w:rPr>
      </w:pPr>
      <w:r>
        <w:rPr>
          <w:rFonts w:hint="eastAsia" w:ascii="宋体" w:hAnsi="宋体"/>
          <w:szCs w:val="21"/>
        </w:rPr>
        <w:t>第六章  评审要求</w:t>
      </w:r>
    </w:p>
    <w:p w14:paraId="3EE7DFFF">
      <w:pPr>
        <w:spacing w:line="240" w:lineRule="auto"/>
        <w:ind w:left="630" w:leftChars="300" w:firstLine="411" w:firstLineChars="196"/>
        <w:rPr>
          <w:rFonts w:hint="eastAsia" w:ascii="宋体" w:hAnsi="宋体"/>
          <w:szCs w:val="21"/>
        </w:rPr>
      </w:pPr>
      <w:r>
        <w:rPr>
          <w:rFonts w:hint="eastAsia" w:ascii="宋体" w:hAnsi="宋体"/>
          <w:szCs w:val="21"/>
        </w:rPr>
        <w:t>第七章  评审程序及评审方法</w:t>
      </w:r>
    </w:p>
    <w:p w14:paraId="60890F21">
      <w:pPr>
        <w:spacing w:line="240" w:lineRule="auto"/>
        <w:ind w:left="630" w:leftChars="300" w:firstLine="411" w:firstLineChars="196"/>
        <w:rPr>
          <w:rFonts w:hint="eastAsia" w:ascii="宋体" w:hAnsi="宋体"/>
          <w:szCs w:val="21"/>
        </w:rPr>
      </w:pPr>
      <w:r>
        <w:rPr>
          <w:rFonts w:hint="eastAsia" w:ascii="宋体" w:hAnsi="宋体"/>
          <w:szCs w:val="21"/>
        </w:rPr>
        <w:t>第八章  定标及公示</w:t>
      </w:r>
    </w:p>
    <w:p w14:paraId="0516487F">
      <w:pPr>
        <w:spacing w:line="240" w:lineRule="auto"/>
        <w:ind w:left="630" w:leftChars="300" w:firstLine="411" w:firstLineChars="196"/>
        <w:rPr>
          <w:rFonts w:hint="eastAsia" w:ascii="宋体" w:hAnsi="宋体"/>
          <w:szCs w:val="21"/>
        </w:rPr>
      </w:pPr>
      <w:r>
        <w:rPr>
          <w:rFonts w:hint="eastAsia" w:ascii="宋体" w:hAnsi="宋体"/>
          <w:szCs w:val="21"/>
        </w:rPr>
        <w:t>第九章  公开招标失败的后续处理</w:t>
      </w:r>
    </w:p>
    <w:p w14:paraId="42E7EC01">
      <w:pPr>
        <w:spacing w:line="240" w:lineRule="auto"/>
        <w:ind w:left="630" w:leftChars="300" w:firstLine="411" w:firstLineChars="196"/>
        <w:rPr>
          <w:rFonts w:hint="eastAsia" w:ascii="宋体" w:hAnsi="宋体"/>
          <w:szCs w:val="21"/>
        </w:rPr>
      </w:pPr>
      <w:r>
        <w:rPr>
          <w:rFonts w:hint="eastAsia" w:ascii="宋体" w:hAnsi="宋体"/>
          <w:szCs w:val="21"/>
        </w:rPr>
        <w:t>第十章  合同的授予与备案</w:t>
      </w:r>
    </w:p>
    <w:p w14:paraId="5655C139">
      <w:pPr>
        <w:spacing w:line="240" w:lineRule="auto"/>
        <w:ind w:firstLine="1050" w:firstLineChars="500"/>
        <w:outlineLvl w:val="0"/>
        <w:rPr>
          <w:b/>
          <w:sz w:val="24"/>
        </w:rPr>
      </w:pPr>
      <w:r>
        <w:rPr>
          <w:rFonts w:hint="eastAsia" w:ascii="宋体" w:hAnsi="宋体"/>
          <w:szCs w:val="21"/>
        </w:rPr>
        <w:t>第十一章  质疑处理</w:t>
      </w:r>
    </w:p>
    <w:p w14:paraId="32E27FE6">
      <w:pPr>
        <w:spacing w:line="240" w:lineRule="auto"/>
        <w:ind w:firstLine="420" w:firstLineChars="200"/>
        <w:jc w:val="left"/>
        <w:rPr>
          <w:rFonts w:hint="eastAsia" w:ascii="宋体" w:hAnsi="宋体"/>
          <w:szCs w:val="21"/>
        </w:rPr>
      </w:pPr>
    </w:p>
    <w:p w14:paraId="36516C61">
      <w:pPr>
        <w:pStyle w:val="2"/>
        <w:spacing w:line="240" w:lineRule="auto"/>
        <w:rPr>
          <w:rFonts w:hint="eastAsia"/>
          <w:sz w:val="24"/>
        </w:rPr>
      </w:pPr>
      <w:r>
        <w:br w:type="page"/>
      </w:r>
      <w:bookmarkStart w:id="4" w:name="bt商务标投标文件格式"/>
      <w:bookmarkEnd w:id="4"/>
      <w:bookmarkStart w:id="5" w:name="bt说明"/>
      <w:bookmarkEnd w:id="5"/>
      <w:bookmarkStart w:id="6" w:name="bt技术标投标文件格式"/>
      <w:bookmarkEnd w:id="6"/>
      <w:bookmarkStart w:id="7" w:name="bt合同条款"/>
      <w:bookmarkEnd w:id="7"/>
      <w:bookmarkStart w:id="8" w:name="bt合同条款及格式"/>
      <w:bookmarkEnd w:id="8"/>
      <w:bookmarkStart w:id="9" w:name="bt投标函"/>
      <w:bookmarkEnd w:id="9"/>
      <w:bookmarkStart w:id="10" w:name="bt本工程承诺书"/>
      <w:bookmarkEnd w:id="10"/>
      <w:bookmarkStart w:id="11" w:name="bt投标人情况介绍"/>
      <w:bookmarkEnd w:id="11"/>
      <w:bookmarkStart w:id="12" w:name="bt其他资料2"/>
      <w:bookmarkEnd w:id="12"/>
      <w:bookmarkStart w:id="13" w:name="bt投标人须知"/>
      <w:bookmarkEnd w:id="13"/>
      <w:bookmarkStart w:id="14" w:name="bt其他资料由投标人自定"/>
      <w:bookmarkEnd w:id="14"/>
      <w:bookmarkStart w:id="15" w:name="bt开标一览表"/>
      <w:bookmarkEnd w:id="15"/>
      <w:bookmarkStart w:id="16" w:name="bt投标文件签署授权委托书"/>
      <w:bookmarkEnd w:id="16"/>
      <w:bookmarkStart w:id="17" w:name="bt项目管理班子配备情况"/>
      <w:bookmarkEnd w:id="17"/>
      <w:bookmarkStart w:id="18" w:name="bt合同格式"/>
      <w:bookmarkEnd w:id="18"/>
      <w:bookmarkStart w:id="19" w:name="bt投标报价汇总表"/>
      <w:bookmarkEnd w:id="19"/>
      <w:bookmarkStart w:id="20" w:name="合同格式"/>
      <w:bookmarkEnd w:id="20"/>
      <w:r>
        <w:rPr>
          <w:rFonts w:hint="eastAsia"/>
        </w:rPr>
        <w:t>第一册  专用条款</w:t>
      </w:r>
    </w:p>
    <w:p w14:paraId="6CB78633">
      <w:pPr>
        <w:pStyle w:val="5"/>
        <w:rPr>
          <w:rFonts w:hint="eastAsia"/>
          <w:sz w:val="28"/>
          <w:szCs w:val="28"/>
        </w:rPr>
      </w:pPr>
      <w:r>
        <w:rPr>
          <w:rFonts w:hint="eastAsia"/>
          <w:sz w:val="28"/>
          <w:szCs w:val="28"/>
        </w:rPr>
        <w:t>第一章  招标公告</w:t>
      </w:r>
    </w:p>
    <w:tbl>
      <w:tblPr>
        <w:tblStyle w:val="43"/>
        <w:tblW w:w="8147" w:type="dxa"/>
        <w:jc w:val="center"/>
        <w:tblCellSpacing w:w="0" w:type="dxa"/>
        <w:tblLayout w:type="fixed"/>
        <w:tblCellMar>
          <w:top w:w="0" w:type="dxa"/>
          <w:left w:w="0" w:type="dxa"/>
          <w:bottom w:w="0" w:type="dxa"/>
          <w:right w:w="0" w:type="dxa"/>
        </w:tblCellMar>
      </w:tblPr>
      <w:tblGrid>
        <w:gridCol w:w="8147"/>
      </w:tblGrid>
      <w:tr w14:paraId="0A566170">
        <w:tblPrEx>
          <w:tblCellMar>
            <w:top w:w="0" w:type="dxa"/>
            <w:left w:w="0" w:type="dxa"/>
            <w:bottom w:w="0" w:type="dxa"/>
            <w:right w:w="0" w:type="dxa"/>
          </w:tblCellMar>
        </w:tblPrEx>
        <w:trPr>
          <w:tblCellSpacing w:w="0" w:type="dxa"/>
          <w:jc w:val="center"/>
        </w:trPr>
        <w:tc>
          <w:tcPr>
            <w:tcW w:w="8147" w:type="dxa"/>
            <w:vAlign w:val="center"/>
          </w:tcPr>
          <w:tbl>
            <w:tblPr>
              <w:tblStyle w:val="43"/>
              <w:tblW w:w="8147" w:type="dxa"/>
              <w:jc w:val="center"/>
              <w:tblCellSpacing w:w="0" w:type="dxa"/>
              <w:tblLayout w:type="fixed"/>
              <w:tblCellMar>
                <w:top w:w="30" w:type="dxa"/>
                <w:left w:w="30" w:type="dxa"/>
                <w:bottom w:w="30" w:type="dxa"/>
                <w:right w:w="30" w:type="dxa"/>
              </w:tblCellMar>
            </w:tblPr>
            <w:tblGrid>
              <w:gridCol w:w="8147"/>
            </w:tblGrid>
            <w:tr w14:paraId="248F5C87">
              <w:trPr>
                <w:tblCellSpacing w:w="0" w:type="dxa"/>
                <w:jc w:val="center"/>
              </w:trPr>
              <w:tc>
                <w:tcPr>
                  <w:tcW w:w="8147" w:type="dxa"/>
                </w:tcPr>
                <w:p w14:paraId="57A43EDF">
                  <w:pPr>
                    <w:spacing w:line="240" w:lineRule="auto"/>
                    <w:rPr>
                      <w:rFonts w:hint="eastAsia" w:ascii="宋体" w:hAnsi="宋体" w:cs="宋体"/>
                      <w:b/>
                      <w:bCs/>
                      <w:kern w:val="0"/>
                      <w:szCs w:val="21"/>
                    </w:rPr>
                  </w:pPr>
                  <w:bookmarkStart w:id="21" w:name="_Hlk182774587"/>
                  <w:r>
                    <w:rPr>
                      <w:rFonts w:hint="eastAsia" w:ascii="宋体" w:hAnsi="宋体" w:cs="宋体"/>
                      <w:b/>
                      <w:bCs/>
                      <w:kern w:val="0"/>
                      <w:szCs w:val="21"/>
                    </w:rPr>
                    <w:t>申请人的资格要求：</w:t>
                  </w:r>
                </w:p>
                <w:p w14:paraId="530CE407">
                  <w:pPr>
                    <w:spacing w:after="0" w:line="240" w:lineRule="auto"/>
                    <w:ind w:firstLine="422" w:firstLineChars="200"/>
                    <w:rPr>
                      <w:rFonts w:hint="eastAsia" w:ascii="宋体" w:hAnsi="宋体" w:cs="宋体"/>
                      <w:b/>
                      <w:bCs/>
                      <w:kern w:val="0"/>
                      <w:szCs w:val="21"/>
                    </w:rPr>
                  </w:pPr>
                  <w:bookmarkStart w:id="22" w:name="OLE_LINK31"/>
                  <w:r>
                    <w:rPr>
                      <w:rFonts w:hint="eastAsia" w:ascii="宋体" w:hAnsi="宋体" w:cs="宋体"/>
                      <w:b/>
                      <w:bCs/>
                      <w:kern w:val="0"/>
                      <w:szCs w:val="21"/>
                    </w:rPr>
                    <w:t>一、一般资格要求</w:t>
                  </w:r>
                </w:p>
                <w:p w14:paraId="3094B36A">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具有独立承担民事责任的能力（提供有效期内的营业执照或事业单位法人证书等证明资料扫描件，原件备查，分支机构参与投标的，须同时提供总公司授权文件且授权书载明其民事责任由总公司承担）</w:t>
                  </w:r>
                  <w:r>
                    <w:rPr>
                      <w:rFonts w:hint="eastAsia"/>
                    </w:rPr>
                    <w:t>；</w:t>
                  </w:r>
                </w:p>
                <w:p w14:paraId="53B3BF4D">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2.本项目不接受联合体投标，不接受投标人选用进口产品参与投标；</w:t>
                  </w:r>
                </w:p>
                <w:p w14:paraId="31BEC5FD">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3.参与本项目采购活动时不存在被有关部门禁止参与采购活动且在有效期内的情况（由供应商在《采购投标及履约承诺函》中作出声明）；</w:t>
                  </w:r>
                </w:p>
                <w:p w14:paraId="7EBE4CA7">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4.具备《中华人民共和国政府采购法》第二十二条第一款的条件（由供应商在《采购投标及履约承诺函》中作出声明）；</w:t>
                  </w:r>
                </w:p>
                <w:p w14:paraId="658FA963">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5.未被列入失信被执行人、重大税收违法案件当事人名单、政府采购严重违法失信行为记录名单（由供应商在《采购投标及履约承诺函》中作出声明）；</w:t>
                  </w:r>
                </w:p>
                <w:p w14:paraId="53622B95">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6.不存在《深圳市财政局政府采购供应商信用信息管理办法》（深财规〔2023〕3号）列明的严重违法失信行为（由供应商在《采购投标及履约承诺函》中作出声明）；</w:t>
                  </w:r>
                </w:p>
                <w:p w14:paraId="782ECD31">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7.为采购项目提供整体设计、规范编制或者项目管理、监理、检测等服务的供应商，不得再参加该采购项目的其他采购活动（由供应商在《采购投标及履约承诺函》中作出声明）；</w:t>
                  </w:r>
                </w:p>
                <w:p w14:paraId="3682B761">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p>
                <w:p w14:paraId="4FC1D157">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9.本项目非专门面向中小企业采购；</w:t>
                  </w:r>
                </w:p>
                <w:p w14:paraId="5988CCEC">
                  <w:pPr>
                    <w:spacing w:after="0" w:line="240" w:lineRule="auto"/>
                    <w:ind w:firstLine="420" w:firstLineChars="200"/>
                    <w:rPr>
                      <w:rFonts w:hint="eastAsia" w:ascii="宋体" w:hAnsi="宋体" w:cs="宋体"/>
                      <w:kern w:val="0"/>
                      <w:szCs w:val="21"/>
                    </w:rPr>
                  </w:pPr>
                  <w:r>
                    <w:rPr>
                      <w:rFonts w:hint="eastAsia" w:ascii="宋体" w:hAnsi="宋体" w:cs="宋体"/>
                      <w:kern w:val="0"/>
                      <w:szCs w:val="21"/>
                    </w:rPr>
                    <w:t>10.投标人承诺中标后项目不转包，未经采购人同意不进行分包（投标人提供“第四章 投标文件组成要求及格式/三、投标人情况及资格证明文件/承诺书”）；</w:t>
                  </w:r>
                </w:p>
                <w:p w14:paraId="702A5D29">
                  <w:pPr>
                    <w:pStyle w:val="18"/>
                  </w:pPr>
                  <w:r>
                    <w:rPr>
                      <w:rFonts w:hint="eastAsia" w:ascii="宋体" w:hAnsi="宋体" w:cs="宋体"/>
                      <w:kern w:val="0"/>
                      <w:szCs w:val="21"/>
                    </w:rPr>
                    <w:t xml:space="preserve">   </w:t>
                  </w:r>
                  <w:r>
                    <w:rPr>
                      <w:rFonts w:hint="eastAsia" w:ascii="宋体" w:hAnsi="宋体" w:cs="宋体"/>
                      <w:b w:val="0"/>
                      <w:bCs w:val="0"/>
                      <w:kern w:val="0"/>
                      <w:sz w:val="21"/>
                      <w:szCs w:val="21"/>
                    </w:rPr>
                    <w:t>11.投标人承诺未被列入国家医疗保障局信用评价“特别严重”或“严重”失信评定结果中（投标人提供格式自拟的承诺函）。</w:t>
                  </w:r>
                </w:p>
                <w:p w14:paraId="2444EF86">
                  <w:pPr>
                    <w:widowControl/>
                    <w:shd w:val="clear" w:color="auto" w:fill="FFFFFF"/>
                    <w:spacing w:after="0" w:line="240" w:lineRule="auto"/>
                    <w:ind w:firstLine="422" w:firstLineChars="200"/>
                    <w:jc w:val="left"/>
                    <w:rPr>
                      <w:rFonts w:hint="eastAsia" w:ascii="宋体" w:hAnsi="宋体" w:cs="宋体"/>
                      <w:b/>
                      <w:bCs/>
                      <w:kern w:val="0"/>
                      <w:szCs w:val="21"/>
                    </w:rPr>
                  </w:pPr>
                  <w:r>
                    <w:rPr>
                      <w:rFonts w:hint="eastAsia" w:ascii="宋体" w:hAnsi="宋体" w:cs="宋体"/>
                      <w:b/>
                      <w:bCs/>
                      <w:kern w:val="0"/>
                      <w:szCs w:val="21"/>
                    </w:rPr>
                    <w:t>二、特殊资格要求</w:t>
                  </w:r>
                </w:p>
                <w:p w14:paraId="03A5A473">
                  <w:pPr>
                    <w:pStyle w:val="203"/>
                    <w:spacing w:line="240" w:lineRule="auto"/>
                    <w:ind w:firstLine="420"/>
                    <w:rPr>
                      <w:rFonts w:ascii="Times New Roman" w:hAnsi="Times New Roman"/>
                      <w:sz w:val="21"/>
                      <w:szCs w:val="21"/>
                    </w:rPr>
                  </w:pPr>
                  <w:r>
                    <w:rPr>
                      <w:rFonts w:hint="eastAsia" w:ascii="Times New Roman" w:hAnsi="Times New Roman"/>
                      <w:sz w:val="21"/>
                      <w:szCs w:val="21"/>
                    </w:rPr>
                    <w:t>若投标人为所投产品的生产企业，必须提供《药品生产许可证》（原件备查），生产认证范围需含有中药配方颗粒，并承诺遵守药品生产质量管理规范（提供《药品生产许可证》及相关承诺，格式自拟）；若投标人为经营企业，必须提供《药品经营许可证》（原件备查），经营认证范围需含有中药配方颗粒，并承诺遵守药品经营质量管理规范（提供《药品经营许可证》及相关承诺，格式自拟）。</w:t>
                  </w:r>
                </w:p>
                <w:bookmarkEnd w:id="21"/>
                <w:bookmarkEnd w:id="22"/>
                <w:p w14:paraId="04A28F2C">
                  <w:pPr>
                    <w:spacing w:line="240" w:lineRule="auto"/>
                    <w:ind w:firstLine="442" w:firstLineChars="200"/>
                    <w:rPr>
                      <w:b/>
                      <w:sz w:val="22"/>
                      <w:szCs w:val="18"/>
                    </w:rPr>
                  </w:pPr>
                  <w:r>
                    <w:rPr>
                      <w:rFonts w:hint="eastAsia"/>
                      <w:b/>
                      <w:sz w:val="22"/>
                      <w:szCs w:val="18"/>
                    </w:rPr>
                    <w:t>供应商投标（上传投标文件）必须先行办理注册手续。</w:t>
                  </w:r>
                </w:p>
                <w:p w14:paraId="6B5B31B8">
                  <w:pPr>
                    <w:spacing w:line="240" w:lineRule="auto"/>
                    <w:ind w:firstLine="442" w:firstLineChars="200"/>
                    <w:rPr>
                      <w:rFonts w:hint="eastAsia" w:ascii="宋体" w:hAnsi="宋体" w:cs="宋体"/>
                      <w:sz w:val="24"/>
                    </w:rPr>
                  </w:pPr>
                  <w:r>
                    <w:rPr>
                      <w:rFonts w:hint="eastAsia"/>
                      <w:b/>
                      <w:sz w:val="22"/>
                      <w:szCs w:val="18"/>
                    </w:rPr>
                    <w:t>完整公告内容详见：深圳交易集团官网（https：//www.szexgrp.com/jyfw/zfcg-view.html?id=zfcg）</w:t>
                  </w:r>
                </w:p>
              </w:tc>
            </w:tr>
          </w:tbl>
          <w:p w14:paraId="2ADD641C">
            <w:pPr>
              <w:spacing w:line="240" w:lineRule="auto"/>
              <w:rPr>
                <w:rFonts w:hint="eastAsia" w:ascii="宋体" w:hAnsi="宋体" w:cs="宋体"/>
                <w:sz w:val="24"/>
              </w:rPr>
            </w:pPr>
          </w:p>
        </w:tc>
      </w:tr>
    </w:tbl>
    <w:p w14:paraId="2EE4C24E">
      <w:pPr>
        <w:spacing w:line="240" w:lineRule="auto"/>
      </w:pPr>
      <w:r>
        <w:rPr>
          <w:rFonts w:hint="eastAsia"/>
        </w:rPr>
        <w:br w:type="page"/>
      </w:r>
    </w:p>
    <w:p w14:paraId="18FF0228">
      <w:pPr>
        <w:pStyle w:val="5"/>
        <w:rPr>
          <w:rFonts w:hint="eastAsia"/>
          <w:sz w:val="28"/>
          <w:szCs w:val="28"/>
        </w:rPr>
      </w:pPr>
      <w:r>
        <w:rPr>
          <w:rFonts w:hint="eastAsia"/>
          <w:sz w:val="28"/>
          <w:szCs w:val="28"/>
        </w:rPr>
        <w:t>第二章 对通用条款的补充内容及其他关键信息</w:t>
      </w:r>
    </w:p>
    <w:p w14:paraId="0A026784">
      <w:pPr>
        <w:pStyle w:val="5"/>
        <w:spacing w:before="120" w:beforeLines="50" w:after="120" w:afterLines="50"/>
        <w:rPr>
          <w:rFonts w:hint="eastAsia"/>
          <w:sz w:val="28"/>
          <w:szCs w:val="28"/>
        </w:rPr>
      </w:pPr>
      <w:bookmarkStart w:id="23" w:name="_Toc73521635"/>
      <w:bookmarkStart w:id="24" w:name="_Toc73521547"/>
      <w:bookmarkStart w:id="25" w:name="_Toc60560625"/>
      <w:bookmarkStart w:id="26" w:name="_Toc100052364"/>
      <w:bookmarkStart w:id="27" w:name="_Toc101074876"/>
      <w:bookmarkStart w:id="28" w:name="_Toc73518117"/>
      <w:bookmarkStart w:id="29" w:name="_Toc60631620"/>
      <w:bookmarkStart w:id="30" w:name="_Toc73517639"/>
      <w:r>
        <w:rPr>
          <w:rFonts w:hint="eastAsia"/>
          <w:szCs w:val="24"/>
        </w:rPr>
        <w:t>一、对通用条款的补充内容</w:t>
      </w:r>
    </w:p>
    <w:bookmarkEnd w:id="23"/>
    <w:bookmarkEnd w:id="24"/>
    <w:bookmarkEnd w:id="25"/>
    <w:bookmarkEnd w:id="26"/>
    <w:bookmarkEnd w:id="27"/>
    <w:bookmarkEnd w:id="28"/>
    <w:bookmarkEnd w:id="29"/>
    <w:bookmarkEnd w:id="30"/>
    <w:tbl>
      <w:tblPr>
        <w:tblStyle w:val="43"/>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6950D0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949E229">
            <w:pPr>
              <w:spacing w:after="0" w:line="240" w:lineRule="auto"/>
              <w:jc w:val="center"/>
              <w:rPr>
                <w:rFonts w:hint="eastAsia" w:ascii="宋体" w:hAnsi="宋体"/>
                <w:b/>
                <w:bCs/>
                <w:szCs w:val="21"/>
              </w:rPr>
            </w:pPr>
            <w:r>
              <w:rPr>
                <w:rFonts w:hint="eastAsia" w:ascii="宋体" w:hAnsi="宋体"/>
                <w:b/>
                <w:bCs/>
                <w:szCs w:val="21"/>
              </w:rPr>
              <w:t>通用条款序号</w:t>
            </w:r>
          </w:p>
        </w:tc>
        <w:tc>
          <w:tcPr>
            <w:tcW w:w="2409" w:type="dxa"/>
            <w:vAlign w:val="center"/>
          </w:tcPr>
          <w:p w14:paraId="42760301">
            <w:pPr>
              <w:spacing w:after="0" w:line="240" w:lineRule="auto"/>
              <w:jc w:val="center"/>
              <w:rPr>
                <w:rFonts w:hint="eastAsia" w:ascii="宋体" w:hAnsi="宋体"/>
                <w:b/>
                <w:bCs/>
                <w:szCs w:val="21"/>
              </w:rPr>
            </w:pPr>
            <w:r>
              <w:rPr>
                <w:rFonts w:hint="eastAsia" w:ascii="宋体" w:hAnsi="宋体"/>
                <w:b/>
                <w:bCs/>
                <w:szCs w:val="21"/>
              </w:rPr>
              <w:t>涉及事项</w:t>
            </w:r>
          </w:p>
        </w:tc>
        <w:tc>
          <w:tcPr>
            <w:tcW w:w="4980" w:type="dxa"/>
            <w:vAlign w:val="center"/>
          </w:tcPr>
          <w:p w14:paraId="445E1B79">
            <w:pPr>
              <w:spacing w:after="0" w:line="240" w:lineRule="auto"/>
              <w:jc w:val="center"/>
              <w:rPr>
                <w:rFonts w:hint="eastAsia" w:ascii="宋体" w:hAnsi="宋体"/>
                <w:b/>
                <w:bCs/>
                <w:szCs w:val="21"/>
              </w:rPr>
            </w:pPr>
            <w:r>
              <w:rPr>
                <w:rFonts w:hint="eastAsia" w:ascii="宋体" w:hAnsi="宋体"/>
                <w:b/>
                <w:bCs/>
                <w:szCs w:val="21"/>
              </w:rPr>
              <w:t xml:space="preserve">具 </w:t>
            </w:r>
            <w:r>
              <w:rPr>
                <w:rFonts w:ascii="宋体" w:hAnsi="宋体"/>
                <w:b/>
                <w:bCs/>
                <w:szCs w:val="21"/>
              </w:rPr>
              <w:t xml:space="preserve"> </w:t>
            </w:r>
            <w:r>
              <w:rPr>
                <w:rFonts w:hint="eastAsia" w:ascii="宋体" w:hAnsi="宋体"/>
                <w:b/>
                <w:bCs/>
                <w:szCs w:val="21"/>
              </w:rPr>
              <w:t xml:space="preserve">体 </w:t>
            </w:r>
            <w:r>
              <w:rPr>
                <w:rFonts w:ascii="宋体" w:hAnsi="宋体"/>
                <w:b/>
                <w:bCs/>
                <w:szCs w:val="21"/>
              </w:rPr>
              <w:t xml:space="preserve"> </w:t>
            </w:r>
            <w:r>
              <w:rPr>
                <w:rFonts w:hint="eastAsia" w:ascii="宋体" w:hAnsi="宋体"/>
                <w:b/>
                <w:bCs/>
                <w:szCs w:val="21"/>
              </w:rPr>
              <w:t xml:space="preserve">补 </w:t>
            </w:r>
            <w:r>
              <w:rPr>
                <w:rFonts w:ascii="宋体" w:hAnsi="宋体"/>
                <w:b/>
                <w:bCs/>
                <w:szCs w:val="21"/>
              </w:rPr>
              <w:t xml:space="preserve"> </w:t>
            </w:r>
            <w:r>
              <w:rPr>
                <w:rFonts w:hint="eastAsia" w:ascii="宋体" w:hAnsi="宋体"/>
                <w:b/>
                <w:bCs/>
                <w:szCs w:val="21"/>
              </w:rPr>
              <w:t xml:space="preserve">充 </w:t>
            </w:r>
            <w:r>
              <w:rPr>
                <w:rFonts w:ascii="宋体" w:hAnsi="宋体"/>
                <w:b/>
                <w:bCs/>
                <w:szCs w:val="21"/>
              </w:rPr>
              <w:t xml:space="preserve"> </w:t>
            </w:r>
            <w:r>
              <w:rPr>
                <w:rFonts w:hint="eastAsia" w:ascii="宋体" w:hAnsi="宋体"/>
                <w:b/>
                <w:bCs/>
                <w:szCs w:val="21"/>
              </w:rPr>
              <w:t xml:space="preserve">内 </w:t>
            </w:r>
            <w:r>
              <w:rPr>
                <w:rFonts w:ascii="宋体" w:hAnsi="宋体"/>
                <w:b/>
                <w:bCs/>
                <w:szCs w:val="21"/>
              </w:rPr>
              <w:t xml:space="preserve"> </w:t>
            </w:r>
            <w:r>
              <w:rPr>
                <w:rFonts w:hint="eastAsia" w:ascii="宋体" w:hAnsi="宋体"/>
                <w:b/>
                <w:bCs/>
                <w:szCs w:val="21"/>
              </w:rPr>
              <w:t>容</w:t>
            </w:r>
          </w:p>
        </w:tc>
      </w:tr>
      <w:tr w14:paraId="599E85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C4FBC78">
            <w:pPr>
              <w:spacing w:after="0" w:line="240" w:lineRule="auto"/>
              <w:jc w:val="center"/>
              <w:rPr>
                <w:rFonts w:hint="eastAsia" w:ascii="宋体" w:hAnsi="宋体"/>
                <w:szCs w:val="21"/>
              </w:rPr>
            </w:pPr>
            <w:r>
              <w:rPr>
                <w:rFonts w:hint="eastAsia" w:ascii="宋体" w:hAnsi="宋体"/>
                <w:szCs w:val="21"/>
              </w:rPr>
              <w:t>3</w:t>
            </w:r>
            <w:r>
              <w:rPr>
                <w:rFonts w:ascii="宋体" w:hAnsi="宋体"/>
                <w:szCs w:val="21"/>
              </w:rPr>
              <w:t>.1</w:t>
            </w:r>
          </w:p>
        </w:tc>
        <w:tc>
          <w:tcPr>
            <w:tcW w:w="2409" w:type="dxa"/>
            <w:vAlign w:val="center"/>
          </w:tcPr>
          <w:p w14:paraId="79FE2B2C">
            <w:pPr>
              <w:spacing w:after="0" w:line="240" w:lineRule="auto"/>
              <w:jc w:val="center"/>
              <w:rPr>
                <w:szCs w:val="21"/>
              </w:rPr>
            </w:pPr>
            <w:r>
              <w:rPr>
                <w:rFonts w:hint="eastAsia"/>
                <w:szCs w:val="21"/>
              </w:rPr>
              <w:t>采购人</w:t>
            </w:r>
          </w:p>
        </w:tc>
        <w:tc>
          <w:tcPr>
            <w:tcW w:w="4980" w:type="dxa"/>
            <w:vAlign w:val="center"/>
          </w:tcPr>
          <w:p w14:paraId="26CB2030">
            <w:pPr>
              <w:spacing w:after="0" w:line="240" w:lineRule="auto"/>
              <w:jc w:val="center"/>
              <w:rPr>
                <w:rFonts w:hint="eastAsia" w:ascii="宋体" w:hAnsi="宋体"/>
                <w:szCs w:val="21"/>
              </w:rPr>
            </w:pPr>
            <w:r>
              <w:rPr>
                <w:rFonts w:hint="eastAsia" w:ascii="宋体" w:hAnsi="宋体"/>
                <w:szCs w:val="21"/>
              </w:rPr>
              <w:t>深圳平乐骨伤科医院（深圳市坪山区中医院）</w:t>
            </w:r>
          </w:p>
        </w:tc>
      </w:tr>
      <w:tr w14:paraId="640310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1805521">
            <w:pPr>
              <w:spacing w:after="0" w:line="240" w:lineRule="auto"/>
              <w:jc w:val="center"/>
              <w:rPr>
                <w:rFonts w:hint="eastAsia" w:ascii="宋体" w:hAnsi="宋体"/>
                <w:szCs w:val="21"/>
              </w:rPr>
            </w:pPr>
            <w:r>
              <w:rPr>
                <w:rFonts w:hint="eastAsia" w:ascii="宋体" w:hAnsi="宋体"/>
                <w:szCs w:val="21"/>
              </w:rPr>
              <w:t>3</w:t>
            </w:r>
            <w:r>
              <w:rPr>
                <w:rFonts w:ascii="宋体" w:hAnsi="宋体"/>
                <w:szCs w:val="21"/>
              </w:rPr>
              <w:t>.2</w:t>
            </w:r>
          </w:p>
        </w:tc>
        <w:tc>
          <w:tcPr>
            <w:tcW w:w="2409" w:type="dxa"/>
            <w:vAlign w:val="center"/>
          </w:tcPr>
          <w:p w14:paraId="234EA14A">
            <w:pPr>
              <w:spacing w:after="0" w:line="240" w:lineRule="auto"/>
              <w:jc w:val="center"/>
              <w:rPr>
                <w:rFonts w:hint="eastAsia" w:ascii="宋体" w:hAnsi="宋体"/>
                <w:szCs w:val="21"/>
              </w:rPr>
            </w:pPr>
            <w:r>
              <w:rPr>
                <w:rFonts w:hint="eastAsia" w:ascii="宋体" w:hAnsi="宋体"/>
                <w:szCs w:val="21"/>
              </w:rPr>
              <w:t>交易机构</w:t>
            </w:r>
          </w:p>
        </w:tc>
        <w:tc>
          <w:tcPr>
            <w:tcW w:w="4980" w:type="dxa"/>
            <w:vAlign w:val="center"/>
          </w:tcPr>
          <w:p w14:paraId="1A8E669B">
            <w:pPr>
              <w:spacing w:after="0" w:line="240" w:lineRule="auto"/>
              <w:jc w:val="center"/>
              <w:rPr>
                <w:rFonts w:hint="eastAsia" w:ascii="宋体" w:hAnsi="宋体"/>
                <w:szCs w:val="21"/>
              </w:rPr>
            </w:pPr>
            <w:r>
              <w:rPr>
                <w:rFonts w:hint="eastAsia" w:ascii="宋体" w:hAnsi="宋体"/>
                <w:szCs w:val="21"/>
              </w:rPr>
              <w:t>深圳交易集团有限公司坪山分公司</w:t>
            </w:r>
          </w:p>
        </w:tc>
      </w:tr>
      <w:tr w14:paraId="3A969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48FFC83">
            <w:pPr>
              <w:spacing w:after="0" w:line="240" w:lineRule="auto"/>
              <w:jc w:val="center"/>
              <w:rPr>
                <w:rFonts w:hint="eastAsia" w:ascii="宋体" w:hAnsi="宋体"/>
                <w:szCs w:val="21"/>
              </w:rPr>
            </w:pPr>
            <w:r>
              <w:rPr>
                <w:rFonts w:hint="eastAsia" w:ascii="宋体" w:hAnsi="宋体"/>
                <w:szCs w:val="21"/>
              </w:rPr>
              <w:t>5</w:t>
            </w:r>
            <w:r>
              <w:rPr>
                <w:rFonts w:ascii="宋体" w:hAnsi="宋体"/>
                <w:szCs w:val="21"/>
              </w:rPr>
              <w:t>.3</w:t>
            </w:r>
          </w:p>
        </w:tc>
        <w:tc>
          <w:tcPr>
            <w:tcW w:w="2409" w:type="dxa"/>
            <w:vAlign w:val="center"/>
          </w:tcPr>
          <w:p w14:paraId="02D724F4">
            <w:pPr>
              <w:spacing w:after="0" w:line="240" w:lineRule="auto"/>
              <w:jc w:val="center"/>
              <w:rPr>
                <w:rFonts w:hint="eastAsia" w:ascii="宋体" w:hAnsi="宋体"/>
                <w:szCs w:val="21"/>
              </w:rPr>
            </w:pPr>
            <w:r>
              <w:rPr>
                <w:rFonts w:hint="eastAsia" w:ascii="宋体" w:hAnsi="宋体"/>
                <w:szCs w:val="21"/>
              </w:rPr>
              <w:t>联合体投标</w:t>
            </w:r>
          </w:p>
        </w:tc>
        <w:tc>
          <w:tcPr>
            <w:tcW w:w="4980" w:type="dxa"/>
            <w:vAlign w:val="center"/>
          </w:tcPr>
          <w:p w14:paraId="12B165AE">
            <w:pPr>
              <w:spacing w:after="0" w:line="240" w:lineRule="auto"/>
              <w:jc w:val="center"/>
              <w:rPr>
                <w:rFonts w:hint="eastAsia" w:ascii="宋体" w:hAnsi="宋体"/>
                <w:szCs w:val="21"/>
              </w:rPr>
            </w:pPr>
            <w:r>
              <w:rPr>
                <w:rFonts w:hint="eastAsia" w:ascii="宋体" w:hAnsi="宋体"/>
                <w:szCs w:val="21"/>
              </w:rPr>
              <w:t>不接受</w:t>
            </w:r>
          </w:p>
        </w:tc>
      </w:tr>
      <w:tr w14:paraId="0F760D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D4BD7A4">
            <w:pPr>
              <w:spacing w:after="0" w:line="240" w:lineRule="auto"/>
              <w:jc w:val="center"/>
              <w:rPr>
                <w:rFonts w:hint="eastAsia" w:ascii="宋体" w:hAnsi="宋体"/>
                <w:szCs w:val="21"/>
              </w:rPr>
            </w:pPr>
            <w:r>
              <w:rPr>
                <w:rFonts w:hint="eastAsia" w:ascii="宋体" w:hAnsi="宋体"/>
                <w:szCs w:val="21"/>
              </w:rPr>
              <w:t>9</w:t>
            </w:r>
          </w:p>
        </w:tc>
        <w:tc>
          <w:tcPr>
            <w:tcW w:w="2409" w:type="dxa"/>
            <w:vAlign w:val="center"/>
          </w:tcPr>
          <w:p w14:paraId="219C9130">
            <w:pPr>
              <w:spacing w:after="0" w:line="240" w:lineRule="auto"/>
              <w:jc w:val="center"/>
              <w:rPr>
                <w:rFonts w:hint="eastAsia" w:ascii="宋体" w:hAnsi="宋体"/>
                <w:szCs w:val="21"/>
              </w:rPr>
            </w:pPr>
            <w:r>
              <w:rPr>
                <w:rFonts w:hint="eastAsia" w:ascii="宋体" w:hAnsi="宋体"/>
                <w:szCs w:val="21"/>
              </w:rPr>
              <w:t>踏勘现场</w:t>
            </w:r>
          </w:p>
        </w:tc>
        <w:tc>
          <w:tcPr>
            <w:tcW w:w="4980" w:type="dxa"/>
            <w:vAlign w:val="center"/>
          </w:tcPr>
          <w:p w14:paraId="0E7A936A">
            <w:pPr>
              <w:spacing w:after="0" w:line="240" w:lineRule="auto"/>
              <w:jc w:val="center"/>
              <w:rPr>
                <w:rFonts w:hint="eastAsia" w:ascii="宋体" w:hAnsi="宋体"/>
                <w:szCs w:val="21"/>
              </w:rPr>
            </w:pPr>
            <w:r>
              <w:rPr>
                <w:rFonts w:hint="eastAsia" w:ascii="宋体" w:hAnsi="宋体"/>
                <w:szCs w:val="21"/>
              </w:rPr>
              <w:t>不组织</w:t>
            </w:r>
          </w:p>
        </w:tc>
      </w:tr>
      <w:tr w14:paraId="07061C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EE1256A">
            <w:pPr>
              <w:spacing w:after="0" w:line="240" w:lineRule="auto"/>
              <w:jc w:val="center"/>
              <w:rPr>
                <w:rFonts w:hint="eastAsia" w:ascii="宋体" w:hAnsi="宋体"/>
                <w:szCs w:val="21"/>
              </w:rPr>
            </w:pPr>
            <w:r>
              <w:rPr>
                <w:rFonts w:hint="eastAsia" w:ascii="宋体" w:hAnsi="宋体"/>
                <w:szCs w:val="21"/>
              </w:rPr>
              <w:t>1</w:t>
            </w:r>
            <w:r>
              <w:rPr>
                <w:rFonts w:ascii="宋体" w:hAnsi="宋体"/>
                <w:szCs w:val="21"/>
              </w:rPr>
              <w:t>0</w:t>
            </w:r>
          </w:p>
        </w:tc>
        <w:tc>
          <w:tcPr>
            <w:tcW w:w="2409" w:type="dxa"/>
            <w:vAlign w:val="center"/>
          </w:tcPr>
          <w:p w14:paraId="5E652939">
            <w:pPr>
              <w:spacing w:after="0" w:line="240" w:lineRule="auto"/>
              <w:jc w:val="center"/>
              <w:rPr>
                <w:rFonts w:hint="eastAsia" w:ascii="宋体" w:hAnsi="宋体"/>
                <w:szCs w:val="21"/>
              </w:rPr>
            </w:pPr>
            <w:r>
              <w:rPr>
                <w:rFonts w:hint="eastAsia" w:ascii="宋体" w:hAnsi="宋体"/>
                <w:szCs w:val="21"/>
              </w:rPr>
              <w:t>标前会议</w:t>
            </w:r>
          </w:p>
        </w:tc>
        <w:tc>
          <w:tcPr>
            <w:tcW w:w="4980" w:type="dxa"/>
            <w:vAlign w:val="center"/>
          </w:tcPr>
          <w:p w14:paraId="69EB681D">
            <w:pPr>
              <w:spacing w:after="0" w:line="240" w:lineRule="auto"/>
              <w:jc w:val="center"/>
              <w:rPr>
                <w:rFonts w:hint="eastAsia" w:ascii="宋体" w:hAnsi="宋体"/>
                <w:szCs w:val="21"/>
              </w:rPr>
            </w:pPr>
            <w:r>
              <w:rPr>
                <w:rFonts w:hint="eastAsia" w:ascii="宋体" w:hAnsi="宋体"/>
                <w:szCs w:val="21"/>
              </w:rPr>
              <w:t>不组织</w:t>
            </w:r>
          </w:p>
        </w:tc>
      </w:tr>
      <w:tr w14:paraId="22547D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08A6B31">
            <w:pPr>
              <w:spacing w:after="0" w:line="240" w:lineRule="auto"/>
              <w:jc w:val="center"/>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w:t>
            </w:r>
            <w:r>
              <w:rPr>
                <w:rFonts w:ascii="宋体" w:hAnsi="宋体"/>
                <w:szCs w:val="21"/>
              </w:rPr>
              <w:t>3</w:t>
            </w:r>
          </w:p>
        </w:tc>
        <w:tc>
          <w:tcPr>
            <w:tcW w:w="2409" w:type="dxa"/>
            <w:vAlign w:val="center"/>
          </w:tcPr>
          <w:p w14:paraId="293EDE11">
            <w:pPr>
              <w:spacing w:after="0" w:line="240" w:lineRule="auto"/>
              <w:jc w:val="center"/>
              <w:rPr>
                <w:rFonts w:hint="eastAsia" w:ascii="宋体" w:hAnsi="宋体"/>
                <w:szCs w:val="21"/>
              </w:rPr>
            </w:pPr>
            <w:r>
              <w:rPr>
                <w:rFonts w:hint="eastAsia" w:ascii="宋体" w:hAnsi="宋体"/>
                <w:szCs w:val="21"/>
              </w:rPr>
              <w:t>招标文件的澄清和修改</w:t>
            </w:r>
          </w:p>
        </w:tc>
        <w:tc>
          <w:tcPr>
            <w:tcW w:w="4980" w:type="dxa"/>
            <w:vAlign w:val="center"/>
          </w:tcPr>
          <w:p w14:paraId="6BD9EC8B">
            <w:pPr>
              <w:spacing w:after="0" w:line="240" w:lineRule="auto"/>
              <w:jc w:val="center"/>
              <w:rPr>
                <w:rFonts w:hint="eastAsia" w:ascii="宋体" w:hAnsi="宋体"/>
                <w:szCs w:val="21"/>
              </w:rPr>
            </w:pPr>
            <w:r>
              <w:rPr>
                <w:rFonts w:hint="eastAsia" w:ascii="宋体" w:hAnsi="宋体"/>
                <w:szCs w:val="21"/>
              </w:rPr>
              <w:t>不晚于投标截止日三日前，投标人有义务在招标期间在深圳交易集团网站浏览与本项目有关的澄清和修改信息</w:t>
            </w:r>
          </w:p>
        </w:tc>
      </w:tr>
      <w:tr w14:paraId="4496E0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E5D3617">
            <w:pPr>
              <w:spacing w:after="0" w:line="240" w:lineRule="auto"/>
              <w:jc w:val="center"/>
              <w:rPr>
                <w:rFonts w:hint="eastAsia" w:ascii="宋体" w:hAnsi="宋体"/>
                <w:szCs w:val="21"/>
              </w:rPr>
            </w:pPr>
            <w:r>
              <w:rPr>
                <w:rFonts w:hint="eastAsia" w:ascii="宋体" w:hAnsi="宋体"/>
                <w:szCs w:val="21"/>
              </w:rPr>
              <w:t>2</w:t>
            </w:r>
            <w:r>
              <w:rPr>
                <w:rFonts w:ascii="宋体" w:hAnsi="宋体"/>
                <w:szCs w:val="21"/>
              </w:rPr>
              <w:t>0</w:t>
            </w:r>
          </w:p>
        </w:tc>
        <w:tc>
          <w:tcPr>
            <w:tcW w:w="2409" w:type="dxa"/>
            <w:vAlign w:val="center"/>
          </w:tcPr>
          <w:p w14:paraId="78F0C241">
            <w:pPr>
              <w:spacing w:after="0" w:line="240" w:lineRule="auto"/>
              <w:jc w:val="center"/>
              <w:rPr>
                <w:rFonts w:hint="eastAsia" w:ascii="宋体" w:hAnsi="宋体"/>
                <w:szCs w:val="21"/>
              </w:rPr>
            </w:pPr>
            <w:r>
              <w:rPr>
                <w:rFonts w:hint="eastAsia" w:ascii="宋体" w:hAnsi="宋体"/>
                <w:szCs w:val="21"/>
              </w:rPr>
              <w:t>投标有效期</w:t>
            </w:r>
          </w:p>
        </w:tc>
        <w:tc>
          <w:tcPr>
            <w:tcW w:w="4980" w:type="dxa"/>
            <w:vAlign w:val="center"/>
          </w:tcPr>
          <w:p w14:paraId="475936C4">
            <w:pPr>
              <w:spacing w:after="0" w:line="240" w:lineRule="auto"/>
              <w:jc w:val="center"/>
              <w:rPr>
                <w:rFonts w:hint="eastAsia" w:ascii="宋体" w:hAnsi="宋体"/>
                <w:szCs w:val="21"/>
              </w:rPr>
            </w:pPr>
            <w:r>
              <w:rPr>
                <w:rFonts w:hint="eastAsia" w:ascii="宋体" w:hAnsi="宋体"/>
                <w:szCs w:val="21"/>
              </w:rPr>
              <w:t>120个日历日</w:t>
            </w:r>
          </w:p>
        </w:tc>
      </w:tr>
      <w:tr w14:paraId="020C2C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B2EC25F">
            <w:pPr>
              <w:spacing w:after="0" w:line="240" w:lineRule="auto"/>
              <w:jc w:val="center"/>
              <w:rPr>
                <w:rFonts w:hint="eastAsia" w:ascii="宋体" w:hAnsi="宋体"/>
                <w:szCs w:val="21"/>
              </w:rPr>
            </w:pPr>
            <w:r>
              <w:rPr>
                <w:rFonts w:hint="eastAsia" w:ascii="宋体" w:hAnsi="宋体"/>
                <w:szCs w:val="21"/>
              </w:rPr>
              <w:t>2</w:t>
            </w:r>
            <w:r>
              <w:rPr>
                <w:rFonts w:ascii="宋体" w:hAnsi="宋体"/>
                <w:szCs w:val="21"/>
              </w:rPr>
              <w:t>2</w:t>
            </w:r>
          </w:p>
        </w:tc>
        <w:tc>
          <w:tcPr>
            <w:tcW w:w="2409" w:type="dxa"/>
            <w:vAlign w:val="center"/>
          </w:tcPr>
          <w:p w14:paraId="7BE3A1BB">
            <w:pPr>
              <w:spacing w:after="0" w:line="240" w:lineRule="auto"/>
              <w:jc w:val="center"/>
              <w:rPr>
                <w:rFonts w:hint="eastAsia" w:ascii="宋体" w:hAnsi="宋体"/>
                <w:szCs w:val="21"/>
              </w:rPr>
            </w:pPr>
            <w:r>
              <w:rPr>
                <w:rFonts w:hint="eastAsia" w:ascii="宋体" w:hAnsi="宋体"/>
                <w:szCs w:val="21"/>
              </w:rPr>
              <w:t>投标人的替代方案</w:t>
            </w:r>
          </w:p>
        </w:tc>
        <w:tc>
          <w:tcPr>
            <w:tcW w:w="4980" w:type="dxa"/>
            <w:vAlign w:val="center"/>
          </w:tcPr>
          <w:p w14:paraId="66C08070">
            <w:pPr>
              <w:spacing w:after="0" w:line="240" w:lineRule="auto"/>
              <w:jc w:val="center"/>
              <w:rPr>
                <w:rFonts w:hint="eastAsia" w:ascii="宋体" w:hAnsi="宋体"/>
                <w:szCs w:val="21"/>
              </w:rPr>
            </w:pPr>
            <w:r>
              <w:rPr>
                <w:rFonts w:hint="eastAsia" w:ascii="宋体" w:hAnsi="宋体"/>
                <w:szCs w:val="21"/>
              </w:rPr>
              <w:t>不接受</w:t>
            </w:r>
          </w:p>
        </w:tc>
      </w:tr>
      <w:tr w14:paraId="3E5EF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805562A">
            <w:pPr>
              <w:spacing w:after="0" w:line="240" w:lineRule="auto"/>
              <w:jc w:val="center"/>
              <w:rPr>
                <w:rFonts w:hint="eastAsia" w:ascii="宋体" w:hAnsi="宋体"/>
                <w:szCs w:val="21"/>
              </w:rPr>
            </w:pPr>
            <w:r>
              <w:rPr>
                <w:rFonts w:hint="eastAsia" w:ascii="宋体" w:hAnsi="宋体"/>
                <w:szCs w:val="21"/>
              </w:rPr>
              <w:t>2</w:t>
            </w:r>
            <w:r>
              <w:rPr>
                <w:rFonts w:ascii="宋体" w:hAnsi="宋体"/>
                <w:szCs w:val="21"/>
              </w:rPr>
              <w:t>5</w:t>
            </w:r>
          </w:p>
        </w:tc>
        <w:tc>
          <w:tcPr>
            <w:tcW w:w="2409" w:type="dxa"/>
            <w:vAlign w:val="center"/>
          </w:tcPr>
          <w:p w14:paraId="6FC745E0">
            <w:pPr>
              <w:spacing w:after="0" w:line="240" w:lineRule="auto"/>
              <w:jc w:val="center"/>
              <w:rPr>
                <w:rFonts w:hint="eastAsia" w:ascii="宋体" w:hAnsi="宋体"/>
                <w:szCs w:val="21"/>
              </w:rPr>
            </w:pPr>
            <w:r>
              <w:rPr>
                <w:rFonts w:hint="eastAsia" w:ascii="宋体" w:hAnsi="宋体"/>
                <w:szCs w:val="21"/>
              </w:rPr>
              <w:t>投标文件的大小</w:t>
            </w:r>
          </w:p>
        </w:tc>
        <w:tc>
          <w:tcPr>
            <w:tcW w:w="4980" w:type="dxa"/>
            <w:vAlign w:val="center"/>
          </w:tcPr>
          <w:p w14:paraId="4AD09132">
            <w:pPr>
              <w:spacing w:after="0" w:line="240" w:lineRule="auto"/>
              <w:jc w:val="center"/>
              <w:rPr>
                <w:rFonts w:hint="eastAsia" w:ascii="宋体" w:hAnsi="宋体"/>
                <w:szCs w:val="21"/>
              </w:rPr>
            </w:pPr>
            <w:r>
              <w:rPr>
                <w:rFonts w:hint="eastAsia" w:ascii="宋体" w:hAnsi="宋体"/>
                <w:szCs w:val="21"/>
              </w:rPr>
              <w:t>投标文件大小不得超过100MB</w:t>
            </w:r>
          </w:p>
        </w:tc>
      </w:tr>
      <w:tr w14:paraId="56735D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C4A6050">
            <w:pPr>
              <w:spacing w:after="0" w:line="240" w:lineRule="auto"/>
              <w:jc w:val="center"/>
              <w:rPr>
                <w:rFonts w:hint="eastAsia" w:ascii="宋体" w:hAnsi="宋体"/>
                <w:szCs w:val="21"/>
              </w:rPr>
            </w:pPr>
            <w:r>
              <w:rPr>
                <w:rFonts w:hint="eastAsia" w:ascii="宋体" w:hAnsi="宋体"/>
                <w:szCs w:val="21"/>
              </w:rPr>
              <w:t>2</w:t>
            </w:r>
            <w:r>
              <w:rPr>
                <w:rFonts w:ascii="宋体" w:hAnsi="宋体"/>
                <w:szCs w:val="21"/>
              </w:rPr>
              <w:t>6</w:t>
            </w:r>
          </w:p>
        </w:tc>
        <w:tc>
          <w:tcPr>
            <w:tcW w:w="2409" w:type="dxa"/>
            <w:vAlign w:val="center"/>
          </w:tcPr>
          <w:p w14:paraId="2C5DC357">
            <w:pPr>
              <w:spacing w:after="0" w:line="240" w:lineRule="auto"/>
              <w:jc w:val="center"/>
              <w:rPr>
                <w:rFonts w:hint="eastAsia" w:ascii="宋体" w:hAnsi="宋体"/>
                <w:szCs w:val="21"/>
              </w:rPr>
            </w:pPr>
            <w:bookmarkStart w:id="31" w:name="_Hlk71664860"/>
            <w:r>
              <w:rPr>
                <w:rFonts w:hint="eastAsia" w:ascii="宋体" w:hAnsi="宋体"/>
                <w:szCs w:val="21"/>
              </w:rPr>
              <w:t>样品</w:t>
            </w:r>
            <w:bookmarkEnd w:id="31"/>
          </w:p>
        </w:tc>
        <w:tc>
          <w:tcPr>
            <w:tcW w:w="4980" w:type="dxa"/>
            <w:vAlign w:val="center"/>
          </w:tcPr>
          <w:p w14:paraId="241BB820">
            <w:pPr>
              <w:spacing w:after="0" w:line="240" w:lineRule="auto"/>
              <w:jc w:val="center"/>
              <w:rPr>
                <w:rFonts w:hint="eastAsia" w:ascii="宋体" w:hAnsi="宋体"/>
                <w:szCs w:val="21"/>
              </w:rPr>
            </w:pPr>
            <w:r>
              <w:rPr>
                <w:rFonts w:hint="eastAsia" w:ascii="宋体" w:hAnsi="宋体"/>
                <w:szCs w:val="21"/>
              </w:rPr>
              <w:t>不需要</w:t>
            </w:r>
          </w:p>
        </w:tc>
      </w:tr>
      <w:tr w14:paraId="0F0D2E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2C747C6">
            <w:pPr>
              <w:spacing w:after="0" w:line="240" w:lineRule="auto"/>
              <w:jc w:val="center"/>
              <w:rPr>
                <w:rFonts w:hint="eastAsia" w:ascii="宋体" w:hAnsi="宋体"/>
                <w:szCs w:val="21"/>
              </w:rPr>
            </w:pPr>
            <w:r>
              <w:rPr>
                <w:rFonts w:hint="eastAsia" w:ascii="宋体" w:hAnsi="宋体"/>
                <w:szCs w:val="21"/>
              </w:rPr>
              <w:t>3</w:t>
            </w:r>
            <w:r>
              <w:rPr>
                <w:rFonts w:ascii="宋体" w:hAnsi="宋体"/>
                <w:szCs w:val="21"/>
              </w:rPr>
              <w:t>7</w:t>
            </w:r>
          </w:p>
        </w:tc>
        <w:tc>
          <w:tcPr>
            <w:tcW w:w="2409" w:type="dxa"/>
            <w:vAlign w:val="center"/>
          </w:tcPr>
          <w:p w14:paraId="5219398A">
            <w:pPr>
              <w:spacing w:after="0" w:line="240" w:lineRule="auto"/>
              <w:jc w:val="center"/>
              <w:rPr>
                <w:rFonts w:hint="eastAsia" w:ascii="宋体" w:hAnsi="宋体"/>
                <w:szCs w:val="21"/>
              </w:rPr>
            </w:pPr>
            <w:r>
              <w:rPr>
                <w:rFonts w:hint="eastAsia" w:ascii="宋体" w:hAnsi="宋体"/>
                <w:szCs w:val="21"/>
              </w:rPr>
              <w:t>评审方法</w:t>
            </w:r>
          </w:p>
        </w:tc>
        <w:tc>
          <w:tcPr>
            <w:tcW w:w="4980" w:type="dxa"/>
            <w:vAlign w:val="center"/>
          </w:tcPr>
          <w:p w14:paraId="2CC14F55">
            <w:pPr>
              <w:spacing w:after="0" w:line="240" w:lineRule="auto"/>
              <w:jc w:val="center"/>
              <w:rPr>
                <w:rFonts w:hint="eastAsia" w:ascii="宋体" w:hAnsi="宋体"/>
                <w:szCs w:val="21"/>
              </w:rPr>
            </w:pPr>
            <w:r>
              <w:rPr>
                <w:rFonts w:hint="eastAsia" w:ascii="宋体" w:hAnsi="宋体"/>
                <w:szCs w:val="21"/>
              </w:rPr>
              <w:t>综合评分法</w:t>
            </w:r>
          </w:p>
        </w:tc>
      </w:tr>
      <w:tr w14:paraId="29244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7BB9898">
            <w:pPr>
              <w:spacing w:after="0" w:line="240" w:lineRule="auto"/>
              <w:jc w:val="center"/>
              <w:rPr>
                <w:rFonts w:hint="eastAsia" w:ascii="宋体" w:hAnsi="宋体"/>
                <w:szCs w:val="21"/>
              </w:rPr>
            </w:pPr>
            <w:r>
              <w:rPr>
                <w:rFonts w:hint="eastAsia" w:ascii="宋体" w:hAnsi="宋体"/>
                <w:szCs w:val="21"/>
              </w:rPr>
              <w:t>3</w:t>
            </w:r>
            <w:r>
              <w:rPr>
                <w:rFonts w:ascii="宋体" w:hAnsi="宋体"/>
                <w:szCs w:val="21"/>
              </w:rPr>
              <w:t>8</w:t>
            </w:r>
          </w:p>
        </w:tc>
        <w:tc>
          <w:tcPr>
            <w:tcW w:w="2409" w:type="dxa"/>
            <w:vAlign w:val="center"/>
          </w:tcPr>
          <w:p w14:paraId="42D9B624">
            <w:pPr>
              <w:spacing w:after="0" w:line="240" w:lineRule="auto"/>
              <w:jc w:val="center"/>
              <w:rPr>
                <w:rFonts w:hint="eastAsia" w:ascii="宋体" w:hAnsi="宋体"/>
                <w:szCs w:val="21"/>
              </w:rPr>
            </w:pPr>
            <w:r>
              <w:rPr>
                <w:rFonts w:hint="eastAsia" w:ascii="宋体" w:hAnsi="宋体"/>
                <w:szCs w:val="21"/>
              </w:rPr>
              <w:t>定标方法</w:t>
            </w:r>
          </w:p>
        </w:tc>
        <w:tc>
          <w:tcPr>
            <w:tcW w:w="4980" w:type="dxa"/>
            <w:vAlign w:val="center"/>
          </w:tcPr>
          <w:p w14:paraId="352D6263">
            <w:pPr>
              <w:spacing w:after="0" w:line="240" w:lineRule="auto"/>
              <w:jc w:val="center"/>
              <w:rPr>
                <w:szCs w:val="21"/>
              </w:rPr>
            </w:pPr>
            <w:r>
              <w:rPr>
                <w:rFonts w:hint="eastAsia" w:ascii="宋体" w:hAnsi="宋体" w:cs="宋体"/>
                <w:bCs/>
                <w:szCs w:val="21"/>
              </w:rPr>
              <w:t>评定分离</w:t>
            </w:r>
          </w:p>
        </w:tc>
      </w:tr>
      <w:tr w14:paraId="607D82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0753267">
            <w:pPr>
              <w:spacing w:after="0" w:line="240" w:lineRule="auto"/>
              <w:jc w:val="center"/>
              <w:rPr>
                <w:rFonts w:hint="eastAsia" w:ascii="宋体" w:hAnsi="宋体"/>
                <w:szCs w:val="21"/>
              </w:rPr>
            </w:pPr>
            <w:r>
              <w:rPr>
                <w:rFonts w:hint="eastAsia" w:ascii="宋体" w:hAnsi="宋体"/>
                <w:szCs w:val="21"/>
              </w:rPr>
              <w:t>4</w:t>
            </w:r>
            <w:r>
              <w:rPr>
                <w:rFonts w:ascii="宋体" w:hAnsi="宋体"/>
                <w:szCs w:val="21"/>
              </w:rPr>
              <w:t>6</w:t>
            </w:r>
          </w:p>
        </w:tc>
        <w:tc>
          <w:tcPr>
            <w:tcW w:w="2409" w:type="dxa"/>
            <w:vAlign w:val="center"/>
          </w:tcPr>
          <w:p w14:paraId="5B1B82FE">
            <w:pPr>
              <w:spacing w:after="0" w:line="240" w:lineRule="auto"/>
              <w:jc w:val="center"/>
              <w:rPr>
                <w:rFonts w:hint="eastAsia" w:ascii="宋体" w:hAnsi="宋体"/>
                <w:szCs w:val="21"/>
              </w:rPr>
            </w:pPr>
            <w:r>
              <w:rPr>
                <w:rFonts w:hint="eastAsia" w:ascii="宋体" w:hAnsi="宋体"/>
                <w:szCs w:val="21"/>
              </w:rPr>
              <w:t>履约担保</w:t>
            </w:r>
          </w:p>
        </w:tc>
        <w:tc>
          <w:tcPr>
            <w:tcW w:w="4980" w:type="dxa"/>
            <w:vAlign w:val="center"/>
          </w:tcPr>
          <w:p w14:paraId="497D2191">
            <w:pPr>
              <w:spacing w:after="0" w:line="240" w:lineRule="auto"/>
              <w:jc w:val="center"/>
              <w:rPr>
                <w:rFonts w:hint="eastAsia" w:ascii="宋体" w:hAnsi="宋体"/>
                <w:szCs w:val="21"/>
              </w:rPr>
            </w:pPr>
            <w:r>
              <w:rPr>
                <w:rFonts w:hint="eastAsia" w:ascii="宋体" w:hAnsi="宋体"/>
                <w:szCs w:val="21"/>
              </w:rPr>
              <w:t>不需要</w:t>
            </w:r>
          </w:p>
        </w:tc>
      </w:tr>
    </w:tbl>
    <w:p w14:paraId="4A08405C">
      <w:pPr>
        <w:spacing w:line="240" w:lineRule="auto"/>
        <w:rPr>
          <w:b/>
        </w:rPr>
      </w:pPr>
      <w:r>
        <w:rPr>
          <w:rFonts w:hint="eastAsia"/>
          <w:szCs w:val="21"/>
        </w:rPr>
        <w:t>备注：本表是通用条款相关条款的补充和明确，如与通用条款内容相冲突的，以本表为准。</w:t>
      </w:r>
    </w:p>
    <w:p w14:paraId="3999F146">
      <w:pPr>
        <w:spacing w:line="240" w:lineRule="auto"/>
        <w:rPr>
          <w:b/>
        </w:rPr>
      </w:pPr>
    </w:p>
    <w:p w14:paraId="61C9DAD3">
      <w:pPr>
        <w:pStyle w:val="5"/>
        <w:spacing w:before="120" w:beforeLines="50" w:after="120" w:afterLines="50"/>
        <w:rPr>
          <w:rFonts w:hint="eastAsia"/>
          <w:szCs w:val="24"/>
        </w:rPr>
      </w:pPr>
      <w:r>
        <w:rPr>
          <w:rFonts w:hint="eastAsia"/>
          <w:szCs w:val="24"/>
        </w:rPr>
        <w:t>二、其他关键信息</w:t>
      </w:r>
    </w:p>
    <w:p w14:paraId="17DCCD09">
      <w:pPr>
        <w:spacing w:line="240" w:lineRule="auto"/>
        <w:ind w:firstLine="422" w:firstLineChars="200"/>
        <w:rPr>
          <w:b/>
          <w:bCs/>
        </w:rPr>
      </w:pPr>
      <w:r>
        <w:rPr>
          <w:rFonts w:hint="eastAsia"/>
          <w:b/>
          <w:bCs/>
        </w:rPr>
        <w:t>（一）与“对通用条款的补充内容”章节相关的事项</w:t>
      </w:r>
    </w:p>
    <w:p w14:paraId="0CB299D4">
      <w:pPr>
        <w:spacing w:line="240" w:lineRule="auto"/>
        <w:ind w:firstLine="422" w:firstLineChars="200"/>
        <w:jc w:val="left"/>
        <w:rPr>
          <w:rFonts w:hint="eastAsia" w:asciiTheme="minorEastAsia" w:hAnsiTheme="minorEastAsia" w:eastAsiaTheme="minorEastAsia"/>
          <w:b/>
          <w:kern w:val="0"/>
          <w:szCs w:val="20"/>
        </w:rPr>
      </w:pPr>
      <w:bookmarkStart w:id="32" w:name="_Hlk72579465"/>
      <w:r>
        <w:rPr>
          <w:rFonts w:hint="eastAsia" w:asciiTheme="minorEastAsia" w:hAnsiTheme="minorEastAsia" w:eastAsiaTheme="minorEastAsia"/>
          <w:b/>
          <w:kern w:val="0"/>
          <w:szCs w:val="20"/>
        </w:rPr>
        <w:t>1、评标定标信息</w:t>
      </w:r>
    </w:p>
    <w:p w14:paraId="3AC41F66">
      <w:pPr>
        <w:spacing w:after="0" w:line="240" w:lineRule="auto"/>
        <w:jc w:val="center"/>
        <w:rPr>
          <w:b/>
        </w:rPr>
      </w:pPr>
      <w:r>
        <w:rPr>
          <w:rFonts w:hint="eastAsia"/>
          <w:b/>
        </w:rPr>
        <w:t>评定分离项目</w:t>
      </w:r>
    </w:p>
    <w:tbl>
      <w:tblPr>
        <w:tblStyle w:val="4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1A4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4" w:type="dxa"/>
          </w:tcPr>
          <w:p w14:paraId="10F56D8A">
            <w:pPr>
              <w:spacing w:after="0" w:line="240" w:lineRule="auto"/>
              <w:jc w:val="center"/>
            </w:pPr>
            <w:r>
              <w:rPr>
                <w:rFonts w:hint="eastAsia"/>
              </w:rPr>
              <w:t>评标方法</w:t>
            </w:r>
          </w:p>
        </w:tc>
        <w:tc>
          <w:tcPr>
            <w:tcW w:w="4265" w:type="dxa"/>
          </w:tcPr>
          <w:p w14:paraId="327806AC">
            <w:pPr>
              <w:spacing w:after="0" w:line="240" w:lineRule="auto"/>
              <w:jc w:val="center"/>
            </w:pPr>
            <w:r>
              <w:rPr>
                <w:rFonts w:hint="eastAsia"/>
              </w:rPr>
              <w:t>综合评分法</w:t>
            </w:r>
          </w:p>
        </w:tc>
      </w:tr>
      <w:tr w14:paraId="06C4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ABA15C1">
            <w:pPr>
              <w:spacing w:after="0" w:line="240" w:lineRule="auto"/>
              <w:jc w:val="center"/>
            </w:pPr>
            <w:r>
              <w:rPr>
                <w:rFonts w:hint="eastAsia"/>
              </w:rPr>
              <w:t>定标方法</w:t>
            </w:r>
          </w:p>
        </w:tc>
        <w:tc>
          <w:tcPr>
            <w:tcW w:w="4265" w:type="dxa"/>
          </w:tcPr>
          <w:p w14:paraId="7FE1714A">
            <w:pPr>
              <w:spacing w:after="0" w:line="240" w:lineRule="auto"/>
              <w:jc w:val="center"/>
            </w:pPr>
            <w:r>
              <w:rPr>
                <w:rFonts w:hint="eastAsia"/>
              </w:rPr>
              <w:t>自定法</w:t>
            </w:r>
          </w:p>
        </w:tc>
      </w:tr>
      <w:tr w14:paraId="02F9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2CD19B5D">
            <w:pPr>
              <w:spacing w:after="0" w:line="240" w:lineRule="auto"/>
              <w:jc w:val="center"/>
            </w:pPr>
            <w:r>
              <w:rPr>
                <w:rFonts w:hint="eastAsia"/>
              </w:rPr>
              <w:t>推荐候选中标供应商家数</w:t>
            </w:r>
          </w:p>
        </w:tc>
        <w:tc>
          <w:tcPr>
            <w:tcW w:w="4265" w:type="dxa"/>
          </w:tcPr>
          <w:p w14:paraId="00421A5A">
            <w:pPr>
              <w:spacing w:after="0" w:line="240" w:lineRule="auto"/>
              <w:jc w:val="center"/>
            </w:pPr>
            <w:r>
              <w:rPr>
                <w:rFonts w:hint="eastAsia"/>
              </w:rPr>
              <w:t>4</w:t>
            </w:r>
          </w:p>
        </w:tc>
      </w:tr>
      <w:tr w14:paraId="6CCD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D9B85FC">
            <w:pPr>
              <w:spacing w:after="0" w:line="240" w:lineRule="auto"/>
              <w:jc w:val="center"/>
            </w:pPr>
            <w:r>
              <w:rPr>
                <w:rFonts w:hint="eastAsia"/>
              </w:rPr>
              <w:t>中标供应商家数</w:t>
            </w:r>
          </w:p>
        </w:tc>
        <w:tc>
          <w:tcPr>
            <w:tcW w:w="4265" w:type="dxa"/>
          </w:tcPr>
          <w:p w14:paraId="126FF9C4">
            <w:pPr>
              <w:spacing w:after="0" w:line="240" w:lineRule="auto"/>
              <w:jc w:val="center"/>
            </w:pPr>
            <w:r>
              <w:rPr>
                <w:rFonts w:hint="eastAsia"/>
              </w:rPr>
              <w:t>2</w:t>
            </w:r>
          </w:p>
        </w:tc>
      </w:tr>
    </w:tbl>
    <w:p w14:paraId="26255581">
      <w:pPr>
        <w:spacing w:line="240" w:lineRule="auto"/>
        <w:rPr>
          <w:rFonts w:hint="eastAsia" w:ascii="宋体" w:hAnsi="宋体"/>
          <w:b/>
        </w:rPr>
      </w:pPr>
    </w:p>
    <w:bookmarkEnd w:id="32"/>
    <w:p w14:paraId="014DEC57">
      <w:pPr>
        <w:spacing w:line="240" w:lineRule="auto"/>
        <w:ind w:firstLine="422" w:firstLineChars="200"/>
        <w:rPr>
          <w:rFonts w:hint="eastAsia" w:ascii="宋体" w:hAnsi="宋体" w:cs="Courier New"/>
          <w:b/>
          <w:bCs/>
          <w:color w:val="FF0000"/>
          <w:kern w:val="0"/>
          <w:szCs w:val="21"/>
        </w:rPr>
      </w:pPr>
      <w:r>
        <w:rPr>
          <w:rFonts w:hint="eastAsia" w:ascii="宋体" w:hAnsi="宋体" w:cs="Courier New"/>
          <w:b/>
          <w:bCs/>
          <w:color w:val="FF0000"/>
          <w:kern w:val="0"/>
          <w:szCs w:val="21"/>
        </w:rPr>
        <w:t>1、通过公开招标确定2家中标供应商；</w:t>
      </w:r>
      <w:r>
        <w:rPr>
          <w:rFonts w:ascii="宋体" w:hAnsi="宋体" w:cs="Courier New"/>
          <w:b/>
          <w:bCs/>
          <w:color w:val="FF0000"/>
          <w:kern w:val="0"/>
          <w:szCs w:val="21"/>
        </w:rPr>
        <w:t>根据公开招标竞争性原则，当合格投标人少于</w:t>
      </w:r>
      <w:r>
        <w:rPr>
          <w:rFonts w:hint="eastAsia" w:ascii="宋体" w:hAnsi="宋体" w:cs="Courier New"/>
          <w:b/>
          <w:bCs/>
          <w:color w:val="FF0000"/>
          <w:kern w:val="0"/>
          <w:szCs w:val="21"/>
        </w:rPr>
        <w:t>4</w:t>
      </w:r>
      <w:r>
        <w:rPr>
          <w:rFonts w:ascii="宋体" w:hAnsi="宋体" w:cs="Courier New"/>
          <w:b/>
          <w:bCs/>
          <w:color w:val="FF0000"/>
          <w:kern w:val="0"/>
          <w:szCs w:val="21"/>
        </w:rPr>
        <w:t>名，公开招标失败</w:t>
      </w:r>
      <w:r>
        <w:rPr>
          <w:rFonts w:hint="eastAsia" w:ascii="宋体" w:hAnsi="宋体" w:cs="Courier New"/>
          <w:b/>
          <w:bCs/>
          <w:color w:val="FF0000"/>
          <w:kern w:val="0"/>
          <w:szCs w:val="21"/>
        </w:rPr>
        <w:t>；当合格投标人大于等于4名时，按综合得分由高到低向招标人推荐前4家投标人作为本项目中标候选人并形成评标报告。</w:t>
      </w:r>
    </w:p>
    <w:p w14:paraId="25707B1B">
      <w:pPr>
        <w:spacing w:line="240" w:lineRule="auto"/>
        <w:ind w:firstLine="422" w:firstLineChars="200"/>
        <w:rPr>
          <w:b/>
        </w:rPr>
      </w:pPr>
      <w:r>
        <w:rPr>
          <w:rFonts w:hint="eastAsia" w:ascii="宋体" w:hAnsi="宋体" w:cs="Courier New"/>
          <w:b/>
          <w:bCs/>
          <w:color w:val="000000" w:themeColor="text1"/>
          <w:kern w:val="0"/>
          <w:szCs w:val="21"/>
          <w14:textFill>
            <w14:solidFill>
              <w14:schemeClr w14:val="tx1"/>
            </w14:solidFill>
          </w14:textFill>
        </w:rPr>
        <w:t>2、</w:t>
      </w:r>
      <w:r>
        <w:rPr>
          <w:rFonts w:hint="eastAsia" w:ascii="宋体" w:hAnsi="宋体"/>
          <w:b/>
          <w:bCs/>
          <w:szCs w:val="21"/>
        </w:rPr>
        <w:t>本项目不直接对两家中标人进行中药配方颗粒采购分配，具体中药配方颗粒采购数量、种类和分配由中标人与采购人签订合同时商议，投标人不得因为对分配结果不满意，期望通过索赔等方式获取补偿，否则，除可能遭到拒绝外，还可能将被作为不良行为记录在案。</w:t>
      </w:r>
    </w:p>
    <w:p w14:paraId="672F88CF">
      <w:pPr>
        <w:widowControl/>
        <w:spacing w:line="240" w:lineRule="auto"/>
        <w:jc w:val="left"/>
        <w:rPr>
          <w:b/>
        </w:rPr>
      </w:pPr>
      <w:r>
        <w:rPr>
          <w:b/>
        </w:rPr>
        <w:br w:type="page"/>
      </w:r>
    </w:p>
    <w:p w14:paraId="25A055EA">
      <w:pPr>
        <w:spacing w:line="240" w:lineRule="auto"/>
        <w:ind w:firstLine="422" w:firstLineChars="200"/>
        <w:rPr>
          <w:b/>
        </w:rPr>
      </w:pPr>
      <w:r>
        <w:rPr>
          <w:rFonts w:hint="eastAsia"/>
          <w:b/>
        </w:rPr>
        <w:t>（二）其他事项</w:t>
      </w:r>
    </w:p>
    <w:p w14:paraId="130CB299">
      <w:pPr>
        <w:spacing w:after="0" w:line="240" w:lineRule="auto"/>
        <w:ind w:firstLine="422" w:firstLineChars="200"/>
        <w:rPr>
          <w:b/>
          <w:bCs/>
        </w:rPr>
      </w:pPr>
      <w:bookmarkStart w:id="33" w:name="_Hlk76855768"/>
      <w:bookmarkStart w:id="34" w:name="_Hlk72594729"/>
      <w:r>
        <w:rPr>
          <w:rFonts w:hint="eastAsia"/>
          <w:b/>
        </w:rPr>
        <w:t>1、</w:t>
      </w:r>
      <w:r>
        <w:rPr>
          <w:rFonts w:hint="eastAsia"/>
          <w:b/>
          <w:bCs/>
        </w:rPr>
        <w:t>本项目为代理服务项目，将向中标（成交）供应商收取代理服务费。</w:t>
      </w:r>
    </w:p>
    <w:p w14:paraId="692C6116">
      <w:pPr>
        <w:spacing w:after="0" w:line="240" w:lineRule="auto"/>
        <w:ind w:firstLine="420" w:firstLineChars="200"/>
      </w:pPr>
      <w:r>
        <w:rPr>
          <w:rFonts w:hint="eastAsia"/>
        </w:rPr>
        <w:t>（1）中标（成交）供应商在领取《中标（成交）通知书》之前须向深圳交易集团有限公司坪山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本项目类型为货物采购：</w:t>
      </w:r>
    </w:p>
    <w:p w14:paraId="66956A19">
      <w:pPr>
        <w:spacing w:after="0" w:line="240" w:lineRule="auto"/>
        <w:ind w:firstLine="420" w:firstLineChars="200"/>
      </w:pPr>
      <w:r>
        <w:rPr>
          <w:rFonts w:hint="eastAsia"/>
        </w:rPr>
        <w:t>（2）中标（成交）金额的各部分费率如下表：</w:t>
      </w:r>
    </w:p>
    <w:tbl>
      <w:tblPr>
        <w:tblStyle w:val="43"/>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9"/>
        <w:gridCol w:w="1678"/>
        <w:gridCol w:w="1678"/>
        <w:gridCol w:w="1678"/>
      </w:tblGrid>
      <w:tr w14:paraId="3AC2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0D142A82">
            <w:pPr>
              <w:widowControl/>
              <w:spacing w:after="0" w:line="240" w:lineRule="auto"/>
              <w:jc w:val="center"/>
            </w:pPr>
            <w:r>
              <w:rPr>
                <w:rFonts w:hint="eastAsia"/>
              </w:rPr>
              <w:t>中标（成交）金额</w:t>
            </w:r>
          </w:p>
        </w:tc>
        <w:tc>
          <w:tcPr>
            <w:tcW w:w="1799" w:type="dxa"/>
            <w:vAlign w:val="center"/>
          </w:tcPr>
          <w:p w14:paraId="59AF8681">
            <w:pPr>
              <w:widowControl/>
              <w:spacing w:after="0" w:line="240" w:lineRule="auto"/>
              <w:jc w:val="center"/>
            </w:pPr>
            <w:r>
              <w:rPr>
                <w:rFonts w:hint="eastAsia"/>
              </w:rPr>
              <w:t>货物采购</w:t>
            </w:r>
          </w:p>
        </w:tc>
        <w:tc>
          <w:tcPr>
            <w:tcW w:w="1799" w:type="dxa"/>
            <w:vAlign w:val="center"/>
          </w:tcPr>
          <w:p w14:paraId="3DC7F56E">
            <w:pPr>
              <w:widowControl/>
              <w:spacing w:after="0" w:line="240" w:lineRule="auto"/>
              <w:jc w:val="center"/>
            </w:pPr>
            <w:r>
              <w:rPr>
                <w:rFonts w:hint="eastAsia"/>
              </w:rPr>
              <w:t>服务采购</w:t>
            </w:r>
          </w:p>
        </w:tc>
        <w:tc>
          <w:tcPr>
            <w:tcW w:w="1799" w:type="dxa"/>
            <w:vAlign w:val="center"/>
          </w:tcPr>
          <w:p w14:paraId="3B1F4C63">
            <w:pPr>
              <w:widowControl/>
              <w:spacing w:after="0" w:line="240" w:lineRule="auto"/>
              <w:jc w:val="center"/>
            </w:pPr>
            <w:r>
              <w:rPr>
                <w:rFonts w:hint="eastAsia"/>
              </w:rPr>
              <w:t>工程采购</w:t>
            </w:r>
          </w:p>
        </w:tc>
      </w:tr>
      <w:tr w14:paraId="08A5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83C8E07">
            <w:pPr>
              <w:widowControl/>
              <w:spacing w:after="0" w:line="240" w:lineRule="auto"/>
              <w:jc w:val="center"/>
            </w:pPr>
            <w:r>
              <w:rPr>
                <w:rFonts w:hint="eastAsia"/>
              </w:rPr>
              <w:t>100万元以下</w:t>
            </w:r>
          </w:p>
        </w:tc>
        <w:tc>
          <w:tcPr>
            <w:tcW w:w="1799" w:type="dxa"/>
            <w:vAlign w:val="center"/>
          </w:tcPr>
          <w:p w14:paraId="5621896B">
            <w:pPr>
              <w:widowControl/>
              <w:spacing w:after="0" w:line="240" w:lineRule="auto"/>
              <w:jc w:val="center"/>
            </w:pPr>
            <w:r>
              <w:rPr>
                <w:rFonts w:hint="eastAsia"/>
              </w:rPr>
              <w:t>1.5%</w:t>
            </w:r>
          </w:p>
        </w:tc>
        <w:tc>
          <w:tcPr>
            <w:tcW w:w="1799" w:type="dxa"/>
            <w:vAlign w:val="center"/>
          </w:tcPr>
          <w:p w14:paraId="5FA1B6C5">
            <w:pPr>
              <w:widowControl/>
              <w:spacing w:after="0" w:line="240" w:lineRule="auto"/>
              <w:jc w:val="center"/>
            </w:pPr>
            <w:r>
              <w:rPr>
                <w:rFonts w:hint="eastAsia"/>
              </w:rPr>
              <w:t>1.5%</w:t>
            </w:r>
          </w:p>
        </w:tc>
        <w:tc>
          <w:tcPr>
            <w:tcW w:w="1799" w:type="dxa"/>
            <w:vAlign w:val="center"/>
          </w:tcPr>
          <w:p w14:paraId="59ED88CB">
            <w:pPr>
              <w:widowControl/>
              <w:spacing w:after="0" w:line="240" w:lineRule="auto"/>
              <w:jc w:val="center"/>
            </w:pPr>
            <w:r>
              <w:rPr>
                <w:rFonts w:hint="eastAsia"/>
              </w:rPr>
              <w:t>1.0%</w:t>
            </w:r>
          </w:p>
        </w:tc>
      </w:tr>
      <w:tr w14:paraId="0542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948AAE9">
            <w:pPr>
              <w:widowControl/>
              <w:spacing w:after="0" w:line="240" w:lineRule="auto"/>
              <w:jc w:val="center"/>
            </w:pPr>
            <w:r>
              <w:rPr>
                <w:rFonts w:hint="eastAsia"/>
              </w:rPr>
              <w:t>100万元（含）-500万元</w:t>
            </w:r>
          </w:p>
        </w:tc>
        <w:tc>
          <w:tcPr>
            <w:tcW w:w="1799" w:type="dxa"/>
            <w:vAlign w:val="center"/>
          </w:tcPr>
          <w:p w14:paraId="53D18D73">
            <w:pPr>
              <w:widowControl/>
              <w:spacing w:after="0" w:line="240" w:lineRule="auto"/>
              <w:jc w:val="center"/>
            </w:pPr>
            <w:r>
              <w:rPr>
                <w:rFonts w:hint="eastAsia"/>
              </w:rPr>
              <w:t>1.1%</w:t>
            </w:r>
          </w:p>
        </w:tc>
        <w:tc>
          <w:tcPr>
            <w:tcW w:w="1799" w:type="dxa"/>
            <w:vAlign w:val="center"/>
          </w:tcPr>
          <w:p w14:paraId="292C68B1">
            <w:pPr>
              <w:widowControl/>
              <w:spacing w:after="0" w:line="240" w:lineRule="auto"/>
              <w:jc w:val="center"/>
            </w:pPr>
            <w:r>
              <w:rPr>
                <w:rFonts w:hint="eastAsia"/>
              </w:rPr>
              <w:t>0.8%</w:t>
            </w:r>
          </w:p>
        </w:tc>
        <w:tc>
          <w:tcPr>
            <w:tcW w:w="1799" w:type="dxa"/>
            <w:vAlign w:val="center"/>
          </w:tcPr>
          <w:p w14:paraId="27B92811">
            <w:pPr>
              <w:widowControl/>
              <w:spacing w:after="0" w:line="240" w:lineRule="auto"/>
              <w:jc w:val="center"/>
            </w:pPr>
            <w:r>
              <w:rPr>
                <w:rFonts w:hint="eastAsia"/>
              </w:rPr>
              <w:t>0.7%</w:t>
            </w:r>
          </w:p>
        </w:tc>
      </w:tr>
      <w:tr w14:paraId="7B6A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16D3B3F">
            <w:pPr>
              <w:widowControl/>
              <w:spacing w:after="0" w:line="240" w:lineRule="auto"/>
              <w:jc w:val="center"/>
            </w:pPr>
            <w:r>
              <w:rPr>
                <w:rFonts w:hint="eastAsia"/>
              </w:rPr>
              <w:t>500万元（含）-1000万元</w:t>
            </w:r>
          </w:p>
        </w:tc>
        <w:tc>
          <w:tcPr>
            <w:tcW w:w="1799" w:type="dxa"/>
            <w:vAlign w:val="center"/>
          </w:tcPr>
          <w:p w14:paraId="0686D41B">
            <w:pPr>
              <w:widowControl/>
              <w:spacing w:after="0" w:line="240" w:lineRule="auto"/>
              <w:jc w:val="center"/>
            </w:pPr>
            <w:r>
              <w:rPr>
                <w:rFonts w:hint="eastAsia"/>
              </w:rPr>
              <w:t>0.8%</w:t>
            </w:r>
          </w:p>
        </w:tc>
        <w:tc>
          <w:tcPr>
            <w:tcW w:w="1799" w:type="dxa"/>
            <w:vAlign w:val="center"/>
          </w:tcPr>
          <w:p w14:paraId="7D83B8CA">
            <w:pPr>
              <w:widowControl/>
              <w:spacing w:after="0" w:line="240" w:lineRule="auto"/>
              <w:jc w:val="center"/>
            </w:pPr>
            <w:r>
              <w:rPr>
                <w:rFonts w:hint="eastAsia"/>
              </w:rPr>
              <w:t>0.45%</w:t>
            </w:r>
          </w:p>
        </w:tc>
        <w:tc>
          <w:tcPr>
            <w:tcW w:w="1799" w:type="dxa"/>
            <w:vAlign w:val="center"/>
          </w:tcPr>
          <w:p w14:paraId="41552B4C">
            <w:pPr>
              <w:widowControl/>
              <w:spacing w:after="0" w:line="240" w:lineRule="auto"/>
              <w:jc w:val="center"/>
            </w:pPr>
            <w:r>
              <w:rPr>
                <w:rFonts w:hint="eastAsia"/>
              </w:rPr>
              <w:t>0.55%</w:t>
            </w:r>
          </w:p>
        </w:tc>
      </w:tr>
      <w:tr w14:paraId="2F55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DC5F761">
            <w:pPr>
              <w:widowControl/>
              <w:spacing w:after="0" w:line="240" w:lineRule="auto"/>
              <w:jc w:val="center"/>
            </w:pPr>
            <w:r>
              <w:rPr>
                <w:rFonts w:hint="eastAsia"/>
              </w:rPr>
              <w:t>1000万元（含）-5000万元</w:t>
            </w:r>
          </w:p>
        </w:tc>
        <w:tc>
          <w:tcPr>
            <w:tcW w:w="1799" w:type="dxa"/>
            <w:vAlign w:val="center"/>
          </w:tcPr>
          <w:p w14:paraId="3EB02891">
            <w:pPr>
              <w:widowControl/>
              <w:spacing w:after="0" w:line="240" w:lineRule="auto"/>
              <w:jc w:val="center"/>
            </w:pPr>
            <w:r>
              <w:rPr>
                <w:rFonts w:hint="eastAsia"/>
              </w:rPr>
              <w:t>0.5%</w:t>
            </w:r>
          </w:p>
        </w:tc>
        <w:tc>
          <w:tcPr>
            <w:tcW w:w="1799" w:type="dxa"/>
            <w:vAlign w:val="center"/>
          </w:tcPr>
          <w:p w14:paraId="071124D6">
            <w:pPr>
              <w:widowControl/>
              <w:spacing w:after="0" w:line="240" w:lineRule="auto"/>
              <w:jc w:val="center"/>
            </w:pPr>
            <w:r>
              <w:rPr>
                <w:rFonts w:hint="eastAsia"/>
              </w:rPr>
              <w:t>0.25%</w:t>
            </w:r>
          </w:p>
        </w:tc>
        <w:tc>
          <w:tcPr>
            <w:tcW w:w="1799" w:type="dxa"/>
            <w:vAlign w:val="center"/>
          </w:tcPr>
          <w:p w14:paraId="37BED745">
            <w:pPr>
              <w:widowControl/>
              <w:spacing w:after="0" w:line="240" w:lineRule="auto"/>
              <w:jc w:val="center"/>
            </w:pPr>
            <w:r>
              <w:rPr>
                <w:rFonts w:hint="eastAsia"/>
              </w:rPr>
              <w:t>0.35%</w:t>
            </w:r>
          </w:p>
        </w:tc>
      </w:tr>
      <w:tr w14:paraId="047D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6ACB0AF">
            <w:pPr>
              <w:widowControl/>
              <w:spacing w:after="0" w:line="240" w:lineRule="auto"/>
              <w:jc w:val="center"/>
            </w:pPr>
            <w:r>
              <w:rPr>
                <w:rFonts w:hint="eastAsia"/>
              </w:rPr>
              <w:t>5000万元（含）-1亿元</w:t>
            </w:r>
          </w:p>
        </w:tc>
        <w:tc>
          <w:tcPr>
            <w:tcW w:w="1799" w:type="dxa"/>
            <w:vAlign w:val="center"/>
          </w:tcPr>
          <w:p w14:paraId="5A03146C">
            <w:pPr>
              <w:widowControl/>
              <w:spacing w:after="0" w:line="240" w:lineRule="auto"/>
              <w:jc w:val="center"/>
            </w:pPr>
            <w:r>
              <w:rPr>
                <w:rFonts w:hint="eastAsia"/>
              </w:rPr>
              <w:t>0.25%</w:t>
            </w:r>
          </w:p>
        </w:tc>
        <w:tc>
          <w:tcPr>
            <w:tcW w:w="1799" w:type="dxa"/>
            <w:vAlign w:val="center"/>
          </w:tcPr>
          <w:p w14:paraId="43334DF9">
            <w:pPr>
              <w:widowControl/>
              <w:spacing w:after="0" w:line="240" w:lineRule="auto"/>
              <w:jc w:val="center"/>
            </w:pPr>
            <w:r>
              <w:rPr>
                <w:rFonts w:hint="eastAsia"/>
              </w:rPr>
              <w:t>0.1%</w:t>
            </w:r>
          </w:p>
        </w:tc>
        <w:tc>
          <w:tcPr>
            <w:tcW w:w="1799" w:type="dxa"/>
            <w:vAlign w:val="center"/>
          </w:tcPr>
          <w:p w14:paraId="22432206">
            <w:pPr>
              <w:widowControl/>
              <w:spacing w:after="0" w:line="240" w:lineRule="auto"/>
              <w:jc w:val="center"/>
            </w:pPr>
            <w:r>
              <w:rPr>
                <w:rFonts w:hint="eastAsia"/>
              </w:rPr>
              <w:t>0.2%</w:t>
            </w:r>
          </w:p>
        </w:tc>
      </w:tr>
      <w:tr w14:paraId="4B2A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CA15767">
            <w:pPr>
              <w:widowControl/>
              <w:spacing w:after="0" w:line="240" w:lineRule="auto"/>
              <w:jc w:val="center"/>
            </w:pPr>
            <w:r>
              <w:rPr>
                <w:rFonts w:hint="eastAsia"/>
              </w:rPr>
              <w:t>1亿元（含）-5亿元</w:t>
            </w:r>
          </w:p>
        </w:tc>
        <w:tc>
          <w:tcPr>
            <w:tcW w:w="1799" w:type="dxa"/>
            <w:vAlign w:val="center"/>
          </w:tcPr>
          <w:p w14:paraId="64A2F8A3">
            <w:pPr>
              <w:widowControl/>
              <w:spacing w:after="0" w:line="240" w:lineRule="auto"/>
              <w:jc w:val="center"/>
            </w:pPr>
            <w:r>
              <w:rPr>
                <w:rFonts w:hint="eastAsia"/>
              </w:rPr>
              <w:t>0.05%</w:t>
            </w:r>
          </w:p>
        </w:tc>
        <w:tc>
          <w:tcPr>
            <w:tcW w:w="1799" w:type="dxa"/>
            <w:vAlign w:val="center"/>
          </w:tcPr>
          <w:p w14:paraId="5B296678">
            <w:pPr>
              <w:widowControl/>
              <w:spacing w:after="0" w:line="240" w:lineRule="auto"/>
              <w:jc w:val="center"/>
            </w:pPr>
            <w:r>
              <w:rPr>
                <w:rFonts w:hint="eastAsia"/>
              </w:rPr>
              <w:t>0.05%</w:t>
            </w:r>
          </w:p>
        </w:tc>
        <w:tc>
          <w:tcPr>
            <w:tcW w:w="1799" w:type="dxa"/>
            <w:vAlign w:val="center"/>
          </w:tcPr>
          <w:p w14:paraId="5E4D00F4">
            <w:pPr>
              <w:widowControl/>
              <w:spacing w:after="0" w:line="240" w:lineRule="auto"/>
              <w:jc w:val="center"/>
            </w:pPr>
            <w:r>
              <w:rPr>
                <w:rFonts w:hint="eastAsia"/>
              </w:rPr>
              <w:t>0.05%</w:t>
            </w:r>
          </w:p>
        </w:tc>
      </w:tr>
      <w:tr w14:paraId="64BD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374C0AF3">
            <w:pPr>
              <w:widowControl/>
              <w:spacing w:after="0" w:line="240" w:lineRule="auto"/>
              <w:jc w:val="center"/>
            </w:pPr>
            <w:r>
              <w:rPr>
                <w:rFonts w:hint="eastAsia"/>
              </w:rPr>
              <w:t>5亿元（含）-10亿元</w:t>
            </w:r>
          </w:p>
        </w:tc>
        <w:tc>
          <w:tcPr>
            <w:tcW w:w="1799" w:type="dxa"/>
            <w:vAlign w:val="center"/>
          </w:tcPr>
          <w:p w14:paraId="7B4CD4A8">
            <w:pPr>
              <w:widowControl/>
              <w:spacing w:after="0" w:line="240" w:lineRule="auto"/>
              <w:jc w:val="center"/>
            </w:pPr>
            <w:r>
              <w:rPr>
                <w:rFonts w:hint="eastAsia"/>
              </w:rPr>
              <w:t>0.035%</w:t>
            </w:r>
          </w:p>
        </w:tc>
        <w:tc>
          <w:tcPr>
            <w:tcW w:w="1799" w:type="dxa"/>
            <w:vAlign w:val="center"/>
          </w:tcPr>
          <w:p w14:paraId="4D871CB4">
            <w:pPr>
              <w:widowControl/>
              <w:spacing w:after="0" w:line="240" w:lineRule="auto"/>
              <w:jc w:val="center"/>
            </w:pPr>
            <w:r>
              <w:rPr>
                <w:rFonts w:hint="eastAsia"/>
              </w:rPr>
              <w:t>0.035%</w:t>
            </w:r>
          </w:p>
        </w:tc>
        <w:tc>
          <w:tcPr>
            <w:tcW w:w="1799" w:type="dxa"/>
            <w:vAlign w:val="center"/>
          </w:tcPr>
          <w:p w14:paraId="5364FFFA">
            <w:pPr>
              <w:widowControl/>
              <w:spacing w:after="0" w:line="240" w:lineRule="auto"/>
              <w:jc w:val="center"/>
            </w:pPr>
            <w:r>
              <w:rPr>
                <w:rFonts w:hint="eastAsia"/>
              </w:rPr>
              <w:t>0.035%</w:t>
            </w:r>
          </w:p>
        </w:tc>
      </w:tr>
      <w:tr w14:paraId="4C86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4354A41B">
            <w:pPr>
              <w:widowControl/>
              <w:spacing w:after="0" w:line="240" w:lineRule="auto"/>
              <w:jc w:val="center"/>
            </w:pPr>
            <w:r>
              <w:rPr>
                <w:rFonts w:hint="eastAsia"/>
              </w:rPr>
              <w:t>10亿元（含）-50亿元</w:t>
            </w:r>
          </w:p>
        </w:tc>
        <w:tc>
          <w:tcPr>
            <w:tcW w:w="1799" w:type="dxa"/>
            <w:vAlign w:val="center"/>
          </w:tcPr>
          <w:p w14:paraId="212871C8">
            <w:pPr>
              <w:widowControl/>
              <w:spacing w:after="0" w:line="240" w:lineRule="auto"/>
              <w:jc w:val="center"/>
            </w:pPr>
            <w:r>
              <w:rPr>
                <w:rFonts w:hint="eastAsia"/>
              </w:rPr>
              <w:t>0.008%</w:t>
            </w:r>
          </w:p>
        </w:tc>
        <w:tc>
          <w:tcPr>
            <w:tcW w:w="1799" w:type="dxa"/>
            <w:vAlign w:val="center"/>
          </w:tcPr>
          <w:p w14:paraId="27A1D48F">
            <w:pPr>
              <w:widowControl/>
              <w:spacing w:after="0" w:line="240" w:lineRule="auto"/>
              <w:jc w:val="center"/>
            </w:pPr>
            <w:r>
              <w:rPr>
                <w:rFonts w:hint="eastAsia"/>
              </w:rPr>
              <w:t>0.008%</w:t>
            </w:r>
          </w:p>
        </w:tc>
        <w:tc>
          <w:tcPr>
            <w:tcW w:w="1799" w:type="dxa"/>
            <w:vAlign w:val="center"/>
          </w:tcPr>
          <w:p w14:paraId="06642FB2">
            <w:pPr>
              <w:widowControl/>
              <w:spacing w:after="0" w:line="240" w:lineRule="auto"/>
              <w:jc w:val="center"/>
            </w:pPr>
            <w:r>
              <w:rPr>
                <w:rFonts w:hint="eastAsia"/>
              </w:rPr>
              <w:t>0.008%</w:t>
            </w:r>
          </w:p>
        </w:tc>
      </w:tr>
      <w:tr w14:paraId="55BF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B19137A">
            <w:pPr>
              <w:widowControl/>
              <w:spacing w:after="0" w:line="240" w:lineRule="auto"/>
              <w:jc w:val="center"/>
            </w:pPr>
            <w:r>
              <w:rPr>
                <w:rFonts w:hint="eastAsia"/>
              </w:rPr>
              <w:t>50亿元（含）-100亿元</w:t>
            </w:r>
          </w:p>
        </w:tc>
        <w:tc>
          <w:tcPr>
            <w:tcW w:w="1799" w:type="dxa"/>
            <w:vAlign w:val="center"/>
          </w:tcPr>
          <w:p w14:paraId="6C0D0A81">
            <w:pPr>
              <w:widowControl/>
              <w:spacing w:after="0" w:line="240" w:lineRule="auto"/>
              <w:jc w:val="center"/>
            </w:pPr>
            <w:r>
              <w:rPr>
                <w:rFonts w:hint="eastAsia"/>
              </w:rPr>
              <w:t>0.006%</w:t>
            </w:r>
          </w:p>
        </w:tc>
        <w:tc>
          <w:tcPr>
            <w:tcW w:w="1799" w:type="dxa"/>
            <w:vAlign w:val="center"/>
          </w:tcPr>
          <w:p w14:paraId="4B58F93D">
            <w:pPr>
              <w:widowControl/>
              <w:spacing w:after="0" w:line="240" w:lineRule="auto"/>
              <w:jc w:val="center"/>
            </w:pPr>
            <w:r>
              <w:rPr>
                <w:rFonts w:hint="eastAsia"/>
              </w:rPr>
              <w:t>0.006%</w:t>
            </w:r>
          </w:p>
        </w:tc>
        <w:tc>
          <w:tcPr>
            <w:tcW w:w="1799" w:type="dxa"/>
            <w:vAlign w:val="center"/>
          </w:tcPr>
          <w:p w14:paraId="2F5E7519">
            <w:pPr>
              <w:widowControl/>
              <w:spacing w:after="0" w:line="240" w:lineRule="auto"/>
              <w:jc w:val="center"/>
            </w:pPr>
            <w:r>
              <w:rPr>
                <w:rFonts w:hint="eastAsia"/>
              </w:rPr>
              <w:t>0.006%</w:t>
            </w:r>
          </w:p>
        </w:tc>
      </w:tr>
      <w:tr w14:paraId="3EC1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E976CD1">
            <w:pPr>
              <w:widowControl/>
              <w:spacing w:after="0" w:line="240" w:lineRule="auto"/>
              <w:jc w:val="center"/>
            </w:pPr>
            <w:r>
              <w:rPr>
                <w:rFonts w:hint="eastAsia"/>
              </w:rPr>
              <w:t>100亿元（含）以上</w:t>
            </w:r>
          </w:p>
        </w:tc>
        <w:tc>
          <w:tcPr>
            <w:tcW w:w="1799" w:type="dxa"/>
            <w:vAlign w:val="center"/>
          </w:tcPr>
          <w:p w14:paraId="32364047">
            <w:pPr>
              <w:widowControl/>
              <w:spacing w:after="0" w:line="240" w:lineRule="auto"/>
              <w:jc w:val="center"/>
            </w:pPr>
            <w:r>
              <w:rPr>
                <w:rFonts w:hint="eastAsia"/>
              </w:rPr>
              <w:t>0.004%</w:t>
            </w:r>
          </w:p>
        </w:tc>
        <w:tc>
          <w:tcPr>
            <w:tcW w:w="1799" w:type="dxa"/>
            <w:vAlign w:val="center"/>
          </w:tcPr>
          <w:p w14:paraId="664CC007">
            <w:pPr>
              <w:widowControl/>
              <w:spacing w:after="0" w:line="240" w:lineRule="auto"/>
              <w:jc w:val="center"/>
            </w:pPr>
            <w:r>
              <w:rPr>
                <w:rFonts w:hint="eastAsia"/>
              </w:rPr>
              <w:t>0.004%</w:t>
            </w:r>
          </w:p>
        </w:tc>
        <w:tc>
          <w:tcPr>
            <w:tcW w:w="1799" w:type="dxa"/>
            <w:vAlign w:val="center"/>
          </w:tcPr>
          <w:p w14:paraId="296FBD63">
            <w:pPr>
              <w:widowControl/>
              <w:spacing w:after="0" w:line="240" w:lineRule="auto"/>
              <w:jc w:val="center"/>
            </w:pPr>
            <w:r>
              <w:rPr>
                <w:rFonts w:hint="eastAsia"/>
              </w:rPr>
              <w:t>0.004%</w:t>
            </w:r>
          </w:p>
        </w:tc>
      </w:tr>
    </w:tbl>
    <w:p w14:paraId="17E38641">
      <w:pPr>
        <w:spacing w:after="0" w:line="240" w:lineRule="auto"/>
        <w:ind w:firstLine="420" w:firstLineChars="200"/>
      </w:pPr>
      <w:r>
        <w:rPr>
          <w:rFonts w:hint="eastAsia"/>
        </w:rPr>
        <w:t>备注：</w:t>
      </w:r>
    </w:p>
    <w:p w14:paraId="0EA239C4">
      <w:pPr>
        <w:spacing w:after="0" w:line="240" w:lineRule="auto"/>
        <w:ind w:firstLine="420" w:firstLineChars="200"/>
      </w:pPr>
      <w:r>
        <w:rPr>
          <w:rFonts w:hint="eastAsia"/>
        </w:rPr>
        <w:t>1.每宗交易代理服务费不低于 5000 元；</w:t>
      </w:r>
    </w:p>
    <w:p w14:paraId="008ED8FE">
      <w:pPr>
        <w:spacing w:after="0" w:line="240" w:lineRule="auto"/>
        <w:ind w:firstLine="420" w:firstLineChars="200"/>
      </w:pPr>
      <w:r>
        <w:rPr>
          <w:rFonts w:hint="eastAsia"/>
        </w:rPr>
        <w:t>2.对于报总价的采购类项目，中标价为中标（成交）金额；对于报单价、折扣率或费率的采购类项目，中标价为预算上限金额或经委托方与代理方确定的支付上限金额；</w:t>
      </w:r>
    </w:p>
    <w:p w14:paraId="03273203">
      <w:pPr>
        <w:spacing w:after="0" w:line="240" w:lineRule="auto"/>
        <w:ind w:firstLine="420" w:firstLineChars="200"/>
      </w:pPr>
      <w:r>
        <w:rPr>
          <w:rFonts w:hint="eastAsia"/>
        </w:rPr>
        <w:t>3.本项目为折扣率报价，按照预算上限金额定额分别向2家中标人收取招标代理服务费：</w:t>
      </w:r>
    </w:p>
    <w:p w14:paraId="11B6573D">
      <w:pPr>
        <w:spacing w:after="0" w:line="240" w:lineRule="auto"/>
        <w:ind w:firstLine="420" w:firstLineChars="200"/>
      </w:pPr>
      <w:r>
        <w:rPr>
          <w:rFonts w:hint="eastAsia"/>
        </w:rPr>
        <w:t>（1）</w:t>
      </w:r>
      <w:r>
        <w:t>第1中标人</w:t>
      </w:r>
      <w:r>
        <w:rPr>
          <w:rFonts w:hint="eastAsia"/>
        </w:rPr>
        <w:t>按照4187600.00元以差额定率累进法计算定额收取招标代理服务费¥50063.60元；</w:t>
      </w:r>
    </w:p>
    <w:p w14:paraId="1B3D7C57">
      <w:pPr>
        <w:spacing w:after="0" w:line="240" w:lineRule="auto"/>
        <w:ind w:firstLine="420" w:firstLineChars="200"/>
      </w:pPr>
      <w:r>
        <w:t>（</w:t>
      </w:r>
      <w:r>
        <w:rPr>
          <w:rFonts w:hint="eastAsia"/>
        </w:rPr>
        <w:t>2</w:t>
      </w:r>
      <w:r>
        <w:t>）第</w:t>
      </w:r>
      <w:r>
        <w:rPr>
          <w:rFonts w:hint="eastAsia"/>
        </w:rPr>
        <w:t>2</w:t>
      </w:r>
      <w:r>
        <w:t>中标人按照2934200.00元以差额定率累进法计算定额收取招标代理服务费¥</w:t>
      </w:r>
      <w:r>
        <w:rPr>
          <w:rFonts w:hint="eastAsia"/>
        </w:rPr>
        <w:t>36276.20元</w:t>
      </w:r>
      <w:r>
        <w:t>；</w:t>
      </w:r>
    </w:p>
    <w:p w14:paraId="127EFE67">
      <w:pPr>
        <w:spacing w:after="0" w:line="240" w:lineRule="auto"/>
        <w:ind w:firstLine="420" w:firstLineChars="200"/>
      </w:pPr>
      <w:r>
        <w:rPr>
          <w:rFonts w:hint="eastAsia"/>
        </w:rPr>
        <w:t>如某货物采购项目，中标（成交）金额为600万元，总共交纳的代理服务费的具体计算过程如下：</w:t>
      </w:r>
    </w:p>
    <w:p w14:paraId="2CF2669C">
      <w:pPr>
        <w:spacing w:after="0" w:line="240" w:lineRule="auto"/>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6A573ECE">
      <w:pPr>
        <w:spacing w:after="0" w:line="240" w:lineRule="auto"/>
        <w:ind w:firstLine="420" w:firstLineChars="200"/>
      </w:pPr>
      <w:r>
        <w:rPr>
          <w:rFonts w:hint="eastAsia"/>
        </w:rPr>
        <w:t>（3）中标（成交）供应商中标（成交）后，必须按规定采用银行对公转账方式向深圳交易集团有限公司直接交纳代理服务费，交纳信息及要求按照缴款（付款）通知书执行。</w:t>
      </w:r>
    </w:p>
    <w:bookmarkEnd w:id="33"/>
    <w:bookmarkEnd w:id="34"/>
    <w:p w14:paraId="6322B002">
      <w:pPr>
        <w:spacing w:line="240" w:lineRule="auto"/>
        <w:rPr>
          <w:b/>
        </w:rPr>
        <w:sectPr>
          <w:pgSz w:w="11907" w:h="16840"/>
          <w:pgMar w:top="1440" w:right="1797" w:bottom="1440" w:left="1797" w:header="851" w:footer="992" w:gutter="0"/>
          <w:cols w:space="425" w:num="1"/>
          <w:titlePg/>
          <w:docGrid w:linePitch="462" w:charSpace="0"/>
        </w:sectPr>
      </w:pPr>
    </w:p>
    <w:p w14:paraId="2503A1EE">
      <w:pPr>
        <w:pStyle w:val="5"/>
        <w:rPr>
          <w:rFonts w:hint="eastAsia"/>
          <w:sz w:val="28"/>
          <w:szCs w:val="28"/>
        </w:rPr>
      </w:pPr>
      <w:bookmarkStart w:id="35" w:name="_Toc128884461"/>
      <w:r>
        <w:rPr>
          <w:rFonts w:hint="eastAsia"/>
          <w:sz w:val="28"/>
          <w:szCs w:val="28"/>
        </w:rPr>
        <w:t>第三章 用户需求书</w:t>
      </w:r>
    </w:p>
    <w:p w14:paraId="1767DBD7">
      <w:pPr>
        <w:pStyle w:val="5"/>
        <w:spacing w:before="120" w:beforeLines="50" w:after="120" w:afterLines="50"/>
        <w:rPr>
          <w:rFonts w:hint="eastAsia"/>
          <w:color w:val="FF0000"/>
          <w:szCs w:val="21"/>
        </w:rPr>
      </w:pPr>
      <w:r>
        <w:rPr>
          <w:rFonts w:hint="eastAsia"/>
          <w:szCs w:val="24"/>
        </w:rPr>
        <w:t>一、项目基本信息</w:t>
      </w:r>
    </w:p>
    <w:tbl>
      <w:tblPr>
        <w:tblStyle w:val="43"/>
        <w:tblpPr w:leftFromText="180" w:rightFromText="180" w:vertAnchor="text" w:horzAnchor="margin" w:tblpY="173"/>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2018"/>
        <w:gridCol w:w="3540"/>
        <w:gridCol w:w="2316"/>
      </w:tblGrid>
      <w:tr w14:paraId="7135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26" w:type="dxa"/>
            <w:vAlign w:val="center"/>
          </w:tcPr>
          <w:p w14:paraId="06697950">
            <w:pPr>
              <w:spacing w:line="240" w:lineRule="auto"/>
              <w:jc w:val="center"/>
              <w:rPr>
                <w:bCs/>
                <w:szCs w:val="21"/>
              </w:rPr>
            </w:pPr>
            <w:r>
              <w:rPr>
                <w:rFonts w:hint="eastAsia"/>
                <w:bCs/>
                <w:szCs w:val="21"/>
              </w:rPr>
              <w:t>序号</w:t>
            </w:r>
          </w:p>
        </w:tc>
        <w:tc>
          <w:tcPr>
            <w:tcW w:w="2018" w:type="dxa"/>
            <w:vAlign w:val="center"/>
          </w:tcPr>
          <w:p w14:paraId="175F9A01">
            <w:pPr>
              <w:spacing w:line="240" w:lineRule="auto"/>
              <w:jc w:val="center"/>
              <w:rPr>
                <w:bCs/>
                <w:szCs w:val="21"/>
              </w:rPr>
            </w:pPr>
            <w:r>
              <w:rPr>
                <w:rFonts w:hint="eastAsia"/>
                <w:szCs w:val="21"/>
              </w:rPr>
              <w:t>项目编号</w:t>
            </w:r>
          </w:p>
        </w:tc>
        <w:tc>
          <w:tcPr>
            <w:tcW w:w="3540" w:type="dxa"/>
            <w:vAlign w:val="center"/>
          </w:tcPr>
          <w:p w14:paraId="49A3C4B8">
            <w:pPr>
              <w:spacing w:line="240" w:lineRule="auto"/>
              <w:jc w:val="center"/>
              <w:rPr>
                <w:bCs/>
                <w:szCs w:val="21"/>
              </w:rPr>
            </w:pPr>
            <w:r>
              <w:rPr>
                <w:rFonts w:hint="eastAsia"/>
                <w:bCs/>
                <w:szCs w:val="21"/>
              </w:rPr>
              <w:t>采购项目名称</w:t>
            </w:r>
          </w:p>
        </w:tc>
        <w:tc>
          <w:tcPr>
            <w:tcW w:w="2316" w:type="dxa"/>
            <w:vAlign w:val="center"/>
          </w:tcPr>
          <w:p w14:paraId="2ABEB511">
            <w:pPr>
              <w:spacing w:line="240" w:lineRule="auto"/>
              <w:jc w:val="center"/>
              <w:rPr>
                <w:bCs/>
                <w:szCs w:val="21"/>
              </w:rPr>
            </w:pPr>
            <w:r>
              <w:rPr>
                <w:rFonts w:hint="eastAsia"/>
                <w:bCs/>
                <w:szCs w:val="21"/>
              </w:rPr>
              <w:t>预算金额（元）</w:t>
            </w:r>
          </w:p>
        </w:tc>
      </w:tr>
      <w:tr w14:paraId="7342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26" w:type="dxa"/>
            <w:vAlign w:val="center"/>
          </w:tcPr>
          <w:p w14:paraId="1A836B8A">
            <w:pPr>
              <w:spacing w:line="240" w:lineRule="auto"/>
              <w:jc w:val="center"/>
              <w:rPr>
                <w:bCs/>
                <w:color w:val="auto"/>
                <w:szCs w:val="21"/>
              </w:rPr>
            </w:pPr>
            <w:r>
              <w:rPr>
                <w:rFonts w:hint="eastAsia"/>
                <w:bCs/>
                <w:color w:val="auto"/>
                <w:szCs w:val="21"/>
              </w:rPr>
              <w:t>1</w:t>
            </w:r>
          </w:p>
        </w:tc>
        <w:tc>
          <w:tcPr>
            <w:tcW w:w="2018" w:type="dxa"/>
            <w:vAlign w:val="center"/>
          </w:tcPr>
          <w:p w14:paraId="3EC14E3F">
            <w:pPr>
              <w:spacing w:line="240" w:lineRule="auto"/>
              <w:jc w:val="center"/>
              <w:rPr>
                <w:bCs/>
                <w:color w:val="auto"/>
                <w:szCs w:val="21"/>
              </w:rPr>
            </w:pPr>
            <w:r>
              <w:rPr>
                <w:rFonts w:hint="eastAsia"/>
                <w:bCs/>
                <w:color w:val="auto"/>
                <w:szCs w:val="21"/>
              </w:rPr>
              <w:t>PSZXCG-2025-00107</w:t>
            </w:r>
          </w:p>
        </w:tc>
        <w:tc>
          <w:tcPr>
            <w:tcW w:w="3540" w:type="dxa"/>
            <w:vAlign w:val="center"/>
          </w:tcPr>
          <w:p w14:paraId="18E39ACF">
            <w:pPr>
              <w:spacing w:line="240" w:lineRule="auto"/>
              <w:jc w:val="center"/>
              <w:rPr>
                <w:b/>
                <w:bCs/>
                <w:color w:val="auto"/>
                <w:szCs w:val="21"/>
              </w:rPr>
            </w:pPr>
            <w:r>
              <w:rPr>
                <w:rFonts w:hint="eastAsia"/>
                <w:b/>
                <w:bCs/>
                <w:color w:val="auto"/>
                <w:szCs w:val="21"/>
              </w:rPr>
              <w:t>深圳平乐骨伤科医院（深圳市坪山区中医院）中药配方颗粒采购</w:t>
            </w:r>
          </w:p>
        </w:tc>
        <w:tc>
          <w:tcPr>
            <w:tcW w:w="2316" w:type="dxa"/>
            <w:vAlign w:val="center"/>
          </w:tcPr>
          <w:p w14:paraId="6EB6BB75">
            <w:pPr>
              <w:spacing w:line="240" w:lineRule="auto"/>
              <w:jc w:val="center"/>
              <w:rPr>
                <w:b/>
                <w:bCs/>
                <w:color w:val="auto"/>
                <w:szCs w:val="21"/>
              </w:rPr>
            </w:pPr>
            <w:r>
              <w:rPr>
                <w:b/>
                <w:bCs/>
                <w:color w:val="auto"/>
                <w:szCs w:val="21"/>
              </w:rPr>
              <w:t>7121800.00</w:t>
            </w:r>
          </w:p>
        </w:tc>
      </w:tr>
    </w:tbl>
    <w:p w14:paraId="54F1EF5D">
      <w:pPr>
        <w:pStyle w:val="5"/>
        <w:spacing w:before="120" w:beforeLines="50" w:after="120" w:afterLines="50"/>
        <w:jc w:val="both"/>
        <w:rPr>
          <w:rFonts w:hint="eastAsia"/>
          <w:szCs w:val="24"/>
        </w:rPr>
      </w:pPr>
    </w:p>
    <w:p w14:paraId="6078A637">
      <w:pPr>
        <w:pStyle w:val="5"/>
        <w:spacing w:before="120" w:beforeLines="50" w:after="120" w:afterLines="50"/>
        <w:rPr>
          <w:rFonts w:hint="eastAsia"/>
          <w:szCs w:val="24"/>
        </w:rPr>
      </w:pPr>
      <w:r>
        <w:rPr>
          <w:rFonts w:hint="eastAsia"/>
          <w:szCs w:val="24"/>
        </w:rPr>
        <w:t>二、采购清单明细</w:t>
      </w:r>
    </w:p>
    <w:tbl>
      <w:tblPr>
        <w:tblStyle w:val="43"/>
        <w:tblW w:w="8313" w:type="dxa"/>
        <w:tblInd w:w="0" w:type="dxa"/>
        <w:tblLayout w:type="fixed"/>
        <w:tblCellMar>
          <w:top w:w="0" w:type="dxa"/>
          <w:left w:w="108" w:type="dxa"/>
          <w:bottom w:w="0" w:type="dxa"/>
          <w:right w:w="108" w:type="dxa"/>
        </w:tblCellMar>
      </w:tblPr>
      <w:tblGrid>
        <w:gridCol w:w="624"/>
        <w:gridCol w:w="1217"/>
        <w:gridCol w:w="1134"/>
        <w:gridCol w:w="2364"/>
        <w:gridCol w:w="1104"/>
        <w:gridCol w:w="909"/>
        <w:gridCol w:w="961"/>
      </w:tblGrid>
      <w:tr w14:paraId="3EBE9881">
        <w:tblPrEx>
          <w:tblCellMar>
            <w:top w:w="0" w:type="dxa"/>
            <w:left w:w="108" w:type="dxa"/>
            <w:bottom w:w="0" w:type="dxa"/>
            <w:right w:w="108" w:type="dxa"/>
          </w:tblCellMar>
        </w:tblPrEx>
        <w:trPr>
          <w:trHeight w:val="23" w:hRule="atLeast"/>
        </w:trPr>
        <w:tc>
          <w:tcPr>
            <w:tcW w:w="8313" w:type="dxa"/>
            <w:gridSpan w:val="7"/>
            <w:tcBorders>
              <w:top w:val="nil"/>
              <w:left w:val="nil"/>
              <w:bottom w:val="single" w:color="000000" w:sz="4" w:space="0"/>
              <w:right w:val="nil"/>
            </w:tcBorders>
            <w:vAlign w:val="center"/>
          </w:tcPr>
          <w:p w14:paraId="0F8D673F">
            <w:pPr>
              <w:widowControl/>
              <w:spacing w:line="240" w:lineRule="auto"/>
              <w:jc w:val="center"/>
              <w:textAlignment w:val="center"/>
              <w:rPr>
                <w:rFonts w:hint="eastAsia" w:ascii="宋体" w:hAnsi="宋体" w:cs="宋体"/>
                <w:color w:val="000000"/>
                <w:szCs w:val="21"/>
              </w:rPr>
            </w:pPr>
            <w:r>
              <w:rPr>
                <w:rFonts w:hint="eastAsia" w:ascii="宋体" w:hAnsi="宋体" w:cs="宋体"/>
                <w:b/>
                <w:bCs/>
                <w:color w:val="000000"/>
                <w:szCs w:val="21"/>
                <w:lang w:bidi="ar"/>
              </w:rPr>
              <w:t>中药配方颗粒品种目录（344种）</w:t>
            </w:r>
          </w:p>
        </w:tc>
      </w:tr>
      <w:tr w14:paraId="13DDD3F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0ED64AE">
            <w:pPr>
              <w:widowControl/>
              <w:spacing w:line="24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序号</w:t>
            </w:r>
          </w:p>
        </w:tc>
        <w:tc>
          <w:tcPr>
            <w:tcW w:w="1217" w:type="dxa"/>
            <w:tcBorders>
              <w:top w:val="single" w:color="000000" w:sz="4" w:space="0"/>
              <w:left w:val="single" w:color="000000" w:sz="4" w:space="0"/>
              <w:bottom w:val="single" w:color="000000" w:sz="4" w:space="0"/>
              <w:right w:val="single" w:color="000000" w:sz="4" w:space="0"/>
            </w:tcBorders>
            <w:vAlign w:val="center"/>
          </w:tcPr>
          <w:p w14:paraId="1E3C3C8F">
            <w:pPr>
              <w:widowControl/>
              <w:spacing w:line="24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药品名称</w:t>
            </w:r>
          </w:p>
        </w:tc>
        <w:tc>
          <w:tcPr>
            <w:tcW w:w="1134" w:type="dxa"/>
            <w:tcBorders>
              <w:top w:val="single" w:color="000000" w:sz="4" w:space="0"/>
              <w:left w:val="single" w:color="000000" w:sz="4" w:space="0"/>
              <w:bottom w:val="single" w:color="000000" w:sz="4" w:space="0"/>
              <w:right w:val="single" w:color="000000" w:sz="4" w:space="0"/>
            </w:tcBorders>
            <w:vAlign w:val="center"/>
          </w:tcPr>
          <w:p w14:paraId="07EBE928">
            <w:pPr>
              <w:widowControl/>
              <w:spacing w:line="24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最高限价，（折合饮片人民币价格，元/克）</w:t>
            </w:r>
          </w:p>
        </w:tc>
        <w:tc>
          <w:tcPr>
            <w:tcW w:w="2364" w:type="dxa"/>
            <w:tcBorders>
              <w:top w:val="single" w:color="000000" w:sz="4" w:space="0"/>
              <w:left w:val="single" w:color="000000" w:sz="4" w:space="0"/>
              <w:bottom w:val="single" w:color="000000" w:sz="4" w:space="0"/>
              <w:right w:val="single" w:color="000000" w:sz="4" w:space="0"/>
            </w:tcBorders>
            <w:vAlign w:val="center"/>
          </w:tcPr>
          <w:p w14:paraId="005C67A5">
            <w:pPr>
              <w:widowControl/>
              <w:spacing w:line="24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国标/省标名称</w:t>
            </w:r>
          </w:p>
        </w:tc>
        <w:tc>
          <w:tcPr>
            <w:tcW w:w="1104" w:type="dxa"/>
            <w:tcBorders>
              <w:top w:val="single" w:color="000000" w:sz="4" w:space="0"/>
              <w:left w:val="single" w:color="000000" w:sz="4" w:space="0"/>
              <w:bottom w:val="single" w:color="000000" w:sz="4" w:space="0"/>
              <w:right w:val="single" w:color="000000" w:sz="4" w:space="0"/>
            </w:tcBorders>
            <w:vAlign w:val="center"/>
          </w:tcPr>
          <w:p w14:paraId="7400DCAF">
            <w:pPr>
              <w:widowControl/>
              <w:spacing w:line="24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执行标准</w:t>
            </w:r>
          </w:p>
        </w:tc>
        <w:tc>
          <w:tcPr>
            <w:tcW w:w="909" w:type="dxa"/>
            <w:tcBorders>
              <w:top w:val="single" w:color="000000" w:sz="4" w:space="0"/>
              <w:left w:val="single" w:color="000000" w:sz="4" w:space="0"/>
              <w:bottom w:val="single" w:color="000000" w:sz="4" w:space="0"/>
              <w:right w:val="single" w:color="000000" w:sz="4" w:space="0"/>
            </w:tcBorders>
            <w:vAlign w:val="center"/>
          </w:tcPr>
          <w:p w14:paraId="601F2B2C">
            <w:pPr>
              <w:widowControl/>
              <w:spacing w:line="24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参考招标数量（折合饮片）</w:t>
            </w:r>
          </w:p>
        </w:tc>
        <w:tc>
          <w:tcPr>
            <w:tcW w:w="961" w:type="dxa"/>
            <w:tcBorders>
              <w:top w:val="single" w:color="000000" w:sz="4" w:space="0"/>
              <w:left w:val="single" w:color="000000" w:sz="4" w:space="0"/>
              <w:bottom w:val="single" w:color="000000" w:sz="4" w:space="0"/>
              <w:right w:val="single" w:color="000000" w:sz="4" w:space="0"/>
            </w:tcBorders>
            <w:vAlign w:val="center"/>
          </w:tcPr>
          <w:p w14:paraId="26C81A1E">
            <w:pPr>
              <w:widowControl/>
              <w:spacing w:line="240" w:lineRule="auto"/>
              <w:jc w:val="center"/>
              <w:textAlignment w:val="center"/>
              <w:rPr>
                <w:rFonts w:hint="eastAsia" w:ascii="宋体" w:hAnsi="宋体" w:cs="宋体"/>
                <w:color w:val="000000"/>
                <w:szCs w:val="21"/>
              </w:rPr>
            </w:pPr>
            <w:r>
              <w:rPr>
                <w:rFonts w:hint="eastAsia" w:ascii="宋体" w:hAnsi="宋体" w:cs="宋体"/>
                <w:color w:val="000000"/>
                <w:kern w:val="0"/>
                <w:szCs w:val="21"/>
                <w:lang w:bidi="ar"/>
              </w:rPr>
              <w:t>金额：元</w:t>
            </w:r>
          </w:p>
        </w:tc>
      </w:tr>
      <w:tr w14:paraId="7F440F6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01A40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w:t>
            </w:r>
          </w:p>
        </w:tc>
        <w:tc>
          <w:tcPr>
            <w:tcW w:w="1217" w:type="dxa"/>
            <w:tcBorders>
              <w:top w:val="single" w:color="000000" w:sz="4" w:space="0"/>
              <w:left w:val="single" w:color="000000" w:sz="4" w:space="0"/>
              <w:bottom w:val="single" w:color="000000" w:sz="4" w:space="0"/>
              <w:right w:val="single" w:color="000000" w:sz="4" w:space="0"/>
            </w:tcBorders>
            <w:vAlign w:val="center"/>
          </w:tcPr>
          <w:p w14:paraId="4A3741B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阿胶</w:t>
            </w:r>
          </w:p>
        </w:tc>
        <w:tc>
          <w:tcPr>
            <w:tcW w:w="1134" w:type="dxa"/>
            <w:tcBorders>
              <w:top w:val="single" w:color="000000" w:sz="4" w:space="0"/>
              <w:left w:val="single" w:color="000000" w:sz="4" w:space="0"/>
              <w:bottom w:val="single" w:color="000000" w:sz="4" w:space="0"/>
              <w:right w:val="single" w:color="000000" w:sz="4" w:space="0"/>
            </w:tcBorders>
            <w:vAlign w:val="center"/>
          </w:tcPr>
          <w:p w14:paraId="44E0E4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4.232 </w:t>
            </w:r>
          </w:p>
        </w:tc>
        <w:tc>
          <w:tcPr>
            <w:tcW w:w="2364" w:type="dxa"/>
            <w:tcBorders>
              <w:top w:val="single" w:color="000000" w:sz="4" w:space="0"/>
              <w:left w:val="single" w:color="000000" w:sz="4" w:space="0"/>
              <w:bottom w:val="single" w:color="000000" w:sz="4" w:space="0"/>
              <w:right w:val="single" w:color="000000" w:sz="4" w:space="0"/>
            </w:tcBorders>
            <w:vAlign w:val="center"/>
          </w:tcPr>
          <w:p w14:paraId="02B430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阿胶配方颗粒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5A26E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369B00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12000</w:t>
            </w:r>
          </w:p>
        </w:tc>
        <w:tc>
          <w:tcPr>
            <w:tcW w:w="961" w:type="dxa"/>
            <w:tcBorders>
              <w:top w:val="single" w:color="000000" w:sz="4" w:space="0"/>
              <w:left w:val="single" w:color="000000" w:sz="4" w:space="0"/>
              <w:bottom w:val="single" w:color="000000" w:sz="4" w:space="0"/>
              <w:right w:val="single" w:color="000000" w:sz="4" w:space="0"/>
            </w:tcBorders>
            <w:vAlign w:val="center"/>
          </w:tcPr>
          <w:p w14:paraId="1893F5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50784</w:t>
            </w:r>
          </w:p>
        </w:tc>
      </w:tr>
      <w:tr w14:paraId="7C208C4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1111A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p>
        </w:tc>
        <w:tc>
          <w:tcPr>
            <w:tcW w:w="1217" w:type="dxa"/>
            <w:tcBorders>
              <w:top w:val="single" w:color="000000" w:sz="4" w:space="0"/>
              <w:left w:val="single" w:color="000000" w:sz="4" w:space="0"/>
              <w:bottom w:val="single" w:color="000000" w:sz="4" w:space="0"/>
              <w:right w:val="single" w:color="000000" w:sz="4" w:space="0"/>
            </w:tcBorders>
            <w:vAlign w:val="center"/>
          </w:tcPr>
          <w:p w14:paraId="383724F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艾叶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36931F6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0.171 </w:t>
            </w:r>
          </w:p>
        </w:tc>
        <w:tc>
          <w:tcPr>
            <w:tcW w:w="2364" w:type="dxa"/>
            <w:tcBorders>
              <w:top w:val="single" w:color="000000" w:sz="4" w:space="0"/>
              <w:left w:val="single" w:color="000000" w:sz="4" w:space="0"/>
              <w:bottom w:val="single" w:color="000000" w:sz="4" w:space="0"/>
              <w:right w:val="single" w:color="000000" w:sz="4" w:space="0"/>
            </w:tcBorders>
            <w:vAlign w:val="center"/>
          </w:tcPr>
          <w:p w14:paraId="4527B6C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艾叶配方颗粒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F9C221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3D4F43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133800</w:t>
            </w:r>
          </w:p>
        </w:tc>
        <w:tc>
          <w:tcPr>
            <w:tcW w:w="961" w:type="dxa"/>
            <w:tcBorders>
              <w:top w:val="single" w:color="000000" w:sz="4" w:space="0"/>
              <w:left w:val="single" w:color="000000" w:sz="4" w:space="0"/>
              <w:bottom w:val="single" w:color="000000" w:sz="4" w:space="0"/>
              <w:right w:val="single" w:color="000000" w:sz="4" w:space="0"/>
            </w:tcBorders>
            <w:vAlign w:val="center"/>
          </w:tcPr>
          <w:p w14:paraId="5BA8F7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22879.8</w:t>
            </w:r>
          </w:p>
        </w:tc>
      </w:tr>
      <w:tr w14:paraId="572E9AE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7B3AD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w:t>
            </w:r>
          </w:p>
        </w:tc>
        <w:tc>
          <w:tcPr>
            <w:tcW w:w="1217" w:type="dxa"/>
            <w:tcBorders>
              <w:top w:val="single" w:color="000000" w:sz="4" w:space="0"/>
              <w:left w:val="single" w:color="000000" w:sz="4" w:space="0"/>
              <w:bottom w:val="single" w:color="000000" w:sz="4" w:space="0"/>
              <w:right w:val="single" w:color="000000" w:sz="4" w:space="0"/>
            </w:tcBorders>
            <w:vAlign w:val="center"/>
          </w:tcPr>
          <w:p w14:paraId="1319E2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白花蛇舌草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631B7A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0.196 </w:t>
            </w:r>
          </w:p>
        </w:tc>
        <w:tc>
          <w:tcPr>
            <w:tcW w:w="2364" w:type="dxa"/>
            <w:tcBorders>
              <w:top w:val="single" w:color="000000" w:sz="4" w:space="0"/>
              <w:left w:val="single" w:color="000000" w:sz="4" w:space="0"/>
              <w:bottom w:val="single" w:color="000000" w:sz="4" w:space="0"/>
              <w:right w:val="single" w:color="000000" w:sz="4" w:space="0"/>
            </w:tcBorders>
            <w:vAlign w:val="center"/>
          </w:tcPr>
          <w:p w14:paraId="3041ADC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白花蛇舌草配方颗粒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2B5BA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0C6C4C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18600</w:t>
            </w:r>
          </w:p>
        </w:tc>
        <w:tc>
          <w:tcPr>
            <w:tcW w:w="961" w:type="dxa"/>
            <w:tcBorders>
              <w:top w:val="single" w:color="000000" w:sz="4" w:space="0"/>
              <w:left w:val="single" w:color="000000" w:sz="4" w:space="0"/>
              <w:bottom w:val="single" w:color="000000" w:sz="4" w:space="0"/>
              <w:right w:val="single" w:color="000000" w:sz="4" w:space="0"/>
            </w:tcBorders>
            <w:vAlign w:val="center"/>
          </w:tcPr>
          <w:p w14:paraId="1477E8E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3645.6</w:t>
            </w:r>
          </w:p>
        </w:tc>
      </w:tr>
      <w:tr w14:paraId="0A2568E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1F906C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w:t>
            </w:r>
          </w:p>
        </w:tc>
        <w:tc>
          <w:tcPr>
            <w:tcW w:w="1217" w:type="dxa"/>
            <w:tcBorders>
              <w:top w:val="single" w:color="000000" w:sz="4" w:space="0"/>
              <w:left w:val="single" w:color="000000" w:sz="4" w:space="0"/>
              <w:bottom w:val="single" w:color="000000" w:sz="4" w:space="0"/>
              <w:right w:val="single" w:color="000000" w:sz="4" w:space="0"/>
            </w:tcBorders>
            <w:vAlign w:val="center"/>
          </w:tcPr>
          <w:p w14:paraId="3985D3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白及</w:t>
            </w:r>
          </w:p>
        </w:tc>
        <w:tc>
          <w:tcPr>
            <w:tcW w:w="1134" w:type="dxa"/>
            <w:tcBorders>
              <w:top w:val="single" w:color="000000" w:sz="4" w:space="0"/>
              <w:left w:val="single" w:color="000000" w:sz="4" w:space="0"/>
              <w:bottom w:val="single" w:color="000000" w:sz="4" w:space="0"/>
              <w:right w:val="single" w:color="000000" w:sz="4" w:space="0"/>
            </w:tcBorders>
            <w:vAlign w:val="center"/>
          </w:tcPr>
          <w:p w14:paraId="5E2266A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0.601 </w:t>
            </w:r>
          </w:p>
        </w:tc>
        <w:tc>
          <w:tcPr>
            <w:tcW w:w="2364" w:type="dxa"/>
            <w:tcBorders>
              <w:top w:val="single" w:color="000000" w:sz="4" w:space="0"/>
              <w:left w:val="single" w:color="000000" w:sz="4" w:space="0"/>
              <w:bottom w:val="single" w:color="000000" w:sz="4" w:space="0"/>
              <w:right w:val="single" w:color="000000" w:sz="4" w:space="0"/>
            </w:tcBorders>
            <w:vAlign w:val="center"/>
          </w:tcPr>
          <w:p w14:paraId="68C800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白及配方颗粒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BC95DA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71A163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11000</w:t>
            </w:r>
          </w:p>
        </w:tc>
        <w:tc>
          <w:tcPr>
            <w:tcW w:w="961" w:type="dxa"/>
            <w:tcBorders>
              <w:top w:val="single" w:color="000000" w:sz="4" w:space="0"/>
              <w:left w:val="single" w:color="000000" w:sz="4" w:space="0"/>
              <w:bottom w:val="single" w:color="000000" w:sz="4" w:space="0"/>
              <w:right w:val="single" w:color="000000" w:sz="4" w:space="0"/>
            </w:tcBorders>
            <w:vAlign w:val="center"/>
          </w:tcPr>
          <w:p w14:paraId="1ED2702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6611</w:t>
            </w:r>
          </w:p>
        </w:tc>
      </w:tr>
      <w:tr w14:paraId="6C53AD1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8362C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w:t>
            </w:r>
          </w:p>
        </w:tc>
        <w:tc>
          <w:tcPr>
            <w:tcW w:w="1217" w:type="dxa"/>
            <w:tcBorders>
              <w:top w:val="single" w:color="000000" w:sz="4" w:space="0"/>
              <w:left w:val="single" w:color="000000" w:sz="4" w:space="0"/>
              <w:bottom w:val="single" w:color="000000" w:sz="4" w:space="0"/>
              <w:right w:val="single" w:color="000000" w:sz="4" w:space="0"/>
            </w:tcBorders>
            <w:vAlign w:val="center"/>
          </w:tcPr>
          <w:p w14:paraId="315608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白茅根</w:t>
            </w:r>
          </w:p>
        </w:tc>
        <w:tc>
          <w:tcPr>
            <w:tcW w:w="1134" w:type="dxa"/>
            <w:tcBorders>
              <w:top w:val="single" w:color="000000" w:sz="4" w:space="0"/>
              <w:left w:val="single" w:color="000000" w:sz="4" w:space="0"/>
              <w:bottom w:val="single" w:color="000000" w:sz="4" w:space="0"/>
              <w:right w:val="single" w:color="000000" w:sz="4" w:space="0"/>
            </w:tcBorders>
            <w:vAlign w:val="center"/>
          </w:tcPr>
          <w:p w14:paraId="4C8C884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0.123 </w:t>
            </w:r>
          </w:p>
        </w:tc>
        <w:tc>
          <w:tcPr>
            <w:tcW w:w="2364" w:type="dxa"/>
            <w:tcBorders>
              <w:top w:val="single" w:color="000000" w:sz="4" w:space="0"/>
              <w:left w:val="single" w:color="000000" w:sz="4" w:space="0"/>
              <w:bottom w:val="single" w:color="000000" w:sz="4" w:space="0"/>
              <w:right w:val="single" w:color="000000" w:sz="4" w:space="0"/>
            </w:tcBorders>
            <w:vAlign w:val="center"/>
          </w:tcPr>
          <w:p w14:paraId="4655864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白茅根配方颗粒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A0D34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79A48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4E1FA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2706</w:t>
            </w:r>
          </w:p>
        </w:tc>
      </w:tr>
      <w:tr w14:paraId="3B3DAF6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123DB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w:t>
            </w:r>
          </w:p>
        </w:tc>
        <w:tc>
          <w:tcPr>
            <w:tcW w:w="1217" w:type="dxa"/>
            <w:tcBorders>
              <w:top w:val="single" w:color="000000" w:sz="4" w:space="0"/>
              <w:left w:val="single" w:color="000000" w:sz="4" w:space="0"/>
              <w:bottom w:val="single" w:color="000000" w:sz="4" w:space="0"/>
              <w:right w:val="single" w:color="000000" w:sz="4" w:space="0"/>
            </w:tcBorders>
            <w:vAlign w:val="center"/>
          </w:tcPr>
          <w:p w14:paraId="37A460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白前</w:t>
            </w:r>
          </w:p>
        </w:tc>
        <w:tc>
          <w:tcPr>
            <w:tcW w:w="1134" w:type="dxa"/>
            <w:tcBorders>
              <w:top w:val="single" w:color="000000" w:sz="4" w:space="0"/>
              <w:left w:val="single" w:color="000000" w:sz="4" w:space="0"/>
              <w:bottom w:val="single" w:color="000000" w:sz="4" w:space="0"/>
              <w:right w:val="single" w:color="000000" w:sz="4" w:space="0"/>
            </w:tcBorders>
            <w:vAlign w:val="center"/>
          </w:tcPr>
          <w:p w14:paraId="3811FC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0.190 </w:t>
            </w:r>
          </w:p>
        </w:tc>
        <w:tc>
          <w:tcPr>
            <w:tcW w:w="2364" w:type="dxa"/>
            <w:tcBorders>
              <w:top w:val="single" w:color="000000" w:sz="4" w:space="0"/>
              <w:left w:val="single" w:color="000000" w:sz="4" w:space="0"/>
              <w:bottom w:val="single" w:color="000000" w:sz="4" w:space="0"/>
              <w:right w:val="single" w:color="000000" w:sz="4" w:space="0"/>
            </w:tcBorders>
            <w:vAlign w:val="center"/>
          </w:tcPr>
          <w:p w14:paraId="251341A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白前（柳叶白前）配方颗粒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EC9C07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CE95C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19000</w:t>
            </w:r>
          </w:p>
        </w:tc>
        <w:tc>
          <w:tcPr>
            <w:tcW w:w="961" w:type="dxa"/>
            <w:tcBorders>
              <w:top w:val="single" w:color="000000" w:sz="4" w:space="0"/>
              <w:left w:val="single" w:color="000000" w:sz="4" w:space="0"/>
              <w:bottom w:val="single" w:color="000000" w:sz="4" w:space="0"/>
              <w:right w:val="single" w:color="000000" w:sz="4" w:space="0"/>
            </w:tcBorders>
            <w:vAlign w:val="center"/>
          </w:tcPr>
          <w:p w14:paraId="2F8277E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3610</w:t>
            </w:r>
          </w:p>
        </w:tc>
      </w:tr>
      <w:tr w14:paraId="6170F58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87FEDB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w:t>
            </w:r>
          </w:p>
        </w:tc>
        <w:tc>
          <w:tcPr>
            <w:tcW w:w="1217" w:type="dxa"/>
            <w:tcBorders>
              <w:top w:val="single" w:color="000000" w:sz="4" w:space="0"/>
              <w:left w:val="single" w:color="000000" w:sz="4" w:space="0"/>
              <w:bottom w:val="single" w:color="000000" w:sz="4" w:space="0"/>
              <w:right w:val="single" w:color="000000" w:sz="4" w:space="0"/>
            </w:tcBorders>
            <w:vAlign w:val="center"/>
          </w:tcPr>
          <w:p w14:paraId="6ED089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白芍</w:t>
            </w:r>
          </w:p>
        </w:tc>
        <w:tc>
          <w:tcPr>
            <w:tcW w:w="1134" w:type="dxa"/>
            <w:tcBorders>
              <w:top w:val="single" w:color="000000" w:sz="4" w:space="0"/>
              <w:left w:val="single" w:color="000000" w:sz="4" w:space="0"/>
              <w:bottom w:val="single" w:color="000000" w:sz="4" w:space="0"/>
              <w:right w:val="single" w:color="000000" w:sz="4" w:space="0"/>
            </w:tcBorders>
            <w:vAlign w:val="center"/>
          </w:tcPr>
          <w:p w14:paraId="513BFB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05309D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5063F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BB6B08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A9E2E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107120</w:t>
            </w:r>
          </w:p>
        </w:tc>
      </w:tr>
      <w:tr w14:paraId="6B677AC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587A6E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w:t>
            </w:r>
          </w:p>
        </w:tc>
        <w:tc>
          <w:tcPr>
            <w:tcW w:w="1217" w:type="dxa"/>
            <w:tcBorders>
              <w:top w:val="single" w:color="000000" w:sz="4" w:space="0"/>
              <w:left w:val="single" w:color="000000" w:sz="4" w:space="0"/>
              <w:bottom w:val="single" w:color="000000" w:sz="4" w:space="0"/>
              <w:right w:val="single" w:color="000000" w:sz="4" w:space="0"/>
            </w:tcBorders>
            <w:vAlign w:val="center"/>
          </w:tcPr>
          <w:p w14:paraId="001B30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白术</w:t>
            </w:r>
          </w:p>
        </w:tc>
        <w:tc>
          <w:tcPr>
            <w:tcW w:w="1134" w:type="dxa"/>
            <w:tcBorders>
              <w:top w:val="single" w:color="000000" w:sz="4" w:space="0"/>
              <w:left w:val="single" w:color="000000" w:sz="4" w:space="0"/>
              <w:bottom w:val="single" w:color="000000" w:sz="4" w:space="0"/>
              <w:right w:val="single" w:color="000000" w:sz="4" w:space="0"/>
            </w:tcBorders>
            <w:vAlign w:val="center"/>
          </w:tcPr>
          <w:p w14:paraId="2E18FD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0.301 </w:t>
            </w:r>
          </w:p>
        </w:tc>
        <w:tc>
          <w:tcPr>
            <w:tcW w:w="2364" w:type="dxa"/>
            <w:tcBorders>
              <w:top w:val="single" w:color="000000" w:sz="4" w:space="0"/>
              <w:left w:val="single" w:color="000000" w:sz="4" w:space="0"/>
              <w:bottom w:val="single" w:color="000000" w:sz="4" w:space="0"/>
              <w:right w:val="single" w:color="000000" w:sz="4" w:space="0"/>
            </w:tcBorders>
            <w:vAlign w:val="center"/>
          </w:tcPr>
          <w:p w14:paraId="0FB83CB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9FE37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89505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364000</w:t>
            </w:r>
          </w:p>
        </w:tc>
        <w:tc>
          <w:tcPr>
            <w:tcW w:w="961" w:type="dxa"/>
            <w:tcBorders>
              <w:top w:val="single" w:color="000000" w:sz="4" w:space="0"/>
              <w:left w:val="single" w:color="000000" w:sz="4" w:space="0"/>
              <w:bottom w:val="single" w:color="000000" w:sz="4" w:space="0"/>
              <w:right w:val="single" w:color="000000" w:sz="4" w:space="0"/>
            </w:tcBorders>
            <w:vAlign w:val="center"/>
          </w:tcPr>
          <w:p w14:paraId="281291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109564</w:t>
            </w:r>
          </w:p>
        </w:tc>
      </w:tr>
      <w:tr w14:paraId="5694C09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BDD53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w:t>
            </w:r>
          </w:p>
        </w:tc>
        <w:tc>
          <w:tcPr>
            <w:tcW w:w="1217" w:type="dxa"/>
            <w:tcBorders>
              <w:top w:val="single" w:color="000000" w:sz="4" w:space="0"/>
              <w:left w:val="single" w:color="000000" w:sz="4" w:space="0"/>
              <w:bottom w:val="single" w:color="000000" w:sz="4" w:space="0"/>
              <w:right w:val="single" w:color="000000" w:sz="4" w:space="0"/>
            </w:tcBorders>
            <w:vAlign w:val="center"/>
          </w:tcPr>
          <w:p w14:paraId="74E5762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白头翁</w:t>
            </w:r>
          </w:p>
        </w:tc>
        <w:tc>
          <w:tcPr>
            <w:tcW w:w="1134" w:type="dxa"/>
            <w:tcBorders>
              <w:top w:val="single" w:color="000000" w:sz="4" w:space="0"/>
              <w:left w:val="single" w:color="000000" w:sz="4" w:space="0"/>
              <w:bottom w:val="single" w:color="000000" w:sz="4" w:space="0"/>
              <w:right w:val="single" w:color="000000" w:sz="4" w:space="0"/>
            </w:tcBorders>
            <w:vAlign w:val="center"/>
          </w:tcPr>
          <w:p w14:paraId="21F1BD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0.749 </w:t>
            </w:r>
          </w:p>
        </w:tc>
        <w:tc>
          <w:tcPr>
            <w:tcW w:w="2364" w:type="dxa"/>
            <w:tcBorders>
              <w:top w:val="single" w:color="000000" w:sz="4" w:space="0"/>
              <w:left w:val="single" w:color="000000" w:sz="4" w:space="0"/>
              <w:bottom w:val="single" w:color="000000" w:sz="4" w:space="0"/>
              <w:right w:val="single" w:color="000000" w:sz="4" w:space="0"/>
            </w:tcBorders>
            <w:vAlign w:val="center"/>
          </w:tcPr>
          <w:p w14:paraId="520F591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白头翁配方颗粒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1DA22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8798C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2800</w:t>
            </w:r>
          </w:p>
        </w:tc>
        <w:tc>
          <w:tcPr>
            <w:tcW w:w="961" w:type="dxa"/>
            <w:tcBorders>
              <w:top w:val="single" w:color="000000" w:sz="4" w:space="0"/>
              <w:left w:val="single" w:color="000000" w:sz="4" w:space="0"/>
              <w:bottom w:val="single" w:color="000000" w:sz="4" w:space="0"/>
              <w:right w:val="single" w:color="000000" w:sz="4" w:space="0"/>
            </w:tcBorders>
            <w:vAlign w:val="center"/>
          </w:tcPr>
          <w:p w14:paraId="0A2207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2097.2</w:t>
            </w:r>
          </w:p>
        </w:tc>
      </w:tr>
      <w:tr w14:paraId="2FC44DC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3AC4A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w:t>
            </w:r>
          </w:p>
        </w:tc>
        <w:tc>
          <w:tcPr>
            <w:tcW w:w="1217" w:type="dxa"/>
            <w:tcBorders>
              <w:top w:val="single" w:color="000000" w:sz="4" w:space="0"/>
              <w:left w:val="single" w:color="000000" w:sz="4" w:space="0"/>
              <w:bottom w:val="single" w:color="000000" w:sz="4" w:space="0"/>
              <w:right w:val="single" w:color="000000" w:sz="4" w:space="0"/>
            </w:tcBorders>
            <w:vAlign w:val="center"/>
          </w:tcPr>
          <w:p w14:paraId="23A94F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白鲜皮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3155B1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0.579 </w:t>
            </w:r>
          </w:p>
        </w:tc>
        <w:tc>
          <w:tcPr>
            <w:tcW w:w="2364" w:type="dxa"/>
            <w:tcBorders>
              <w:top w:val="single" w:color="000000" w:sz="4" w:space="0"/>
              <w:left w:val="single" w:color="000000" w:sz="4" w:space="0"/>
              <w:bottom w:val="single" w:color="000000" w:sz="4" w:space="0"/>
              <w:right w:val="single" w:color="000000" w:sz="4" w:space="0"/>
            </w:tcBorders>
            <w:vAlign w:val="center"/>
          </w:tcPr>
          <w:p w14:paraId="3F8716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白鲜皮配方颗粒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C7328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8F555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278000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6CBB3F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160962</w:t>
            </w:r>
          </w:p>
        </w:tc>
      </w:tr>
      <w:tr w14:paraId="0359E04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8E851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w:t>
            </w:r>
          </w:p>
        </w:tc>
        <w:tc>
          <w:tcPr>
            <w:tcW w:w="1217" w:type="dxa"/>
            <w:tcBorders>
              <w:top w:val="single" w:color="000000" w:sz="4" w:space="0"/>
              <w:left w:val="single" w:color="000000" w:sz="4" w:space="0"/>
              <w:bottom w:val="single" w:color="000000" w:sz="4" w:space="0"/>
              <w:right w:val="single" w:color="000000" w:sz="4" w:space="0"/>
            </w:tcBorders>
            <w:vAlign w:val="center"/>
          </w:tcPr>
          <w:p w14:paraId="237D8C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白芷</w:t>
            </w:r>
          </w:p>
        </w:tc>
        <w:tc>
          <w:tcPr>
            <w:tcW w:w="1134" w:type="dxa"/>
            <w:tcBorders>
              <w:top w:val="single" w:color="000000" w:sz="4" w:space="0"/>
              <w:left w:val="single" w:color="000000" w:sz="4" w:space="0"/>
              <w:bottom w:val="single" w:color="000000" w:sz="4" w:space="0"/>
              <w:right w:val="single" w:color="000000" w:sz="4" w:space="0"/>
            </w:tcBorders>
            <w:vAlign w:val="center"/>
          </w:tcPr>
          <w:p w14:paraId="22709F2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0.211 </w:t>
            </w:r>
          </w:p>
        </w:tc>
        <w:tc>
          <w:tcPr>
            <w:tcW w:w="2364" w:type="dxa"/>
            <w:tcBorders>
              <w:top w:val="single" w:color="000000" w:sz="4" w:space="0"/>
              <w:left w:val="single" w:color="000000" w:sz="4" w:space="0"/>
              <w:bottom w:val="single" w:color="000000" w:sz="4" w:space="0"/>
              <w:right w:val="single" w:color="000000" w:sz="4" w:space="0"/>
            </w:tcBorders>
            <w:vAlign w:val="center"/>
          </w:tcPr>
          <w:p w14:paraId="5595D1F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白芷（白芷）配方颗粒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FA4B8C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D52D3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92600</w:t>
            </w:r>
          </w:p>
        </w:tc>
        <w:tc>
          <w:tcPr>
            <w:tcW w:w="961" w:type="dxa"/>
            <w:tcBorders>
              <w:top w:val="single" w:color="000000" w:sz="4" w:space="0"/>
              <w:left w:val="single" w:color="000000" w:sz="4" w:space="0"/>
              <w:bottom w:val="single" w:color="000000" w:sz="4" w:space="0"/>
              <w:right w:val="single" w:color="000000" w:sz="4" w:space="0"/>
            </w:tcBorders>
            <w:vAlign w:val="center"/>
          </w:tcPr>
          <w:p w14:paraId="0D835B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19538.6</w:t>
            </w:r>
          </w:p>
        </w:tc>
      </w:tr>
      <w:tr w14:paraId="478CEC1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9FD755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w:t>
            </w:r>
          </w:p>
        </w:tc>
        <w:tc>
          <w:tcPr>
            <w:tcW w:w="1217" w:type="dxa"/>
            <w:tcBorders>
              <w:top w:val="single" w:color="000000" w:sz="4" w:space="0"/>
              <w:left w:val="single" w:color="000000" w:sz="4" w:space="0"/>
              <w:bottom w:val="single" w:color="000000" w:sz="4" w:space="0"/>
              <w:right w:val="single" w:color="000000" w:sz="4" w:space="0"/>
            </w:tcBorders>
            <w:vAlign w:val="center"/>
          </w:tcPr>
          <w:p w14:paraId="7B8B15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百部</w:t>
            </w:r>
          </w:p>
        </w:tc>
        <w:tc>
          <w:tcPr>
            <w:tcW w:w="1134" w:type="dxa"/>
            <w:tcBorders>
              <w:top w:val="single" w:color="000000" w:sz="4" w:space="0"/>
              <w:left w:val="single" w:color="000000" w:sz="4" w:space="0"/>
              <w:bottom w:val="single" w:color="000000" w:sz="4" w:space="0"/>
              <w:right w:val="single" w:color="000000" w:sz="4" w:space="0"/>
            </w:tcBorders>
            <w:vAlign w:val="center"/>
          </w:tcPr>
          <w:p w14:paraId="21C6634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0.228 </w:t>
            </w:r>
          </w:p>
        </w:tc>
        <w:tc>
          <w:tcPr>
            <w:tcW w:w="2364" w:type="dxa"/>
            <w:tcBorders>
              <w:top w:val="single" w:color="000000" w:sz="4" w:space="0"/>
              <w:left w:val="single" w:color="000000" w:sz="4" w:space="0"/>
              <w:bottom w:val="single" w:color="000000" w:sz="4" w:space="0"/>
              <w:right w:val="single" w:color="000000" w:sz="4" w:space="0"/>
            </w:tcBorders>
            <w:vAlign w:val="center"/>
          </w:tcPr>
          <w:p w14:paraId="52DB059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百部（对叶百部）配方颗粒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7723C2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47BB8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176200</w:t>
            </w:r>
          </w:p>
        </w:tc>
        <w:tc>
          <w:tcPr>
            <w:tcW w:w="961" w:type="dxa"/>
            <w:tcBorders>
              <w:top w:val="single" w:color="000000" w:sz="4" w:space="0"/>
              <w:left w:val="single" w:color="000000" w:sz="4" w:space="0"/>
              <w:bottom w:val="single" w:color="000000" w:sz="4" w:space="0"/>
              <w:right w:val="single" w:color="000000" w:sz="4" w:space="0"/>
            </w:tcBorders>
            <w:vAlign w:val="center"/>
          </w:tcPr>
          <w:p w14:paraId="0952C64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40173.6</w:t>
            </w:r>
          </w:p>
        </w:tc>
      </w:tr>
      <w:tr w14:paraId="507E596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44A93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w:t>
            </w:r>
          </w:p>
        </w:tc>
        <w:tc>
          <w:tcPr>
            <w:tcW w:w="1217" w:type="dxa"/>
            <w:tcBorders>
              <w:top w:val="single" w:color="000000" w:sz="4" w:space="0"/>
              <w:left w:val="single" w:color="000000" w:sz="4" w:space="0"/>
              <w:bottom w:val="single" w:color="000000" w:sz="4" w:space="0"/>
              <w:right w:val="single" w:color="000000" w:sz="4" w:space="0"/>
            </w:tcBorders>
            <w:vAlign w:val="center"/>
          </w:tcPr>
          <w:p w14:paraId="3C0EA72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百合</w:t>
            </w:r>
          </w:p>
        </w:tc>
        <w:tc>
          <w:tcPr>
            <w:tcW w:w="1134" w:type="dxa"/>
            <w:tcBorders>
              <w:top w:val="single" w:color="000000" w:sz="4" w:space="0"/>
              <w:left w:val="single" w:color="000000" w:sz="4" w:space="0"/>
              <w:bottom w:val="single" w:color="000000" w:sz="4" w:space="0"/>
              <w:right w:val="single" w:color="000000" w:sz="4" w:space="0"/>
            </w:tcBorders>
            <w:vAlign w:val="center"/>
          </w:tcPr>
          <w:p w14:paraId="192FAC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4FF7D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百合（卷丹）配方颗粒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88EBF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74AA4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37300</w:t>
            </w:r>
          </w:p>
        </w:tc>
        <w:tc>
          <w:tcPr>
            <w:tcW w:w="961" w:type="dxa"/>
            <w:tcBorders>
              <w:top w:val="single" w:color="000000" w:sz="4" w:space="0"/>
              <w:left w:val="single" w:color="000000" w:sz="4" w:space="0"/>
              <w:bottom w:val="single" w:color="000000" w:sz="4" w:space="0"/>
              <w:right w:val="single" w:color="000000" w:sz="4" w:space="0"/>
            </w:tcBorders>
            <w:vAlign w:val="center"/>
          </w:tcPr>
          <w:p w14:paraId="158954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9474.2</w:t>
            </w:r>
          </w:p>
        </w:tc>
      </w:tr>
      <w:tr w14:paraId="61793C9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A38A1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w:t>
            </w:r>
          </w:p>
        </w:tc>
        <w:tc>
          <w:tcPr>
            <w:tcW w:w="1217" w:type="dxa"/>
            <w:tcBorders>
              <w:top w:val="single" w:color="000000" w:sz="4" w:space="0"/>
              <w:left w:val="single" w:color="000000" w:sz="4" w:space="0"/>
              <w:bottom w:val="single" w:color="000000" w:sz="4" w:space="0"/>
              <w:right w:val="single" w:color="000000" w:sz="4" w:space="0"/>
            </w:tcBorders>
            <w:vAlign w:val="center"/>
          </w:tcPr>
          <w:p w14:paraId="099D75D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柏子仁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78BE25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0.634 </w:t>
            </w:r>
          </w:p>
        </w:tc>
        <w:tc>
          <w:tcPr>
            <w:tcW w:w="2364" w:type="dxa"/>
            <w:tcBorders>
              <w:top w:val="single" w:color="000000" w:sz="4" w:space="0"/>
              <w:left w:val="single" w:color="000000" w:sz="4" w:space="0"/>
              <w:bottom w:val="single" w:color="000000" w:sz="4" w:space="0"/>
              <w:right w:val="single" w:color="000000" w:sz="4" w:space="0"/>
            </w:tcBorders>
            <w:vAlign w:val="center"/>
          </w:tcPr>
          <w:p w14:paraId="31BBFC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柏子仁配方颗粒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3BFEC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4D792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21100</w:t>
            </w:r>
          </w:p>
        </w:tc>
        <w:tc>
          <w:tcPr>
            <w:tcW w:w="961" w:type="dxa"/>
            <w:tcBorders>
              <w:top w:val="single" w:color="000000" w:sz="4" w:space="0"/>
              <w:left w:val="single" w:color="000000" w:sz="4" w:space="0"/>
              <w:bottom w:val="single" w:color="000000" w:sz="4" w:space="0"/>
              <w:right w:val="single" w:color="000000" w:sz="4" w:space="0"/>
            </w:tcBorders>
            <w:vAlign w:val="center"/>
          </w:tcPr>
          <w:p w14:paraId="1D264D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13377.4</w:t>
            </w:r>
          </w:p>
        </w:tc>
      </w:tr>
      <w:tr w14:paraId="4D6AB1E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31538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w:t>
            </w:r>
          </w:p>
        </w:tc>
        <w:tc>
          <w:tcPr>
            <w:tcW w:w="1217" w:type="dxa"/>
            <w:tcBorders>
              <w:top w:val="single" w:color="000000" w:sz="4" w:space="0"/>
              <w:left w:val="single" w:color="000000" w:sz="4" w:space="0"/>
              <w:bottom w:val="single" w:color="000000" w:sz="4" w:space="0"/>
              <w:right w:val="single" w:color="000000" w:sz="4" w:space="0"/>
            </w:tcBorders>
            <w:vAlign w:val="center"/>
          </w:tcPr>
          <w:p w14:paraId="6019FF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败酱草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60603F5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0.184 </w:t>
            </w:r>
          </w:p>
        </w:tc>
        <w:tc>
          <w:tcPr>
            <w:tcW w:w="2364" w:type="dxa"/>
            <w:tcBorders>
              <w:top w:val="single" w:color="000000" w:sz="4" w:space="0"/>
              <w:left w:val="single" w:color="000000" w:sz="4" w:space="0"/>
              <w:bottom w:val="single" w:color="000000" w:sz="4" w:space="0"/>
              <w:right w:val="single" w:color="000000" w:sz="4" w:space="0"/>
            </w:tcBorders>
            <w:vAlign w:val="center"/>
          </w:tcPr>
          <w:p w14:paraId="676AC81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败酱草（黄花败酱）配方颗粒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68B12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0479F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8100</w:t>
            </w:r>
          </w:p>
        </w:tc>
        <w:tc>
          <w:tcPr>
            <w:tcW w:w="961" w:type="dxa"/>
            <w:tcBorders>
              <w:top w:val="single" w:color="000000" w:sz="4" w:space="0"/>
              <w:left w:val="single" w:color="000000" w:sz="4" w:space="0"/>
              <w:bottom w:val="single" w:color="000000" w:sz="4" w:space="0"/>
              <w:right w:val="single" w:color="000000" w:sz="4" w:space="0"/>
            </w:tcBorders>
            <w:vAlign w:val="center"/>
          </w:tcPr>
          <w:p w14:paraId="76D110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1490.4</w:t>
            </w:r>
          </w:p>
        </w:tc>
      </w:tr>
      <w:tr w14:paraId="799A4B7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13724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w:t>
            </w:r>
          </w:p>
        </w:tc>
        <w:tc>
          <w:tcPr>
            <w:tcW w:w="1217" w:type="dxa"/>
            <w:tcBorders>
              <w:top w:val="single" w:color="000000" w:sz="4" w:space="0"/>
              <w:left w:val="single" w:color="000000" w:sz="4" w:space="0"/>
              <w:bottom w:val="single" w:color="000000" w:sz="4" w:space="0"/>
              <w:right w:val="single" w:color="000000" w:sz="4" w:space="0"/>
            </w:tcBorders>
            <w:vAlign w:val="center"/>
          </w:tcPr>
          <w:p w14:paraId="0B826C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板蓝根</w:t>
            </w:r>
          </w:p>
        </w:tc>
        <w:tc>
          <w:tcPr>
            <w:tcW w:w="1134" w:type="dxa"/>
            <w:tcBorders>
              <w:top w:val="single" w:color="000000" w:sz="4" w:space="0"/>
              <w:left w:val="single" w:color="000000" w:sz="4" w:space="0"/>
              <w:bottom w:val="single" w:color="000000" w:sz="4" w:space="0"/>
              <w:right w:val="single" w:color="000000" w:sz="4" w:space="0"/>
            </w:tcBorders>
            <w:vAlign w:val="center"/>
          </w:tcPr>
          <w:p w14:paraId="258EE8F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0.136 </w:t>
            </w:r>
          </w:p>
        </w:tc>
        <w:tc>
          <w:tcPr>
            <w:tcW w:w="2364" w:type="dxa"/>
            <w:tcBorders>
              <w:top w:val="single" w:color="000000" w:sz="4" w:space="0"/>
              <w:left w:val="single" w:color="000000" w:sz="4" w:space="0"/>
              <w:bottom w:val="single" w:color="000000" w:sz="4" w:space="0"/>
              <w:right w:val="single" w:color="000000" w:sz="4" w:space="0"/>
            </w:tcBorders>
            <w:vAlign w:val="center"/>
          </w:tcPr>
          <w:p w14:paraId="768BD1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板蓝根配方颗粒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CFF54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A4CCEB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15400</w:t>
            </w:r>
          </w:p>
        </w:tc>
        <w:tc>
          <w:tcPr>
            <w:tcW w:w="961" w:type="dxa"/>
            <w:tcBorders>
              <w:top w:val="single" w:color="000000" w:sz="4" w:space="0"/>
              <w:left w:val="single" w:color="000000" w:sz="4" w:space="0"/>
              <w:bottom w:val="single" w:color="000000" w:sz="4" w:space="0"/>
              <w:right w:val="single" w:color="000000" w:sz="4" w:space="0"/>
            </w:tcBorders>
            <w:vAlign w:val="center"/>
          </w:tcPr>
          <w:p w14:paraId="0FA2F4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2094.4</w:t>
            </w:r>
          </w:p>
        </w:tc>
      </w:tr>
      <w:tr w14:paraId="3B52258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F4EC0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w:t>
            </w:r>
          </w:p>
        </w:tc>
        <w:tc>
          <w:tcPr>
            <w:tcW w:w="1217" w:type="dxa"/>
            <w:tcBorders>
              <w:top w:val="single" w:color="000000" w:sz="4" w:space="0"/>
              <w:left w:val="single" w:color="000000" w:sz="4" w:space="0"/>
              <w:bottom w:val="single" w:color="000000" w:sz="4" w:space="0"/>
              <w:right w:val="single" w:color="000000" w:sz="4" w:space="0"/>
            </w:tcBorders>
            <w:vAlign w:val="center"/>
          </w:tcPr>
          <w:p w14:paraId="7B460E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半枝莲</w:t>
            </w:r>
          </w:p>
        </w:tc>
        <w:tc>
          <w:tcPr>
            <w:tcW w:w="1134" w:type="dxa"/>
            <w:tcBorders>
              <w:top w:val="single" w:color="000000" w:sz="4" w:space="0"/>
              <w:left w:val="single" w:color="000000" w:sz="4" w:space="0"/>
              <w:bottom w:val="single" w:color="000000" w:sz="4" w:space="0"/>
              <w:right w:val="single" w:color="000000" w:sz="4" w:space="0"/>
            </w:tcBorders>
            <w:vAlign w:val="center"/>
          </w:tcPr>
          <w:p w14:paraId="49ABC7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0.110 </w:t>
            </w:r>
          </w:p>
        </w:tc>
        <w:tc>
          <w:tcPr>
            <w:tcW w:w="2364" w:type="dxa"/>
            <w:tcBorders>
              <w:top w:val="single" w:color="000000" w:sz="4" w:space="0"/>
              <w:left w:val="single" w:color="000000" w:sz="4" w:space="0"/>
              <w:bottom w:val="single" w:color="000000" w:sz="4" w:space="0"/>
              <w:right w:val="single" w:color="000000" w:sz="4" w:space="0"/>
            </w:tcBorders>
            <w:vAlign w:val="center"/>
          </w:tcPr>
          <w:p w14:paraId="5E0E562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半枝莲配方颗粒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70CAAF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C072B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13100</w:t>
            </w:r>
          </w:p>
        </w:tc>
        <w:tc>
          <w:tcPr>
            <w:tcW w:w="961" w:type="dxa"/>
            <w:tcBorders>
              <w:top w:val="single" w:color="000000" w:sz="4" w:space="0"/>
              <w:left w:val="single" w:color="000000" w:sz="4" w:space="0"/>
              <w:bottom w:val="single" w:color="000000" w:sz="4" w:space="0"/>
              <w:right w:val="single" w:color="000000" w:sz="4" w:space="0"/>
            </w:tcBorders>
            <w:vAlign w:val="center"/>
          </w:tcPr>
          <w:p w14:paraId="6A257DA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1441</w:t>
            </w:r>
          </w:p>
        </w:tc>
      </w:tr>
      <w:tr w14:paraId="48D6B01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9770FF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w:t>
            </w:r>
          </w:p>
        </w:tc>
        <w:tc>
          <w:tcPr>
            <w:tcW w:w="1217" w:type="dxa"/>
            <w:tcBorders>
              <w:top w:val="single" w:color="000000" w:sz="4" w:space="0"/>
              <w:left w:val="single" w:color="000000" w:sz="4" w:space="0"/>
              <w:bottom w:val="single" w:color="000000" w:sz="4" w:space="0"/>
              <w:right w:val="single" w:color="000000" w:sz="4" w:space="0"/>
            </w:tcBorders>
            <w:vAlign w:val="center"/>
          </w:tcPr>
          <w:p w14:paraId="47ACB26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薄荷</w:t>
            </w:r>
          </w:p>
        </w:tc>
        <w:tc>
          <w:tcPr>
            <w:tcW w:w="1134" w:type="dxa"/>
            <w:tcBorders>
              <w:top w:val="single" w:color="000000" w:sz="4" w:space="0"/>
              <w:left w:val="single" w:color="000000" w:sz="4" w:space="0"/>
              <w:bottom w:val="single" w:color="000000" w:sz="4" w:space="0"/>
              <w:right w:val="single" w:color="000000" w:sz="4" w:space="0"/>
            </w:tcBorders>
            <w:vAlign w:val="center"/>
          </w:tcPr>
          <w:p w14:paraId="4745D9D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0.170 </w:t>
            </w:r>
          </w:p>
        </w:tc>
        <w:tc>
          <w:tcPr>
            <w:tcW w:w="2364" w:type="dxa"/>
            <w:tcBorders>
              <w:top w:val="single" w:color="000000" w:sz="4" w:space="0"/>
              <w:left w:val="single" w:color="000000" w:sz="4" w:space="0"/>
              <w:bottom w:val="single" w:color="000000" w:sz="4" w:space="0"/>
              <w:right w:val="single" w:color="000000" w:sz="4" w:space="0"/>
            </w:tcBorders>
            <w:vAlign w:val="center"/>
          </w:tcPr>
          <w:p w14:paraId="5DC1CEB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薄荷配方颗粒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F2407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4378B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55300</w:t>
            </w:r>
          </w:p>
        </w:tc>
        <w:tc>
          <w:tcPr>
            <w:tcW w:w="961" w:type="dxa"/>
            <w:tcBorders>
              <w:top w:val="single" w:color="000000" w:sz="4" w:space="0"/>
              <w:left w:val="single" w:color="000000" w:sz="4" w:space="0"/>
              <w:bottom w:val="single" w:color="000000" w:sz="4" w:space="0"/>
              <w:right w:val="single" w:color="000000" w:sz="4" w:space="0"/>
            </w:tcBorders>
            <w:vAlign w:val="center"/>
          </w:tcPr>
          <w:p w14:paraId="71FB180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9401</w:t>
            </w:r>
          </w:p>
        </w:tc>
      </w:tr>
      <w:tr w14:paraId="1E7FB15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F2E6ED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w:t>
            </w:r>
          </w:p>
        </w:tc>
        <w:tc>
          <w:tcPr>
            <w:tcW w:w="1217" w:type="dxa"/>
            <w:tcBorders>
              <w:top w:val="single" w:color="000000" w:sz="4" w:space="0"/>
              <w:left w:val="single" w:color="000000" w:sz="4" w:space="0"/>
              <w:bottom w:val="single" w:color="000000" w:sz="4" w:space="0"/>
              <w:right w:val="single" w:color="000000" w:sz="4" w:space="0"/>
            </w:tcBorders>
            <w:vAlign w:val="center"/>
          </w:tcPr>
          <w:p w14:paraId="635F44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北柴胡</w:t>
            </w:r>
          </w:p>
        </w:tc>
        <w:tc>
          <w:tcPr>
            <w:tcW w:w="1134" w:type="dxa"/>
            <w:tcBorders>
              <w:top w:val="single" w:color="000000" w:sz="4" w:space="0"/>
              <w:left w:val="single" w:color="000000" w:sz="4" w:space="0"/>
              <w:bottom w:val="single" w:color="000000" w:sz="4" w:space="0"/>
              <w:right w:val="single" w:color="000000" w:sz="4" w:space="0"/>
            </w:tcBorders>
            <w:vAlign w:val="center"/>
          </w:tcPr>
          <w:p w14:paraId="58D0585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4BDB01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北柴胡配方颗粒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BD11A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FFBB47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424000</w:t>
            </w:r>
          </w:p>
        </w:tc>
        <w:tc>
          <w:tcPr>
            <w:tcW w:w="961" w:type="dxa"/>
            <w:tcBorders>
              <w:top w:val="single" w:color="000000" w:sz="4" w:space="0"/>
              <w:left w:val="single" w:color="000000" w:sz="4" w:space="0"/>
              <w:bottom w:val="single" w:color="000000" w:sz="4" w:space="0"/>
              <w:right w:val="single" w:color="000000" w:sz="4" w:space="0"/>
            </w:tcBorders>
            <w:vAlign w:val="center"/>
          </w:tcPr>
          <w:p w14:paraId="4646A04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236168</w:t>
            </w:r>
          </w:p>
        </w:tc>
      </w:tr>
      <w:tr w14:paraId="3C0FAC2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3C31F8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w:t>
            </w:r>
          </w:p>
        </w:tc>
        <w:tc>
          <w:tcPr>
            <w:tcW w:w="1217" w:type="dxa"/>
            <w:tcBorders>
              <w:top w:val="single" w:color="000000" w:sz="4" w:space="0"/>
              <w:left w:val="single" w:color="000000" w:sz="4" w:space="0"/>
              <w:bottom w:val="single" w:color="000000" w:sz="4" w:space="0"/>
              <w:right w:val="single" w:color="000000" w:sz="4" w:space="0"/>
            </w:tcBorders>
            <w:vAlign w:val="center"/>
          </w:tcPr>
          <w:p w14:paraId="0F9CB45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北沙参</w:t>
            </w:r>
          </w:p>
        </w:tc>
        <w:tc>
          <w:tcPr>
            <w:tcW w:w="1134" w:type="dxa"/>
            <w:tcBorders>
              <w:top w:val="single" w:color="000000" w:sz="4" w:space="0"/>
              <w:left w:val="single" w:color="000000" w:sz="4" w:space="0"/>
              <w:bottom w:val="single" w:color="000000" w:sz="4" w:space="0"/>
              <w:right w:val="single" w:color="000000" w:sz="4" w:space="0"/>
            </w:tcBorders>
            <w:vAlign w:val="center"/>
          </w:tcPr>
          <w:p w14:paraId="09BE451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0.227 </w:t>
            </w:r>
          </w:p>
        </w:tc>
        <w:tc>
          <w:tcPr>
            <w:tcW w:w="2364" w:type="dxa"/>
            <w:tcBorders>
              <w:top w:val="single" w:color="000000" w:sz="4" w:space="0"/>
              <w:left w:val="single" w:color="000000" w:sz="4" w:space="0"/>
              <w:bottom w:val="single" w:color="000000" w:sz="4" w:space="0"/>
              <w:right w:val="single" w:color="000000" w:sz="4" w:space="0"/>
            </w:tcBorders>
            <w:vAlign w:val="center"/>
          </w:tcPr>
          <w:p w14:paraId="636D70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北沙参配方颗粒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86E98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5D875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34300</w:t>
            </w:r>
          </w:p>
        </w:tc>
        <w:tc>
          <w:tcPr>
            <w:tcW w:w="961" w:type="dxa"/>
            <w:tcBorders>
              <w:top w:val="single" w:color="000000" w:sz="4" w:space="0"/>
              <w:left w:val="single" w:color="000000" w:sz="4" w:space="0"/>
              <w:bottom w:val="single" w:color="000000" w:sz="4" w:space="0"/>
              <w:right w:val="single" w:color="000000" w:sz="4" w:space="0"/>
            </w:tcBorders>
            <w:vAlign w:val="center"/>
          </w:tcPr>
          <w:p w14:paraId="1C27C0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7786.1</w:t>
            </w:r>
          </w:p>
        </w:tc>
      </w:tr>
      <w:tr w14:paraId="1B11047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04B8DD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w:t>
            </w:r>
          </w:p>
        </w:tc>
        <w:tc>
          <w:tcPr>
            <w:tcW w:w="1217" w:type="dxa"/>
            <w:tcBorders>
              <w:top w:val="single" w:color="000000" w:sz="4" w:space="0"/>
              <w:left w:val="single" w:color="000000" w:sz="4" w:space="0"/>
              <w:bottom w:val="single" w:color="000000" w:sz="4" w:space="0"/>
              <w:right w:val="single" w:color="000000" w:sz="4" w:space="0"/>
            </w:tcBorders>
            <w:vAlign w:val="center"/>
          </w:tcPr>
          <w:p w14:paraId="2D8C28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萹蓄</w:t>
            </w:r>
          </w:p>
        </w:tc>
        <w:tc>
          <w:tcPr>
            <w:tcW w:w="1134" w:type="dxa"/>
            <w:tcBorders>
              <w:top w:val="single" w:color="000000" w:sz="4" w:space="0"/>
              <w:left w:val="single" w:color="000000" w:sz="4" w:space="0"/>
              <w:bottom w:val="single" w:color="000000" w:sz="4" w:space="0"/>
              <w:right w:val="single" w:color="000000" w:sz="4" w:space="0"/>
            </w:tcBorders>
            <w:vAlign w:val="center"/>
          </w:tcPr>
          <w:p w14:paraId="7509CC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0.102 </w:t>
            </w:r>
          </w:p>
        </w:tc>
        <w:tc>
          <w:tcPr>
            <w:tcW w:w="2364" w:type="dxa"/>
            <w:tcBorders>
              <w:top w:val="single" w:color="000000" w:sz="4" w:space="0"/>
              <w:left w:val="single" w:color="000000" w:sz="4" w:space="0"/>
              <w:bottom w:val="single" w:color="000000" w:sz="4" w:space="0"/>
              <w:right w:val="single" w:color="000000" w:sz="4" w:space="0"/>
            </w:tcBorders>
            <w:vAlign w:val="center"/>
          </w:tcPr>
          <w:p w14:paraId="13EBE02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萹蓄配方颗粒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B0201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702FEA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9000</w:t>
            </w:r>
          </w:p>
        </w:tc>
        <w:tc>
          <w:tcPr>
            <w:tcW w:w="961" w:type="dxa"/>
            <w:tcBorders>
              <w:top w:val="single" w:color="000000" w:sz="4" w:space="0"/>
              <w:left w:val="single" w:color="000000" w:sz="4" w:space="0"/>
              <w:bottom w:val="single" w:color="000000" w:sz="4" w:space="0"/>
              <w:right w:val="single" w:color="000000" w:sz="4" w:space="0"/>
            </w:tcBorders>
            <w:vAlign w:val="center"/>
          </w:tcPr>
          <w:p w14:paraId="48EF2F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918</w:t>
            </w:r>
          </w:p>
        </w:tc>
      </w:tr>
      <w:tr w14:paraId="6ACAFEE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6E4C6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w:t>
            </w:r>
          </w:p>
        </w:tc>
        <w:tc>
          <w:tcPr>
            <w:tcW w:w="1217" w:type="dxa"/>
            <w:tcBorders>
              <w:top w:val="single" w:color="000000" w:sz="4" w:space="0"/>
              <w:left w:val="single" w:color="000000" w:sz="4" w:space="0"/>
              <w:bottom w:val="single" w:color="000000" w:sz="4" w:space="0"/>
              <w:right w:val="single" w:color="000000" w:sz="4" w:space="0"/>
            </w:tcBorders>
            <w:vAlign w:val="center"/>
          </w:tcPr>
          <w:p w14:paraId="41A13AE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槟榔</w:t>
            </w:r>
          </w:p>
        </w:tc>
        <w:tc>
          <w:tcPr>
            <w:tcW w:w="1134" w:type="dxa"/>
            <w:tcBorders>
              <w:top w:val="single" w:color="000000" w:sz="4" w:space="0"/>
              <w:left w:val="single" w:color="000000" w:sz="4" w:space="0"/>
              <w:bottom w:val="single" w:color="000000" w:sz="4" w:space="0"/>
              <w:right w:val="single" w:color="000000" w:sz="4" w:space="0"/>
            </w:tcBorders>
            <w:vAlign w:val="center"/>
          </w:tcPr>
          <w:p w14:paraId="615E89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0.165 </w:t>
            </w:r>
          </w:p>
        </w:tc>
        <w:tc>
          <w:tcPr>
            <w:tcW w:w="2364" w:type="dxa"/>
            <w:tcBorders>
              <w:top w:val="single" w:color="000000" w:sz="4" w:space="0"/>
              <w:left w:val="single" w:color="000000" w:sz="4" w:space="0"/>
              <w:bottom w:val="single" w:color="000000" w:sz="4" w:space="0"/>
              <w:right w:val="single" w:color="000000" w:sz="4" w:space="0"/>
            </w:tcBorders>
            <w:vAlign w:val="center"/>
          </w:tcPr>
          <w:p w14:paraId="02BEF0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槟榔配方颗粒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2199B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B722F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6400</w:t>
            </w:r>
          </w:p>
        </w:tc>
        <w:tc>
          <w:tcPr>
            <w:tcW w:w="961" w:type="dxa"/>
            <w:tcBorders>
              <w:top w:val="single" w:color="000000" w:sz="4" w:space="0"/>
              <w:left w:val="single" w:color="000000" w:sz="4" w:space="0"/>
              <w:bottom w:val="single" w:color="000000" w:sz="4" w:space="0"/>
              <w:right w:val="single" w:color="000000" w:sz="4" w:space="0"/>
            </w:tcBorders>
            <w:vAlign w:val="center"/>
          </w:tcPr>
          <w:p w14:paraId="469204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1056</w:t>
            </w:r>
          </w:p>
        </w:tc>
      </w:tr>
      <w:tr w14:paraId="2965F4C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8A290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w:t>
            </w:r>
          </w:p>
        </w:tc>
        <w:tc>
          <w:tcPr>
            <w:tcW w:w="1217" w:type="dxa"/>
            <w:tcBorders>
              <w:top w:val="single" w:color="000000" w:sz="4" w:space="0"/>
              <w:left w:val="single" w:color="000000" w:sz="4" w:space="0"/>
              <w:bottom w:val="single" w:color="000000" w:sz="4" w:space="0"/>
              <w:right w:val="single" w:color="000000" w:sz="4" w:space="0"/>
            </w:tcBorders>
            <w:vAlign w:val="center"/>
          </w:tcPr>
          <w:p w14:paraId="5F9DE0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补骨脂</w:t>
            </w:r>
          </w:p>
        </w:tc>
        <w:tc>
          <w:tcPr>
            <w:tcW w:w="1134" w:type="dxa"/>
            <w:tcBorders>
              <w:top w:val="single" w:color="000000" w:sz="4" w:space="0"/>
              <w:left w:val="single" w:color="000000" w:sz="4" w:space="0"/>
              <w:bottom w:val="single" w:color="000000" w:sz="4" w:space="0"/>
              <w:right w:val="single" w:color="000000" w:sz="4" w:space="0"/>
            </w:tcBorders>
            <w:vAlign w:val="center"/>
          </w:tcPr>
          <w:p w14:paraId="46C543F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0.125 </w:t>
            </w:r>
          </w:p>
        </w:tc>
        <w:tc>
          <w:tcPr>
            <w:tcW w:w="2364" w:type="dxa"/>
            <w:tcBorders>
              <w:top w:val="single" w:color="000000" w:sz="4" w:space="0"/>
              <w:left w:val="single" w:color="000000" w:sz="4" w:space="0"/>
              <w:bottom w:val="single" w:color="000000" w:sz="4" w:space="0"/>
              <w:right w:val="single" w:color="000000" w:sz="4" w:space="0"/>
            </w:tcBorders>
            <w:vAlign w:val="center"/>
          </w:tcPr>
          <w:p w14:paraId="18CCC5A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补骨脂配方颗粒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2C856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A9C6F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8600</w:t>
            </w:r>
          </w:p>
        </w:tc>
        <w:tc>
          <w:tcPr>
            <w:tcW w:w="961" w:type="dxa"/>
            <w:tcBorders>
              <w:top w:val="single" w:color="000000" w:sz="4" w:space="0"/>
              <w:left w:val="single" w:color="000000" w:sz="4" w:space="0"/>
              <w:bottom w:val="single" w:color="000000" w:sz="4" w:space="0"/>
              <w:right w:val="single" w:color="000000" w:sz="4" w:space="0"/>
            </w:tcBorders>
            <w:vAlign w:val="center"/>
          </w:tcPr>
          <w:p w14:paraId="3E67A6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1075</w:t>
            </w:r>
          </w:p>
        </w:tc>
      </w:tr>
      <w:tr w14:paraId="7111380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76C82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w:t>
            </w:r>
          </w:p>
        </w:tc>
        <w:tc>
          <w:tcPr>
            <w:tcW w:w="1217" w:type="dxa"/>
            <w:tcBorders>
              <w:top w:val="single" w:color="000000" w:sz="4" w:space="0"/>
              <w:left w:val="single" w:color="000000" w:sz="4" w:space="0"/>
              <w:bottom w:val="single" w:color="000000" w:sz="4" w:space="0"/>
              <w:right w:val="single" w:color="000000" w:sz="4" w:space="0"/>
            </w:tcBorders>
            <w:vAlign w:val="center"/>
          </w:tcPr>
          <w:p w14:paraId="28E7E2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蚕沙</w:t>
            </w:r>
          </w:p>
        </w:tc>
        <w:tc>
          <w:tcPr>
            <w:tcW w:w="1134" w:type="dxa"/>
            <w:tcBorders>
              <w:top w:val="single" w:color="000000" w:sz="4" w:space="0"/>
              <w:left w:val="single" w:color="000000" w:sz="4" w:space="0"/>
              <w:bottom w:val="single" w:color="000000" w:sz="4" w:space="0"/>
              <w:right w:val="single" w:color="000000" w:sz="4" w:space="0"/>
            </w:tcBorders>
            <w:vAlign w:val="center"/>
          </w:tcPr>
          <w:p w14:paraId="62E3037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0.131 </w:t>
            </w:r>
          </w:p>
        </w:tc>
        <w:tc>
          <w:tcPr>
            <w:tcW w:w="2364" w:type="dxa"/>
            <w:tcBorders>
              <w:top w:val="single" w:color="000000" w:sz="4" w:space="0"/>
              <w:left w:val="single" w:color="000000" w:sz="4" w:space="0"/>
              <w:bottom w:val="single" w:color="000000" w:sz="4" w:space="0"/>
              <w:right w:val="single" w:color="000000" w:sz="4" w:space="0"/>
            </w:tcBorders>
            <w:vAlign w:val="center"/>
          </w:tcPr>
          <w:p w14:paraId="3A07C5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蚕沙配方颗粒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739CC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F6C4F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11300</w:t>
            </w:r>
          </w:p>
        </w:tc>
        <w:tc>
          <w:tcPr>
            <w:tcW w:w="961" w:type="dxa"/>
            <w:tcBorders>
              <w:top w:val="single" w:color="000000" w:sz="4" w:space="0"/>
              <w:left w:val="single" w:color="000000" w:sz="4" w:space="0"/>
              <w:bottom w:val="single" w:color="000000" w:sz="4" w:space="0"/>
              <w:right w:val="single" w:color="000000" w:sz="4" w:space="0"/>
            </w:tcBorders>
            <w:vAlign w:val="center"/>
          </w:tcPr>
          <w:p w14:paraId="592164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1480.3</w:t>
            </w:r>
          </w:p>
        </w:tc>
      </w:tr>
      <w:tr w14:paraId="4CF5211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CA074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w:t>
            </w:r>
          </w:p>
        </w:tc>
        <w:tc>
          <w:tcPr>
            <w:tcW w:w="1217" w:type="dxa"/>
            <w:tcBorders>
              <w:top w:val="single" w:color="000000" w:sz="4" w:space="0"/>
              <w:left w:val="single" w:color="000000" w:sz="4" w:space="0"/>
              <w:bottom w:val="single" w:color="000000" w:sz="4" w:space="0"/>
              <w:right w:val="single" w:color="000000" w:sz="4" w:space="0"/>
            </w:tcBorders>
            <w:vAlign w:val="center"/>
          </w:tcPr>
          <w:p w14:paraId="72AB2FA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草豆蔻</w:t>
            </w:r>
          </w:p>
        </w:tc>
        <w:tc>
          <w:tcPr>
            <w:tcW w:w="1134" w:type="dxa"/>
            <w:tcBorders>
              <w:top w:val="single" w:color="000000" w:sz="4" w:space="0"/>
              <w:left w:val="single" w:color="000000" w:sz="4" w:space="0"/>
              <w:bottom w:val="single" w:color="000000" w:sz="4" w:space="0"/>
              <w:right w:val="single" w:color="000000" w:sz="4" w:space="0"/>
            </w:tcBorders>
            <w:vAlign w:val="center"/>
          </w:tcPr>
          <w:p w14:paraId="2C5108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0.243 </w:t>
            </w:r>
          </w:p>
        </w:tc>
        <w:tc>
          <w:tcPr>
            <w:tcW w:w="2364" w:type="dxa"/>
            <w:tcBorders>
              <w:top w:val="single" w:color="000000" w:sz="4" w:space="0"/>
              <w:left w:val="single" w:color="000000" w:sz="4" w:space="0"/>
              <w:bottom w:val="single" w:color="000000" w:sz="4" w:space="0"/>
              <w:right w:val="single" w:color="000000" w:sz="4" w:space="0"/>
            </w:tcBorders>
            <w:vAlign w:val="center"/>
          </w:tcPr>
          <w:p w14:paraId="3BCC154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草豆蔻配方颗粒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F5895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4640B9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D1D027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2308.5</w:t>
            </w:r>
          </w:p>
        </w:tc>
      </w:tr>
      <w:tr w14:paraId="454CEB1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3036B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w:t>
            </w:r>
          </w:p>
        </w:tc>
        <w:tc>
          <w:tcPr>
            <w:tcW w:w="1217" w:type="dxa"/>
            <w:tcBorders>
              <w:top w:val="single" w:color="000000" w:sz="4" w:space="0"/>
              <w:left w:val="single" w:color="000000" w:sz="4" w:space="0"/>
              <w:bottom w:val="single" w:color="000000" w:sz="4" w:space="0"/>
              <w:right w:val="single" w:color="000000" w:sz="4" w:space="0"/>
            </w:tcBorders>
            <w:vAlign w:val="center"/>
          </w:tcPr>
          <w:p w14:paraId="654339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草果</w:t>
            </w:r>
          </w:p>
        </w:tc>
        <w:tc>
          <w:tcPr>
            <w:tcW w:w="1134" w:type="dxa"/>
            <w:tcBorders>
              <w:top w:val="single" w:color="000000" w:sz="4" w:space="0"/>
              <w:left w:val="single" w:color="000000" w:sz="4" w:space="0"/>
              <w:bottom w:val="single" w:color="000000" w:sz="4" w:space="0"/>
              <w:right w:val="single" w:color="000000" w:sz="4" w:space="0"/>
            </w:tcBorders>
            <w:vAlign w:val="center"/>
          </w:tcPr>
          <w:p w14:paraId="5F00CB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0.174 </w:t>
            </w:r>
          </w:p>
        </w:tc>
        <w:tc>
          <w:tcPr>
            <w:tcW w:w="2364" w:type="dxa"/>
            <w:tcBorders>
              <w:top w:val="single" w:color="000000" w:sz="4" w:space="0"/>
              <w:left w:val="single" w:color="000000" w:sz="4" w:space="0"/>
              <w:bottom w:val="single" w:color="000000" w:sz="4" w:space="0"/>
              <w:right w:val="single" w:color="000000" w:sz="4" w:space="0"/>
            </w:tcBorders>
            <w:vAlign w:val="center"/>
          </w:tcPr>
          <w:p w14:paraId="3C7966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草果配方颗粒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85EBE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5C9B6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300</w:t>
            </w:r>
          </w:p>
        </w:tc>
        <w:tc>
          <w:tcPr>
            <w:tcW w:w="961" w:type="dxa"/>
            <w:tcBorders>
              <w:top w:val="single" w:color="000000" w:sz="4" w:space="0"/>
              <w:left w:val="single" w:color="000000" w:sz="4" w:space="0"/>
              <w:bottom w:val="single" w:color="000000" w:sz="4" w:space="0"/>
              <w:right w:val="single" w:color="000000" w:sz="4" w:space="0"/>
            </w:tcBorders>
            <w:vAlign w:val="center"/>
          </w:tcPr>
          <w:p w14:paraId="266D2C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52.2</w:t>
            </w:r>
          </w:p>
        </w:tc>
      </w:tr>
      <w:tr w14:paraId="4B79242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2E4C23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w:t>
            </w:r>
          </w:p>
        </w:tc>
        <w:tc>
          <w:tcPr>
            <w:tcW w:w="1217" w:type="dxa"/>
            <w:tcBorders>
              <w:top w:val="single" w:color="000000" w:sz="4" w:space="0"/>
              <w:left w:val="single" w:color="000000" w:sz="4" w:space="0"/>
              <w:bottom w:val="single" w:color="000000" w:sz="4" w:space="0"/>
              <w:right w:val="single" w:color="000000" w:sz="4" w:space="0"/>
            </w:tcBorders>
            <w:vAlign w:val="center"/>
          </w:tcPr>
          <w:p w14:paraId="0CFC0D3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侧柏炭</w:t>
            </w:r>
          </w:p>
        </w:tc>
        <w:tc>
          <w:tcPr>
            <w:tcW w:w="1134" w:type="dxa"/>
            <w:tcBorders>
              <w:top w:val="single" w:color="000000" w:sz="4" w:space="0"/>
              <w:left w:val="single" w:color="000000" w:sz="4" w:space="0"/>
              <w:bottom w:val="single" w:color="000000" w:sz="4" w:space="0"/>
              <w:right w:val="single" w:color="000000" w:sz="4" w:space="0"/>
            </w:tcBorders>
            <w:vAlign w:val="center"/>
          </w:tcPr>
          <w:p w14:paraId="3C9441F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0.124 </w:t>
            </w:r>
          </w:p>
        </w:tc>
        <w:tc>
          <w:tcPr>
            <w:tcW w:w="2364" w:type="dxa"/>
            <w:tcBorders>
              <w:top w:val="single" w:color="000000" w:sz="4" w:space="0"/>
              <w:left w:val="single" w:color="000000" w:sz="4" w:space="0"/>
              <w:bottom w:val="single" w:color="000000" w:sz="4" w:space="0"/>
              <w:right w:val="single" w:color="000000" w:sz="4" w:space="0"/>
            </w:tcBorders>
            <w:vAlign w:val="center"/>
          </w:tcPr>
          <w:p w14:paraId="1EB356A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侧柏炭配方颗粒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11122A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96B71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3800</w:t>
            </w:r>
          </w:p>
        </w:tc>
        <w:tc>
          <w:tcPr>
            <w:tcW w:w="961" w:type="dxa"/>
            <w:tcBorders>
              <w:top w:val="single" w:color="000000" w:sz="4" w:space="0"/>
              <w:left w:val="single" w:color="000000" w:sz="4" w:space="0"/>
              <w:bottom w:val="single" w:color="000000" w:sz="4" w:space="0"/>
              <w:right w:val="single" w:color="000000" w:sz="4" w:space="0"/>
            </w:tcBorders>
            <w:vAlign w:val="center"/>
          </w:tcPr>
          <w:p w14:paraId="59FC9F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471.2</w:t>
            </w:r>
          </w:p>
        </w:tc>
      </w:tr>
      <w:tr w14:paraId="2FFEA75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16C75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w:t>
            </w:r>
          </w:p>
        </w:tc>
        <w:tc>
          <w:tcPr>
            <w:tcW w:w="1217" w:type="dxa"/>
            <w:tcBorders>
              <w:top w:val="single" w:color="000000" w:sz="4" w:space="0"/>
              <w:left w:val="single" w:color="000000" w:sz="4" w:space="0"/>
              <w:bottom w:val="single" w:color="000000" w:sz="4" w:space="0"/>
              <w:right w:val="single" w:color="000000" w:sz="4" w:space="0"/>
            </w:tcBorders>
            <w:vAlign w:val="center"/>
          </w:tcPr>
          <w:p w14:paraId="38F716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侧柏叶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7A27BB3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61461C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侧柏叶配方颗粒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9C212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54DC5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58000</w:t>
            </w:r>
          </w:p>
        </w:tc>
        <w:tc>
          <w:tcPr>
            <w:tcW w:w="961" w:type="dxa"/>
            <w:tcBorders>
              <w:top w:val="single" w:color="000000" w:sz="4" w:space="0"/>
              <w:left w:val="single" w:color="000000" w:sz="4" w:space="0"/>
              <w:bottom w:val="single" w:color="000000" w:sz="4" w:space="0"/>
              <w:right w:val="single" w:color="000000" w:sz="4" w:space="0"/>
            </w:tcBorders>
            <w:vAlign w:val="center"/>
          </w:tcPr>
          <w:p w14:paraId="13AEB2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6148</w:t>
            </w:r>
          </w:p>
        </w:tc>
      </w:tr>
      <w:tr w14:paraId="6992C03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7671FA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w:t>
            </w:r>
          </w:p>
        </w:tc>
        <w:tc>
          <w:tcPr>
            <w:tcW w:w="1217" w:type="dxa"/>
            <w:tcBorders>
              <w:top w:val="single" w:color="000000" w:sz="4" w:space="0"/>
              <w:left w:val="single" w:color="000000" w:sz="4" w:space="0"/>
              <w:bottom w:val="single" w:color="000000" w:sz="4" w:space="0"/>
              <w:right w:val="single" w:color="000000" w:sz="4" w:space="0"/>
            </w:tcBorders>
            <w:vAlign w:val="center"/>
          </w:tcPr>
          <w:p w14:paraId="2A36427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蝉蜕</w:t>
            </w:r>
          </w:p>
        </w:tc>
        <w:tc>
          <w:tcPr>
            <w:tcW w:w="1134" w:type="dxa"/>
            <w:tcBorders>
              <w:top w:val="single" w:color="000000" w:sz="4" w:space="0"/>
              <w:left w:val="single" w:color="000000" w:sz="4" w:space="0"/>
              <w:bottom w:val="single" w:color="000000" w:sz="4" w:space="0"/>
              <w:right w:val="single" w:color="000000" w:sz="4" w:space="0"/>
            </w:tcBorders>
            <w:vAlign w:val="center"/>
          </w:tcPr>
          <w:p w14:paraId="7EA02E7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1.369 </w:t>
            </w:r>
          </w:p>
        </w:tc>
        <w:tc>
          <w:tcPr>
            <w:tcW w:w="2364" w:type="dxa"/>
            <w:tcBorders>
              <w:top w:val="single" w:color="000000" w:sz="4" w:space="0"/>
              <w:left w:val="single" w:color="000000" w:sz="4" w:space="0"/>
              <w:bottom w:val="single" w:color="000000" w:sz="4" w:space="0"/>
              <w:right w:val="single" w:color="000000" w:sz="4" w:space="0"/>
            </w:tcBorders>
            <w:vAlign w:val="center"/>
          </w:tcPr>
          <w:p w14:paraId="62243CC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蝉蜕配方颗粒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33CE10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191CC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72200</w:t>
            </w:r>
          </w:p>
        </w:tc>
        <w:tc>
          <w:tcPr>
            <w:tcW w:w="961" w:type="dxa"/>
            <w:tcBorders>
              <w:top w:val="single" w:color="000000" w:sz="4" w:space="0"/>
              <w:left w:val="single" w:color="000000" w:sz="4" w:space="0"/>
              <w:bottom w:val="single" w:color="000000" w:sz="4" w:space="0"/>
              <w:right w:val="single" w:color="000000" w:sz="4" w:space="0"/>
            </w:tcBorders>
            <w:vAlign w:val="center"/>
          </w:tcPr>
          <w:p w14:paraId="017110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98841.8</w:t>
            </w:r>
          </w:p>
        </w:tc>
      </w:tr>
      <w:tr w14:paraId="63BB07D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DE4BC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w:t>
            </w:r>
          </w:p>
        </w:tc>
        <w:tc>
          <w:tcPr>
            <w:tcW w:w="1217" w:type="dxa"/>
            <w:tcBorders>
              <w:top w:val="single" w:color="000000" w:sz="4" w:space="0"/>
              <w:left w:val="single" w:color="000000" w:sz="4" w:space="0"/>
              <w:bottom w:val="single" w:color="000000" w:sz="4" w:space="0"/>
              <w:right w:val="single" w:color="000000" w:sz="4" w:space="0"/>
            </w:tcBorders>
            <w:vAlign w:val="center"/>
          </w:tcPr>
          <w:p w14:paraId="0B307E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炒白扁豆</w:t>
            </w:r>
          </w:p>
        </w:tc>
        <w:tc>
          <w:tcPr>
            <w:tcW w:w="1134" w:type="dxa"/>
            <w:tcBorders>
              <w:top w:val="single" w:color="000000" w:sz="4" w:space="0"/>
              <w:left w:val="single" w:color="000000" w:sz="4" w:space="0"/>
              <w:bottom w:val="single" w:color="000000" w:sz="4" w:space="0"/>
              <w:right w:val="single" w:color="000000" w:sz="4" w:space="0"/>
            </w:tcBorders>
            <w:vAlign w:val="center"/>
          </w:tcPr>
          <w:p w14:paraId="5E7F58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0.148 </w:t>
            </w:r>
          </w:p>
        </w:tc>
        <w:tc>
          <w:tcPr>
            <w:tcW w:w="2364" w:type="dxa"/>
            <w:tcBorders>
              <w:top w:val="single" w:color="000000" w:sz="4" w:space="0"/>
              <w:left w:val="single" w:color="000000" w:sz="4" w:space="0"/>
              <w:bottom w:val="single" w:color="000000" w:sz="4" w:space="0"/>
              <w:right w:val="single" w:color="000000" w:sz="4" w:space="0"/>
            </w:tcBorders>
            <w:vAlign w:val="center"/>
          </w:tcPr>
          <w:p w14:paraId="566853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炒白扁豆配方颗粒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B4BE8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A2ADE7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53800</w:t>
            </w:r>
          </w:p>
        </w:tc>
        <w:tc>
          <w:tcPr>
            <w:tcW w:w="961" w:type="dxa"/>
            <w:tcBorders>
              <w:top w:val="single" w:color="000000" w:sz="4" w:space="0"/>
              <w:left w:val="single" w:color="000000" w:sz="4" w:space="0"/>
              <w:bottom w:val="single" w:color="000000" w:sz="4" w:space="0"/>
              <w:right w:val="single" w:color="000000" w:sz="4" w:space="0"/>
            </w:tcBorders>
            <w:vAlign w:val="center"/>
          </w:tcPr>
          <w:p w14:paraId="49A540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7962.4</w:t>
            </w:r>
          </w:p>
        </w:tc>
      </w:tr>
      <w:tr w14:paraId="4228566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929C75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w:t>
            </w:r>
          </w:p>
        </w:tc>
        <w:tc>
          <w:tcPr>
            <w:tcW w:w="1217" w:type="dxa"/>
            <w:tcBorders>
              <w:top w:val="single" w:color="000000" w:sz="4" w:space="0"/>
              <w:left w:val="single" w:color="000000" w:sz="4" w:space="0"/>
              <w:bottom w:val="single" w:color="000000" w:sz="4" w:space="0"/>
              <w:right w:val="single" w:color="000000" w:sz="4" w:space="0"/>
            </w:tcBorders>
            <w:vAlign w:val="center"/>
          </w:tcPr>
          <w:p w14:paraId="72CFFE9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炒白芍</w:t>
            </w:r>
          </w:p>
        </w:tc>
        <w:tc>
          <w:tcPr>
            <w:tcW w:w="1134" w:type="dxa"/>
            <w:tcBorders>
              <w:top w:val="single" w:color="000000" w:sz="4" w:space="0"/>
              <w:left w:val="single" w:color="000000" w:sz="4" w:space="0"/>
              <w:bottom w:val="single" w:color="000000" w:sz="4" w:space="0"/>
              <w:right w:val="single" w:color="000000" w:sz="4" w:space="0"/>
            </w:tcBorders>
            <w:vAlign w:val="center"/>
          </w:tcPr>
          <w:p w14:paraId="3067898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0.225 </w:t>
            </w:r>
          </w:p>
        </w:tc>
        <w:tc>
          <w:tcPr>
            <w:tcW w:w="2364" w:type="dxa"/>
            <w:tcBorders>
              <w:top w:val="single" w:color="000000" w:sz="4" w:space="0"/>
              <w:left w:val="single" w:color="000000" w:sz="4" w:space="0"/>
              <w:bottom w:val="single" w:color="000000" w:sz="4" w:space="0"/>
              <w:right w:val="single" w:color="000000" w:sz="4" w:space="0"/>
            </w:tcBorders>
            <w:vAlign w:val="center"/>
          </w:tcPr>
          <w:p w14:paraId="0F12E3D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炒白芍配方颗粒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2BAAD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E9E186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11500</w:t>
            </w:r>
          </w:p>
        </w:tc>
        <w:tc>
          <w:tcPr>
            <w:tcW w:w="961" w:type="dxa"/>
            <w:tcBorders>
              <w:top w:val="single" w:color="000000" w:sz="4" w:space="0"/>
              <w:left w:val="single" w:color="000000" w:sz="4" w:space="0"/>
              <w:bottom w:val="single" w:color="000000" w:sz="4" w:space="0"/>
              <w:right w:val="single" w:color="000000" w:sz="4" w:space="0"/>
            </w:tcBorders>
            <w:vAlign w:val="center"/>
          </w:tcPr>
          <w:p w14:paraId="021A33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2587.5</w:t>
            </w:r>
          </w:p>
        </w:tc>
      </w:tr>
      <w:tr w14:paraId="272A4BC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0885A7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w:t>
            </w:r>
          </w:p>
        </w:tc>
        <w:tc>
          <w:tcPr>
            <w:tcW w:w="1217" w:type="dxa"/>
            <w:tcBorders>
              <w:top w:val="single" w:color="000000" w:sz="4" w:space="0"/>
              <w:left w:val="single" w:color="000000" w:sz="4" w:space="0"/>
              <w:bottom w:val="single" w:color="000000" w:sz="4" w:space="0"/>
              <w:right w:val="single" w:color="000000" w:sz="4" w:space="0"/>
            </w:tcBorders>
            <w:vAlign w:val="center"/>
          </w:tcPr>
          <w:p w14:paraId="2A040B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炒槟榔</w:t>
            </w:r>
          </w:p>
        </w:tc>
        <w:tc>
          <w:tcPr>
            <w:tcW w:w="1134" w:type="dxa"/>
            <w:tcBorders>
              <w:top w:val="single" w:color="000000" w:sz="4" w:space="0"/>
              <w:left w:val="single" w:color="000000" w:sz="4" w:space="0"/>
              <w:bottom w:val="single" w:color="000000" w:sz="4" w:space="0"/>
              <w:right w:val="single" w:color="000000" w:sz="4" w:space="0"/>
            </w:tcBorders>
            <w:vAlign w:val="center"/>
          </w:tcPr>
          <w:p w14:paraId="7829FB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0.200 </w:t>
            </w:r>
          </w:p>
        </w:tc>
        <w:tc>
          <w:tcPr>
            <w:tcW w:w="2364" w:type="dxa"/>
            <w:tcBorders>
              <w:top w:val="single" w:color="000000" w:sz="4" w:space="0"/>
              <w:left w:val="single" w:color="000000" w:sz="4" w:space="0"/>
              <w:bottom w:val="single" w:color="000000" w:sz="4" w:space="0"/>
              <w:right w:val="single" w:color="000000" w:sz="4" w:space="0"/>
            </w:tcBorders>
            <w:vAlign w:val="center"/>
          </w:tcPr>
          <w:p w14:paraId="7DAC97E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炒槟榔配方颗粒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14D0D2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3FF6C7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1300</w:t>
            </w:r>
          </w:p>
        </w:tc>
        <w:tc>
          <w:tcPr>
            <w:tcW w:w="961" w:type="dxa"/>
            <w:tcBorders>
              <w:top w:val="single" w:color="000000" w:sz="4" w:space="0"/>
              <w:left w:val="single" w:color="000000" w:sz="4" w:space="0"/>
              <w:bottom w:val="single" w:color="000000" w:sz="4" w:space="0"/>
              <w:right w:val="single" w:color="000000" w:sz="4" w:space="0"/>
            </w:tcBorders>
            <w:vAlign w:val="center"/>
          </w:tcPr>
          <w:p w14:paraId="58F0C10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260</w:t>
            </w:r>
          </w:p>
        </w:tc>
      </w:tr>
      <w:tr w14:paraId="7BEEB5E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CA95B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w:t>
            </w:r>
          </w:p>
        </w:tc>
        <w:tc>
          <w:tcPr>
            <w:tcW w:w="1217" w:type="dxa"/>
            <w:tcBorders>
              <w:top w:val="single" w:color="000000" w:sz="4" w:space="0"/>
              <w:left w:val="single" w:color="000000" w:sz="4" w:space="0"/>
              <w:bottom w:val="single" w:color="000000" w:sz="4" w:space="0"/>
              <w:right w:val="single" w:color="000000" w:sz="4" w:space="0"/>
            </w:tcBorders>
            <w:vAlign w:val="center"/>
          </w:tcPr>
          <w:p w14:paraId="282221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炒苍耳子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406080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0.096 </w:t>
            </w:r>
          </w:p>
        </w:tc>
        <w:tc>
          <w:tcPr>
            <w:tcW w:w="2364" w:type="dxa"/>
            <w:tcBorders>
              <w:top w:val="single" w:color="000000" w:sz="4" w:space="0"/>
              <w:left w:val="single" w:color="000000" w:sz="4" w:space="0"/>
              <w:bottom w:val="single" w:color="000000" w:sz="4" w:space="0"/>
              <w:right w:val="single" w:color="000000" w:sz="4" w:space="0"/>
            </w:tcBorders>
            <w:vAlign w:val="center"/>
          </w:tcPr>
          <w:p w14:paraId="512A2E2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炒苍耳子配方颗粒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A39865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BE412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54600</w:t>
            </w:r>
          </w:p>
        </w:tc>
        <w:tc>
          <w:tcPr>
            <w:tcW w:w="961" w:type="dxa"/>
            <w:tcBorders>
              <w:top w:val="single" w:color="000000" w:sz="4" w:space="0"/>
              <w:left w:val="single" w:color="000000" w:sz="4" w:space="0"/>
              <w:bottom w:val="single" w:color="000000" w:sz="4" w:space="0"/>
              <w:right w:val="single" w:color="000000" w:sz="4" w:space="0"/>
            </w:tcBorders>
            <w:vAlign w:val="center"/>
          </w:tcPr>
          <w:p w14:paraId="279436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5241.6</w:t>
            </w:r>
          </w:p>
        </w:tc>
      </w:tr>
      <w:tr w14:paraId="565FCD2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FC57E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w:t>
            </w:r>
          </w:p>
        </w:tc>
        <w:tc>
          <w:tcPr>
            <w:tcW w:w="1217" w:type="dxa"/>
            <w:tcBorders>
              <w:top w:val="single" w:color="000000" w:sz="4" w:space="0"/>
              <w:left w:val="single" w:color="000000" w:sz="4" w:space="0"/>
              <w:bottom w:val="single" w:color="000000" w:sz="4" w:space="0"/>
              <w:right w:val="single" w:color="000000" w:sz="4" w:space="0"/>
            </w:tcBorders>
            <w:vAlign w:val="center"/>
          </w:tcPr>
          <w:p w14:paraId="269363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炒车前子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7F6C2F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0.315 </w:t>
            </w:r>
          </w:p>
        </w:tc>
        <w:tc>
          <w:tcPr>
            <w:tcW w:w="2364" w:type="dxa"/>
            <w:tcBorders>
              <w:top w:val="single" w:color="000000" w:sz="4" w:space="0"/>
              <w:left w:val="single" w:color="000000" w:sz="4" w:space="0"/>
              <w:bottom w:val="single" w:color="000000" w:sz="4" w:space="0"/>
              <w:right w:val="single" w:color="000000" w:sz="4" w:space="0"/>
            </w:tcBorders>
            <w:vAlign w:val="center"/>
          </w:tcPr>
          <w:p w14:paraId="745967F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炒车前子（车前）配方颗粒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4F5901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BA5D92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33200</w:t>
            </w:r>
          </w:p>
        </w:tc>
        <w:tc>
          <w:tcPr>
            <w:tcW w:w="961" w:type="dxa"/>
            <w:tcBorders>
              <w:top w:val="single" w:color="000000" w:sz="4" w:space="0"/>
              <w:left w:val="single" w:color="000000" w:sz="4" w:space="0"/>
              <w:bottom w:val="single" w:color="000000" w:sz="4" w:space="0"/>
              <w:right w:val="single" w:color="000000" w:sz="4" w:space="0"/>
            </w:tcBorders>
            <w:vAlign w:val="center"/>
          </w:tcPr>
          <w:p w14:paraId="2489D2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10458</w:t>
            </w:r>
          </w:p>
        </w:tc>
      </w:tr>
      <w:tr w14:paraId="67C8D45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44D5D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35</w:t>
            </w:r>
          </w:p>
        </w:tc>
        <w:tc>
          <w:tcPr>
            <w:tcW w:w="1217" w:type="dxa"/>
            <w:tcBorders>
              <w:top w:val="single" w:color="000000" w:sz="4" w:space="0"/>
              <w:left w:val="single" w:color="000000" w:sz="4" w:space="0"/>
              <w:bottom w:val="single" w:color="000000" w:sz="4" w:space="0"/>
              <w:right w:val="single" w:color="000000" w:sz="4" w:space="0"/>
            </w:tcBorders>
            <w:vAlign w:val="center"/>
          </w:tcPr>
          <w:p w14:paraId="170DBFE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炒川楝子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058705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0.129 </w:t>
            </w:r>
          </w:p>
        </w:tc>
        <w:tc>
          <w:tcPr>
            <w:tcW w:w="2364" w:type="dxa"/>
            <w:tcBorders>
              <w:top w:val="single" w:color="000000" w:sz="4" w:space="0"/>
              <w:left w:val="single" w:color="000000" w:sz="4" w:space="0"/>
              <w:bottom w:val="single" w:color="000000" w:sz="4" w:space="0"/>
              <w:right w:val="single" w:color="000000" w:sz="4" w:space="0"/>
            </w:tcBorders>
            <w:vAlign w:val="center"/>
          </w:tcPr>
          <w:p w14:paraId="27DCE6D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炒川楝子配方颗粒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09142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FC0DF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543741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2580</w:t>
            </w:r>
          </w:p>
        </w:tc>
      </w:tr>
      <w:tr w14:paraId="46FB686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E870C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w:t>
            </w:r>
          </w:p>
        </w:tc>
        <w:tc>
          <w:tcPr>
            <w:tcW w:w="1217" w:type="dxa"/>
            <w:tcBorders>
              <w:top w:val="single" w:color="000000" w:sz="4" w:space="0"/>
              <w:left w:val="single" w:color="000000" w:sz="4" w:space="0"/>
              <w:bottom w:val="single" w:color="000000" w:sz="4" w:space="0"/>
              <w:right w:val="single" w:color="000000" w:sz="4" w:space="0"/>
            </w:tcBorders>
            <w:vAlign w:val="center"/>
          </w:tcPr>
          <w:p w14:paraId="3E0431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炒稻芽</w:t>
            </w:r>
          </w:p>
        </w:tc>
        <w:tc>
          <w:tcPr>
            <w:tcW w:w="1134" w:type="dxa"/>
            <w:tcBorders>
              <w:top w:val="single" w:color="000000" w:sz="4" w:space="0"/>
              <w:left w:val="single" w:color="000000" w:sz="4" w:space="0"/>
              <w:bottom w:val="single" w:color="000000" w:sz="4" w:space="0"/>
              <w:right w:val="single" w:color="000000" w:sz="4" w:space="0"/>
            </w:tcBorders>
            <w:vAlign w:val="center"/>
          </w:tcPr>
          <w:p w14:paraId="41EDD6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0.125 </w:t>
            </w:r>
          </w:p>
        </w:tc>
        <w:tc>
          <w:tcPr>
            <w:tcW w:w="2364" w:type="dxa"/>
            <w:tcBorders>
              <w:top w:val="single" w:color="000000" w:sz="4" w:space="0"/>
              <w:left w:val="single" w:color="000000" w:sz="4" w:space="0"/>
              <w:bottom w:val="single" w:color="000000" w:sz="4" w:space="0"/>
              <w:right w:val="single" w:color="000000" w:sz="4" w:space="0"/>
            </w:tcBorders>
            <w:vAlign w:val="center"/>
          </w:tcPr>
          <w:p w14:paraId="5C5726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炒稻芽配方颗粒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659ED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3085BD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5400</w:t>
            </w:r>
          </w:p>
        </w:tc>
        <w:tc>
          <w:tcPr>
            <w:tcW w:w="961" w:type="dxa"/>
            <w:tcBorders>
              <w:top w:val="single" w:color="000000" w:sz="4" w:space="0"/>
              <w:left w:val="single" w:color="000000" w:sz="4" w:space="0"/>
              <w:bottom w:val="single" w:color="000000" w:sz="4" w:space="0"/>
              <w:right w:val="single" w:color="000000" w:sz="4" w:space="0"/>
            </w:tcBorders>
            <w:vAlign w:val="center"/>
          </w:tcPr>
          <w:p w14:paraId="42B8CF7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675</w:t>
            </w:r>
          </w:p>
        </w:tc>
      </w:tr>
      <w:tr w14:paraId="522367B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5E070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37</w:t>
            </w:r>
          </w:p>
        </w:tc>
        <w:tc>
          <w:tcPr>
            <w:tcW w:w="1217" w:type="dxa"/>
            <w:tcBorders>
              <w:top w:val="single" w:color="000000" w:sz="4" w:space="0"/>
              <w:left w:val="single" w:color="000000" w:sz="4" w:space="0"/>
              <w:bottom w:val="single" w:color="000000" w:sz="4" w:space="0"/>
              <w:right w:val="single" w:color="000000" w:sz="4" w:space="0"/>
            </w:tcBorders>
            <w:vAlign w:val="center"/>
          </w:tcPr>
          <w:p w14:paraId="7E3E98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炒鸡内金</w:t>
            </w:r>
          </w:p>
        </w:tc>
        <w:tc>
          <w:tcPr>
            <w:tcW w:w="1134" w:type="dxa"/>
            <w:tcBorders>
              <w:top w:val="single" w:color="000000" w:sz="4" w:space="0"/>
              <w:left w:val="single" w:color="000000" w:sz="4" w:space="0"/>
              <w:bottom w:val="single" w:color="000000" w:sz="4" w:space="0"/>
              <w:right w:val="single" w:color="000000" w:sz="4" w:space="0"/>
            </w:tcBorders>
            <w:vAlign w:val="center"/>
          </w:tcPr>
          <w:p w14:paraId="426FEC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0.219 </w:t>
            </w:r>
          </w:p>
        </w:tc>
        <w:tc>
          <w:tcPr>
            <w:tcW w:w="2364" w:type="dxa"/>
            <w:tcBorders>
              <w:top w:val="single" w:color="000000" w:sz="4" w:space="0"/>
              <w:left w:val="single" w:color="000000" w:sz="4" w:space="0"/>
              <w:bottom w:val="single" w:color="000000" w:sz="4" w:space="0"/>
              <w:right w:val="single" w:color="000000" w:sz="4" w:space="0"/>
            </w:tcBorders>
            <w:vAlign w:val="center"/>
          </w:tcPr>
          <w:p w14:paraId="5AD6DE2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炒鸡内金配方颗粒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01507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1D1C1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52700</w:t>
            </w:r>
          </w:p>
        </w:tc>
        <w:tc>
          <w:tcPr>
            <w:tcW w:w="961" w:type="dxa"/>
            <w:tcBorders>
              <w:top w:val="single" w:color="000000" w:sz="4" w:space="0"/>
              <w:left w:val="single" w:color="000000" w:sz="4" w:space="0"/>
              <w:bottom w:val="single" w:color="000000" w:sz="4" w:space="0"/>
              <w:right w:val="single" w:color="000000" w:sz="4" w:space="0"/>
            </w:tcBorders>
            <w:vAlign w:val="center"/>
          </w:tcPr>
          <w:p w14:paraId="26EC4B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11541.3</w:t>
            </w:r>
          </w:p>
        </w:tc>
      </w:tr>
      <w:tr w14:paraId="5559DB6A">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34E6B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w:t>
            </w:r>
          </w:p>
        </w:tc>
        <w:tc>
          <w:tcPr>
            <w:tcW w:w="1217" w:type="dxa"/>
            <w:tcBorders>
              <w:top w:val="single" w:color="000000" w:sz="4" w:space="0"/>
              <w:left w:val="single" w:color="000000" w:sz="4" w:space="0"/>
              <w:bottom w:val="single" w:color="000000" w:sz="4" w:space="0"/>
              <w:right w:val="single" w:color="000000" w:sz="4" w:space="0"/>
            </w:tcBorders>
            <w:vAlign w:val="center"/>
          </w:tcPr>
          <w:p w14:paraId="628CC0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炒蒺藜</w:t>
            </w:r>
          </w:p>
        </w:tc>
        <w:tc>
          <w:tcPr>
            <w:tcW w:w="1134" w:type="dxa"/>
            <w:tcBorders>
              <w:top w:val="single" w:color="000000" w:sz="4" w:space="0"/>
              <w:left w:val="single" w:color="000000" w:sz="4" w:space="0"/>
              <w:bottom w:val="single" w:color="000000" w:sz="4" w:space="0"/>
              <w:right w:val="single" w:color="000000" w:sz="4" w:space="0"/>
            </w:tcBorders>
            <w:vAlign w:val="center"/>
          </w:tcPr>
          <w:p w14:paraId="4CBBDF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0.163 </w:t>
            </w:r>
          </w:p>
        </w:tc>
        <w:tc>
          <w:tcPr>
            <w:tcW w:w="2364" w:type="dxa"/>
            <w:tcBorders>
              <w:top w:val="single" w:color="000000" w:sz="4" w:space="0"/>
              <w:left w:val="single" w:color="000000" w:sz="4" w:space="0"/>
              <w:bottom w:val="single" w:color="000000" w:sz="4" w:space="0"/>
              <w:right w:val="single" w:color="000000" w:sz="4" w:space="0"/>
            </w:tcBorders>
            <w:vAlign w:val="center"/>
          </w:tcPr>
          <w:p w14:paraId="5E7E563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炒蒺藜配方颗粒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FBF319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4DE0F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14500</w:t>
            </w:r>
          </w:p>
        </w:tc>
        <w:tc>
          <w:tcPr>
            <w:tcW w:w="961" w:type="dxa"/>
            <w:tcBorders>
              <w:top w:val="single" w:color="000000" w:sz="4" w:space="0"/>
              <w:left w:val="single" w:color="000000" w:sz="4" w:space="0"/>
              <w:bottom w:val="single" w:color="000000" w:sz="4" w:space="0"/>
              <w:right w:val="single" w:color="000000" w:sz="4" w:space="0"/>
            </w:tcBorders>
            <w:vAlign w:val="center"/>
          </w:tcPr>
          <w:p w14:paraId="660B2A1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2363.5</w:t>
            </w:r>
          </w:p>
        </w:tc>
      </w:tr>
      <w:tr w14:paraId="3E8BB28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3435A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39</w:t>
            </w:r>
          </w:p>
        </w:tc>
        <w:tc>
          <w:tcPr>
            <w:tcW w:w="1217" w:type="dxa"/>
            <w:tcBorders>
              <w:top w:val="single" w:color="000000" w:sz="4" w:space="0"/>
              <w:left w:val="single" w:color="000000" w:sz="4" w:space="0"/>
              <w:bottom w:val="single" w:color="000000" w:sz="4" w:space="0"/>
              <w:right w:val="single" w:color="000000" w:sz="4" w:space="0"/>
            </w:tcBorders>
            <w:vAlign w:val="center"/>
          </w:tcPr>
          <w:p w14:paraId="79F02D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炒僵蚕</w:t>
            </w:r>
          </w:p>
        </w:tc>
        <w:tc>
          <w:tcPr>
            <w:tcW w:w="1134" w:type="dxa"/>
            <w:tcBorders>
              <w:top w:val="single" w:color="000000" w:sz="4" w:space="0"/>
              <w:left w:val="single" w:color="000000" w:sz="4" w:space="0"/>
              <w:bottom w:val="single" w:color="000000" w:sz="4" w:space="0"/>
              <w:right w:val="single" w:color="000000" w:sz="4" w:space="0"/>
            </w:tcBorders>
            <w:vAlign w:val="center"/>
          </w:tcPr>
          <w:p w14:paraId="0DFB8E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0.564 </w:t>
            </w:r>
          </w:p>
        </w:tc>
        <w:tc>
          <w:tcPr>
            <w:tcW w:w="2364" w:type="dxa"/>
            <w:tcBorders>
              <w:top w:val="single" w:color="000000" w:sz="4" w:space="0"/>
              <w:left w:val="single" w:color="000000" w:sz="4" w:space="0"/>
              <w:bottom w:val="single" w:color="000000" w:sz="4" w:space="0"/>
              <w:right w:val="single" w:color="000000" w:sz="4" w:space="0"/>
            </w:tcBorders>
            <w:vAlign w:val="center"/>
          </w:tcPr>
          <w:p w14:paraId="06A415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炒僵蚕配方颗粒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FC804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75954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38800</w:t>
            </w:r>
          </w:p>
        </w:tc>
        <w:tc>
          <w:tcPr>
            <w:tcW w:w="961" w:type="dxa"/>
            <w:tcBorders>
              <w:top w:val="single" w:color="000000" w:sz="4" w:space="0"/>
              <w:left w:val="single" w:color="000000" w:sz="4" w:space="0"/>
              <w:bottom w:val="single" w:color="000000" w:sz="4" w:space="0"/>
              <w:right w:val="single" w:color="000000" w:sz="4" w:space="0"/>
            </w:tcBorders>
            <w:vAlign w:val="center"/>
          </w:tcPr>
          <w:p w14:paraId="5912BA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21883.2</w:t>
            </w:r>
          </w:p>
        </w:tc>
      </w:tr>
      <w:tr w14:paraId="6F61A22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04CAF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40</w:t>
            </w:r>
          </w:p>
        </w:tc>
        <w:tc>
          <w:tcPr>
            <w:tcW w:w="1217" w:type="dxa"/>
            <w:tcBorders>
              <w:top w:val="single" w:color="000000" w:sz="4" w:space="0"/>
              <w:left w:val="single" w:color="000000" w:sz="4" w:space="0"/>
              <w:bottom w:val="single" w:color="000000" w:sz="4" w:space="0"/>
              <w:right w:val="single" w:color="000000" w:sz="4" w:space="0"/>
            </w:tcBorders>
            <w:vAlign w:val="center"/>
          </w:tcPr>
          <w:p w14:paraId="6901EF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炒决明子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0A5822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0.128 </w:t>
            </w:r>
          </w:p>
        </w:tc>
        <w:tc>
          <w:tcPr>
            <w:tcW w:w="2364" w:type="dxa"/>
            <w:tcBorders>
              <w:top w:val="single" w:color="000000" w:sz="4" w:space="0"/>
              <w:left w:val="single" w:color="000000" w:sz="4" w:space="0"/>
              <w:bottom w:val="single" w:color="000000" w:sz="4" w:space="0"/>
              <w:right w:val="single" w:color="000000" w:sz="4" w:space="0"/>
            </w:tcBorders>
            <w:vAlign w:val="center"/>
          </w:tcPr>
          <w:p w14:paraId="72288D4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炒决明子（钝叶决明）配方颗粒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8BFFA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7E81C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E8E2D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2176</w:t>
            </w:r>
          </w:p>
        </w:tc>
      </w:tr>
      <w:tr w14:paraId="1E0E0D3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F97B39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41</w:t>
            </w:r>
          </w:p>
        </w:tc>
        <w:tc>
          <w:tcPr>
            <w:tcW w:w="1217" w:type="dxa"/>
            <w:tcBorders>
              <w:top w:val="single" w:color="000000" w:sz="4" w:space="0"/>
              <w:left w:val="single" w:color="000000" w:sz="4" w:space="0"/>
              <w:bottom w:val="single" w:color="000000" w:sz="4" w:space="0"/>
              <w:right w:val="single" w:color="000000" w:sz="4" w:space="0"/>
            </w:tcBorders>
            <w:vAlign w:val="center"/>
          </w:tcPr>
          <w:p w14:paraId="49D1DC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炒苦杏仁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12F9BF1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0.253 </w:t>
            </w:r>
          </w:p>
        </w:tc>
        <w:tc>
          <w:tcPr>
            <w:tcW w:w="2364" w:type="dxa"/>
            <w:tcBorders>
              <w:top w:val="single" w:color="000000" w:sz="4" w:space="0"/>
              <w:left w:val="single" w:color="000000" w:sz="4" w:space="0"/>
              <w:bottom w:val="single" w:color="000000" w:sz="4" w:space="0"/>
              <w:right w:val="single" w:color="000000" w:sz="4" w:space="0"/>
            </w:tcBorders>
            <w:vAlign w:val="center"/>
          </w:tcPr>
          <w:p w14:paraId="122577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炒苦杏仁（西伯利亚杏）配方颗粒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26849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5C614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96700</w:t>
            </w:r>
          </w:p>
        </w:tc>
        <w:tc>
          <w:tcPr>
            <w:tcW w:w="961" w:type="dxa"/>
            <w:tcBorders>
              <w:top w:val="single" w:color="000000" w:sz="4" w:space="0"/>
              <w:left w:val="single" w:color="000000" w:sz="4" w:space="0"/>
              <w:bottom w:val="single" w:color="000000" w:sz="4" w:space="0"/>
              <w:right w:val="single" w:color="000000" w:sz="4" w:space="0"/>
            </w:tcBorders>
            <w:vAlign w:val="center"/>
          </w:tcPr>
          <w:p w14:paraId="0B1775C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24465.1</w:t>
            </w:r>
          </w:p>
        </w:tc>
      </w:tr>
      <w:tr w14:paraId="0F4850C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C1DBA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42</w:t>
            </w:r>
          </w:p>
        </w:tc>
        <w:tc>
          <w:tcPr>
            <w:tcW w:w="1217" w:type="dxa"/>
            <w:tcBorders>
              <w:top w:val="single" w:color="000000" w:sz="4" w:space="0"/>
              <w:left w:val="single" w:color="000000" w:sz="4" w:space="0"/>
              <w:bottom w:val="single" w:color="000000" w:sz="4" w:space="0"/>
              <w:right w:val="single" w:color="000000" w:sz="4" w:space="0"/>
            </w:tcBorders>
            <w:vAlign w:val="center"/>
          </w:tcPr>
          <w:p w14:paraId="3B79E12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炒莱菔子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4DBF36E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0.138 </w:t>
            </w:r>
          </w:p>
        </w:tc>
        <w:tc>
          <w:tcPr>
            <w:tcW w:w="2364" w:type="dxa"/>
            <w:tcBorders>
              <w:top w:val="single" w:color="000000" w:sz="4" w:space="0"/>
              <w:left w:val="single" w:color="000000" w:sz="4" w:space="0"/>
              <w:bottom w:val="single" w:color="000000" w:sz="4" w:space="0"/>
              <w:right w:val="single" w:color="000000" w:sz="4" w:space="0"/>
            </w:tcBorders>
            <w:vAlign w:val="center"/>
          </w:tcPr>
          <w:p w14:paraId="3BA9724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炒莱菔子配方颗粒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E915F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A034E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17400</w:t>
            </w:r>
          </w:p>
        </w:tc>
        <w:tc>
          <w:tcPr>
            <w:tcW w:w="961" w:type="dxa"/>
            <w:tcBorders>
              <w:top w:val="single" w:color="000000" w:sz="4" w:space="0"/>
              <w:left w:val="single" w:color="000000" w:sz="4" w:space="0"/>
              <w:bottom w:val="single" w:color="000000" w:sz="4" w:space="0"/>
              <w:right w:val="single" w:color="000000" w:sz="4" w:space="0"/>
            </w:tcBorders>
            <w:vAlign w:val="center"/>
          </w:tcPr>
          <w:p w14:paraId="4BF19E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2401.2</w:t>
            </w:r>
          </w:p>
        </w:tc>
      </w:tr>
      <w:tr w14:paraId="1B09148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450B5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w:t>
            </w:r>
          </w:p>
        </w:tc>
        <w:tc>
          <w:tcPr>
            <w:tcW w:w="1217" w:type="dxa"/>
            <w:tcBorders>
              <w:top w:val="single" w:color="000000" w:sz="4" w:space="0"/>
              <w:left w:val="single" w:color="000000" w:sz="4" w:space="0"/>
              <w:bottom w:val="single" w:color="000000" w:sz="4" w:space="0"/>
              <w:right w:val="single" w:color="000000" w:sz="4" w:space="0"/>
            </w:tcBorders>
            <w:vAlign w:val="center"/>
          </w:tcPr>
          <w:p w14:paraId="075547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炒麦芽</w:t>
            </w:r>
          </w:p>
        </w:tc>
        <w:tc>
          <w:tcPr>
            <w:tcW w:w="1134" w:type="dxa"/>
            <w:tcBorders>
              <w:top w:val="single" w:color="000000" w:sz="4" w:space="0"/>
              <w:left w:val="single" w:color="000000" w:sz="4" w:space="0"/>
              <w:bottom w:val="single" w:color="000000" w:sz="4" w:space="0"/>
              <w:right w:val="single" w:color="000000" w:sz="4" w:space="0"/>
            </w:tcBorders>
            <w:vAlign w:val="center"/>
          </w:tcPr>
          <w:p w14:paraId="6D9FC5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0.087 </w:t>
            </w:r>
          </w:p>
        </w:tc>
        <w:tc>
          <w:tcPr>
            <w:tcW w:w="2364" w:type="dxa"/>
            <w:tcBorders>
              <w:top w:val="single" w:color="000000" w:sz="4" w:space="0"/>
              <w:left w:val="single" w:color="000000" w:sz="4" w:space="0"/>
              <w:bottom w:val="single" w:color="000000" w:sz="4" w:space="0"/>
              <w:right w:val="single" w:color="000000" w:sz="4" w:space="0"/>
            </w:tcBorders>
            <w:vAlign w:val="center"/>
          </w:tcPr>
          <w:p w14:paraId="2567BB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炒麦芽配方颗粒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7900F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CAA26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76500</w:t>
            </w:r>
          </w:p>
        </w:tc>
        <w:tc>
          <w:tcPr>
            <w:tcW w:w="961" w:type="dxa"/>
            <w:tcBorders>
              <w:top w:val="single" w:color="000000" w:sz="4" w:space="0"/>
              <w:left w:val="single" w:color="000000" w:sz="4" w:space="0"/>
              <w:bottom w:val="single" w:color="000000" w:sz="4" w:space="0"/>
              <w:right w:val="single" w:color="000000" w:sz="4" w:space="0"/>
            </w:tcBorders>
            <w:vAlign w:val="center"/>
          </w:tcPr>
          <w:p w14:paraId="769A5D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6655.5</w:t>
            </w:r>
          </w:p>
        </w:tc>
      </w:tr>
      <w:tr w14:paraId="2742E96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6659F5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44</w:t>
            </w:r>
          </w:p>
        </w:tc>
        <w:tc>
          <w:tcPr>
            <w:tcW w:w="1217" w:type="dxa"/>
            <w:tcBorders>
              <w:top w:val="single" w:color="000000" w:sz="4" w:space="0"/>
              <w:left w:val="single" w:color="000000" w:sz="4" w:space="0"/>
              <w:bottom w:val="single" w:color="000000" w:sz="4" w:space="0"/>
              <w:right w:val="single" w:color="000000" w:sz="4" w:space="0"/>
            </w:tcBorders>
            <w:vAlign w:val="center"/>
          </w:tcPr>
          <w:p w14:paraId="439DAE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炒牛蒡子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133101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5A1506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炒牛蒡子配方颗粒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3AB9C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98EE2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6700</w:t>
            </w:r>
          </w:p>
        </w:tc>
        <w:tc>
          <w:tcPr>
            <w:tcW w:w="961" w:type="dxa"/>
            <w:tcBorders>
              <w:top w:val="single" w:color="000000" w:sz="4" w:space="0"/>
              <w:left w:val="single" w:color="000000" w:sz="4" w:space="0"/>
              <w:bottom w:val="single" w:color="000000" w:sz="4" w:space="0"/>
              <w:right w:val="single" w:color="000000" w:sz="4" w:space="0"/>
            </w:tcBorders>
            <w:vAlign w:val="center"/>
          </w:tcPr>
          <w:p w14:paraId="198BE7A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1051.9</w:t>
            </w:r>
          </w:p>
        </w:tc>
      </w:tr>
      <w:tr w14:paraId="71BE9A9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D00F84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w:t>
            </w:r>
          </w:p>
        </w:tc>
        <w:tc>
          <w:tcPr>
            <w:tcW w:w="1217" w:type="dxa"/>
            <w:tcBorders>
              <w:top w:val="single" w:color="000000" w:sz="4" w:space="0"/>
              <w:left w:val="single" w:color="000000" w:sz="4" w:space="0"/>
              <w:bottom w:val="single" w:color="000000" w:sz="4" w:space="0"/>
              <w:right w:val="single" w:color="000000" w:sz="4" w:space="0"/>
            </w:tcBorders>
            <w:vAlign w:val="center"/>
          </w:tcPr>
          <w:p w14:paraId="39425A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炒酸枣仁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418FC6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1.910 </w:t>
            </w:r>
          </w:p>
        </w:tc>
        <w:tc>
          <w:tcPr>
            <w:tcW w:w="2364" w:type="dxa"/>
            <w:tcBorders>
              <w:top w:val="single" w:color="000000" w:sz="4" w:space="0"/>
              <w:left w:val="single" w:color="000000" w:sz="4" w:space="0"/>
              <w:bottom w:val="single" w:color="000000" w:sz="4" w:space="0"/>
              <w:right w:val="single" w:color="000000" w:sz="4" w:space="0"/>
            </w:tcBorders>
            <w:vAlign w:val="center"/>
          </w:tcPr>
          <w:p w14:paraId="43AD6E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炒酸枣仁配方颗粒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F641C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E9405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72900</w:t>
            </w:r>
          </w:p>
        </w:tc>
        <w:tc>
          <w:tcPr>
            <w:tcW w:w="961" w:type="dxa"/>
            <w:tcBorders>
              <w:top w:val="single" w:color="000000" w:sz="4" w:space="0"/>
              <w:left w:val="single" w:color="000000" w:sz="4" w:space="0"/>
              <w:bottom w:val="single" w:color="000000" w:sz="4" w:space="0"/>
              <w:right w:val="single" w:color="000000" w:sz="4" w:space="0"/>
            </w:tcBorders>
            <w:vAlign w:val="center"/>
          </w:tcPr>
          <w:p w14:paraId="3FA681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139239</w:t>
            </w:r>
          </w:p>
        </w:tc>
      </w:tr>
      <w:tr w14:paraId="3B744B5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83D74B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46</w:t>
            </w:r>
          </w:p>
        </w:tc>
        <w:tc>
          <w:tcPr>
            <w:tcW w:w="1217" w:type="dxa"/>
            <w:tcBorders>
              <w:top w:val="single" w:color="000000" w:sz="4" w:space="0"/>
              <w:left w:val="single" w:color="000000" w:sz="4" w:space="0"/>
              <w:bottom w:val="single" w:color="000000" w:sz="4" w:space="0"/>
              <w:right w:val="single" w:color="000000" w:sz="4" w:space="0"/>
            </w:tcBorders>
            <w:vAlign w:val="center"/>
          </w:tcPr>
          <w:p w14:paraId="28B34C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炒桃仁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019050A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0.404 </w:t>
            </w:r>
          </w:p>
        </w:tc>
        <w:tc>
          <w:tcPr>
            <w:tcW w:w="2364" w:type="dxa"/>
            <w:tcBorders>
              <w:top w:val="single" w:color="000000" w:sz="4" w:space="0"/>
              <w:left w:val="single" w:color="000000" w:sz="4" w:space="0"/>
              <w:bottom w:val="single" w:color="000000" w:sz="4" w:space="0"/>
              <w:right w:val="single" w:color="000000" w:sz="4" w:space="0"/>
            </w:tcBorders>
            <w:vAlign w:val="center"/>
          </w:tcPr>
          <w:p w14:paraId="1873C48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炒桃仁（桃）配方颗粒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C484E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D07FF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30400</w:t>
            </w:r>
          </w:p>
        </w:tc>
        <w:tc>
          <w:tcPr>
            <w:tcW w:w="961" w:type="dxa"/>
            <w:tcBorders>
              <w:top w:val="single" w:color="000000" w:sz="4" w:space="0"/>
              <w:left w:val="single" w:color="000000" w:sz="4" w:space="0"/>
              <w:bottom w:val="single" w:color="000000" w:sz="4" w:space="0"/>
              <w:right w:val="single" w:color="000000" w:sz="4" w:space="0"/>
            </w:tcBorders>
            <w:vAlign w:val="center"/>
          </w:tcPr>
          <w:p w14:paraId="66CF581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12281.6</w:t>
            </w:r>
          </w:p>
        </w:tc>
      </w:tr>
      <w:tr w14:paraId="594BA4D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77B3D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47</w:t>
            </w:r>
          </w:p>
        </w:tc>
        <w:tc>
          <w:tcPr>
            <w:tcW w:w="1217" w:type="dxa"/>
            <w:tcBorders>
              <w:top w:val="single" w:color="000000" w:sz="4" w:space="0"/>
              <w:left w:val="single" w:color="000000" w:sz="4" w:space="0"/>
              <w:bottom w:val="single" w:color="000000" w:sz="4" w:space="0"/>
              <w:right w:val="single" w:color="000000" w:sz="4" w:space="0"/>
            </w:tcBorders>
            <w:vAlign w:val="center"/>
          </w:tcPr>
          <w:p w14:paraId="4DF8B2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炒王不留行</w:t>
            </w:r>
          </w:p>
        </w:tc>
        <w:tc>
          <w:tcPr>
            <w:tcW w:w="1134" w:type="dxa"/>
            <w:tcBorders>
              <w:top w:val="single" w:color="000000" w:sz="4" w:space="0"/>
              <w:left w:val="single" w:color="000000" w:sz="4" w:space="0"/>
              <w:bottom w:val="single" w:color="000000" w:sz="4" w:space="0"/>
              <w:right w:val="single" w:color="000000" w:sz="4" w:space="0"/>
            </w:tcBorders>
            <w:vAlign w:val="center"/>
          </w:tcPr>
          <w:p w14:paraId="58D6E8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0.131 </w:t>
            </w:r>
          </w:p>
        </w:tc>
        <w:tc>
          <w:tcPr>
            <w:tcW w:w="2364" w:type="dxa"/>
            <w:tcBorders>
              <w:top w:val="single" w:color="000000" w:sz="4" w:space="0"/>
              <w:left w:val="single" w:color="000000" w:sz="4" w:space="0"/>
              <w:bottom w:val="single" w:color="000000" w:sz="4" w:space="0"/>
              <w:right w:val="single" w:color="000000" w:sz="4" w:space="0"/>
            </w:tcBorders>
            <w:vAlign w:val="center"/>
          </w:tcPr>
          <w:p w14:paraId="47AC91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炒王不留行配方颗粒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24F18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F6FBF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D1D54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65.5</w:t>
            </w:r>
          </w:p>
        </w:tc>
      </w:tr>
      <w:tr w14:paraId="651AA03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5FF16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48</w:t>
            </w:r>
          </w:p>
        </w:tc>
        <w:tc>
          <w:tcPr>
            <w:tcW w:w="1217" w:type="dxa"/>
            <w:tcBorders>
              <w:top w:val="single" w:color="000000" w:sz="4" w:space="0"/>
              <w:left w:val="single" w:color="000000" w:sz="4" w:space="0"/>
              <w:bottom w:val="single" w:color="000000" w:sz="4" w:space="0"/>
              <w:right w:val="single" w:color="000000" w:sz="4" w:space="0"/>
            </w:tcBorders>
            <w:vAlign w:val="center"/>
          </w:tcPr>
          <w:p w14:paraId="6618DD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炒紫苏子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62FF0C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0.279 </w:t>
            </w:r>
          </w:p>
        </w:tc>
        <w:tc>
          <w:tcPr>
            <w:tcW w:w="2364" w:type="dxa"/>
            <w:tcBorders>
              <w:top w:val="single" w:color="000000" w:sz="4" w:space="0"/>
              <w:left w:val="single" w:color="000000" w:sz="4" w:space="0"/>
              <w:bottom w:val="single" w:color="000000" w:sz="4" w:space="0"/>
              <w:right w:val="single" w:color="000000" w:sz="4" w:space="0"/>
            </w:tcBorders>
            <w:vAlign w:val="center"/>
          </w:tcPr>
          <w:p w14:paraId="6D9BD5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炒紫苏子配方颗粒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E67751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204DB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22200</w:t>
            </w:r>
          </w:p>
        </w:tc>
        <w:tc>
          <w:tcPr>
            <w:tcW w:w="961" w:type="dxa"/>
            <w:tcBorders>
              <w:top w:val="single" w:color="000000" w:sz="4" w:space="0"/>
              <w:left w:val="single" w:color="000000" w:sz="4" w:space="0"/>
              <w:bottom w:val="single" w:color="000000" w:sz="4" w:space="0"/>
              <w:right w:val="single" w:color="000000" w:sz="4" w:space="0"/>
            </w:tcBorders>
            <w:vAlign w:val="center"/>
          </w:tcPr>
          <w:p w14:paraId="7F7275B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6193.8</w:t>
            </w:r>
          </w:p>
        </w:tc>
      </w:tr>
      <w:tr w14:paraId="79D540D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980EA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49</w:t>
            </w:r>
          </w:p>
        </w:tc>
        <w:tc>
          <w:tcPr>
            <w:tcW w:w="1217" w:type="dxa"/>
            <w:tcBorders>
              <w:top w:val="single" w:color="000000" w:sz="4" w:space="0"/>
              <w:left w:val="single" w:color="000000" w:sz="4" w:space="0"/>
              <w:bottom w:val="single" w:color="000000" w:sz="4" w:space="0"/>
              <w:right w:val="single" w:color="000000" w:sz="4" w:space="0"/>
            </w:tcBorders>
            <w:vAlign w:val="center"/>
          </w:tcPr>
          <w:p w14:paraId="719F8B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车前草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10AC10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0.135 </w:t>
            </w:r>
          </w:p>
        </w:tc>
        <w:tc>
          <w:tcPr>
            <w:tcW w:w="2364" w:type="dxa"/>
            <w:tcBorders>
              <w:top w:val="single" w:color="000000" w:sz="4" w:space="0"/>
              <w:left w:val="single" w:color="000000" w:sz="4" w:space="0"/>
              <w:bottom w:val="single" w:color="000000" w:sz="4" w:space="0"/>
              <w:right w:val="single" w:color="000000" w:sz="4" w:space="0"/>
            </w:tcBorders>
            <w:vAlign w:val="center"/>
          </w:tcPr>
          <w:p w14:paraId="33F830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车前草（车前）配方颗粒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361FDF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159FB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20700</w:t>
            </w:r>
          </w:p>
        </w:tc>
        <w:tc>
          <w:tcPr>
            <w:tcW w:w="961" w:type="dxa"/>
            <w:tcBorders>
              <w:top w:val="single" w:color="000000" w:sz="4" w:space="0"/>
              <w:left w:val="single" w:color="000000" w:sz="4" w:space="0"/>
              <w:bottom w:val="single" w:color="000000" w:sz="4" w:space="0"/>
              <w:right w:val="single" w:color="000000" w:sz="4" w:space="0"/>
            </w:tcBorders>
            <w:vAlign w:val="center"/>
          </w:tcPr>
          <w:p w14:paraId="240F4B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2794.5</w:t>
            </w:r>
          </w:p>
        </w:tc>
      </w:tr>
      <w:tr w14:paraId="0A29F65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524904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w:t>
            </w:r>
          </w:p>
        </w:tc>
        <w:tc>
          <w:tcPr>
            <w:tcW w:w="1217" w:type="dxa"/>
            <w:tcBorders>
              <w:top w:val="single" w:color="000000" w:sz="4" w:space="0"/>
              <w:left w:val="single" w:color="000000" w:sz="4" w:space="0"/>
              <w:bottom w:val="single" w:color="000000" w:sz="4" w:space="0"/>
              <w:right w:val="single" w:color="000000" w:sz="4" w:space="0"/>
            </w:tcBorders>
            <w:vAlign w:val="center"/>
          </w:tcPr>
          <w:p w14:paraId="66BEF1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车前子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46320E4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0.230 </w:t>
            </w:r>
          </w:p>
        </w:tc>
        <w:tc>
          <w:tcPr>
            <w:tcW w:w="2364" w:type="dxa"/>
            <w:tcBorders>
              <w:top w:val="single" w:color="000000" w:sz="4" w:space="0"/>
              <w:left w:val="single" w:color="000000" w:sz="4" w:space="0"/>
              <w:bottom w:val="single" w:color="000000" w:sz="4" w:space="0"/>
              <w:right w:val="single" w:color="000000" w:sz="4" w:space="0"/>
            </w:tcBorders>
            <w:vAlign w:val="center"/>
          </w:tcPr>
          <w:p w14:paraId="0959DCF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车前子（车前）配方颗粒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77E7AD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A3A9F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89100</w:t>
            </w:r>
          </w:p>
        </w:tc>
        <w:tc>
          <w:tcPr>
            <w:tcW w:w="961" w:type="dxa"/>
            <w:tcBorders>
              <w:top w:val="single" w:color="000000" w:sz="4" w:space="0"/>
              <w:left w:val="single" w:color="000000" w:sz="4" w:space="0"/>
              <w:bottom w:val="single" w:color="000000" w:sz="4" w:space="0"/>
              <w:right w:val="single" w:color="000000" w:sz="4" w:space="0"/>
            </w:tcBorders>
            <w:vAlign w:val="center"/>
          </w:tcPr>
          <w:p w14:paraId="260ADF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20493</w:t>
            </w:r>
          </w:p>
        </w:tc>
      </w:tr>
      <w:tr w14:paraId="3657633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6DC6C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51</w:t>
            </w:r>
          </w:p>
        </w:tc>
        <w:tc>
          <w:tcPr>
            <w:tcW w:w="1217" w:type="dxa"/>
            <w:tcBorders>
              <w:top w:val="single" w:color="000000" w:sz="4" w:space="0"/>
              <w:left w:val="single" w:color="000000" w:sz="4" w:space="0"/>
              <w:bottom w:val="single" w:color="000000" w:sz="4" w:space="0"/>
              <w:right w:val="single" w:color="000000" w:sz="4" w:space="0"/>
            </w:tcBorders>
            <w:vAlign w:val="center"/>
          </w:tcPr>
          <w:p w14:paraId="512B1A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陈皮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7DA475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0.200 </w:t>
            </w:r>
          </w:p>
        </w:tc>
        <w:tc>
          <w:tcPr>
            <w:tcW w:w="2364" w:type="dxa"/>
            <w:tcBorders>
              <w:top w:val="single" w:color="000000" w:sz="4" w:space="0"/>
              <w:left w:val="single" w:color="000000" w:sz="4" w:space="0"/>
              <w:bottom w:val="single" w:color="000000" w:sz="4" w:space="0"/>
              <w:right w:val="single" w:color="000000" w:sz="4" w:space="0"/>
            </w:tcBorders>
            <w:vAlign w:val="center"/>
          </w:tcPr>
          <w:p w14:paraId="292FD6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陈皮配方颗粒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B394B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01DD9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525000</w:t>
            </w:r>
          </w:p>
        </w:tc>
        <w:tc>
          <w:tcPr>
            <w:tcW w:w="961" w:type="dxa"/>
            <w:tcBorders>
              <w:top w:val="single" w:color="000000" w:sz="4" w:space="0"/>
              <w:left w:val="single" w:color="000000" w:sz="4" w:space="0"/>
              <w:bottom w:val="single" w:color="000000" w:sz="4" w:space="0"/>
              <w:right w:val="single" w:color="000000" w:sz="4" w:space="0"/>
            </w:tcBorders>
            <w:vAlign w:val="center"/>
          </w:tcPr>
          <w:p w14:paraId="24218E2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105000</w:t>
            </w:r>
          </w:p>
        </w:tc>
      </w:tr>
      <w:tr w14:paraId="121C965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185B77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w:t>
            </w:r>
          </w:p>
        </w:tc>
        <w:tc>
          <w:tcPr>
            <w:tcW w:w="1217" w:type="dxa"/>
            <w:tcBorders>
              <w:top w:val="single" w:color="000000" w:sz="4" w:space="0"/>
              <w:left w:val="single" w:color="000000" w:sz="4" w:space="0"/>
              <w:bottom w:val="single" w:color="000000" w:sz="4" w:space="0"/>
              <w:right w:val="single" w:color="000000" w:sz="4" w:space="0"/>
            </w:tcBorders>
            <w:vAlign w:val="center"/>
          </w:tcPr>
          <w:p w14:paraId="11DBB6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赤芍</w:t>
            </w:r>
          </w:p>
        </w:tc>
        <w:tc>
          <w:tcPr>
            <w:tcW w:w="1134" w:type="dxa"/>
            <w:tcBorders>
              <w:top w:val="single" w:color="000000" w:sz="4" w:space="0"/>
              <w:left w:val="single" w:color="000000" w:sz="4" w:space="0"/>
              <w:bottom w:val="single" w:color="000000" w:sz="4" w:space="0"/>
              <w:right w:val="single" w:color="000000" w:sz="4" w:space="0"/>
            </w:tcBorders>
            <w:vAlign w:val="center"/>
          </w:tcPr>
          <w:p w14:paraId="34FEED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32E0494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赤芍（芍药）配方颗粒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167F5E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C5128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195000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08BE6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59670</w:t>
            </w:r>
          </w:p>
        </w:tc>
      </w:tr>
      <w:tr w14:paraId="54AEC8C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DC17E1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53</w:t>
            </w:r>
          </w:p>
        </w:tc>
        <w:tc>
          <w:tcPr>
            <w:tcW w:w="1217" w:type="dxa"/>
            <w:tcBorders>
              <w:top w:val="single" w:color="000000" w:sz="4" w:space="0"/>
              <w:left w:val="single" w:color="000000" w:sz="4" w:space="0"/>
              <w:bottom w:val="single" w:color="000000" w:sz="4" w:space="0"/>
              <w:right w:val="single" w:color="000000" w:sz="4" w:space="0"/>
            </w:tcBorders>
            <w:vAlign w:val="center"/>
          </w:tcPr>
          <w:p w14:paraId="330F644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赤小豆</w:t>
            </w:r>
          </w:p>
        </w:tc>
        <w:tc>
          <w:tcPr>
            <w:tcW w:w="1134" w:type="dxa"/>
            <w:tcBorders>
              <w:top w:val="single" w:color="000000" w:sz="4" w:space="0"/>
              <w:left w:val="single" w:color="000000" w:sz="4" w:space="0"/>
              <w:bottom w:val="single" w:color="000000" w:sz="4" w:space="0"/>
              <w:right w:val="single" w:color="000000" w:sz="4" w:space="0"/>
            </w:tcBorders>
            <w:vAlign w:val="center"/>
          </w:tcPr>
          <w:p w14:paraId="7086DC4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0.195 </w:t>
            </w:r>
          </w:p>
        </w:tc>
        <w:tc>
          <w:tcPr>
            <w:tcW w:w="2364" w:type="dxa"/>
            <w:tcBorders>
              <w:top w:val="single" w:color="000000" w:sz="4" w:space="0"/>
              <w:left w:val="single" w:color="000000" w:sz="4" w:space="0"/>
              <w:bottom w:val="single" w:color="000000" w:sz="4" w:space="0"/>
              <w:right w:val="single" w:color="000000" w:sz="4" w:space="0"/>
            </w:tcBorders>
            <w:vAlign w:val="center"/>
          </w:tcPr>
          <w:p w14:paraId="00BD33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赤小豆（赤小豆）配方颗粒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5607B8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17060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22500</w:t>
            </w:r>
          </w:p>
        </w:tc>
        <w:tc>
          <w:tcPr>
            <w:tcW w:w="961" w:type="dxa"/>
            <w:tcBorders>
              <w:top w:val="single" w:color="000000" w:sz="4" w:space="0"/>
              <w:left w:val="single" w:color="000000" w:sz="4" w:space="0"/>
              <w:bottom w:val="single" w:color="000000" w:sz="4" w:space="0"/>
              <w:right w:val="single" w:color="000000" w:sz="4" w:space="0"/>
            </w:tcBorders>
            <w:vAlign w:val="center"/>
          </w:tcPr>
          <w:p w14:paraId="1F3523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4387.5</w:t>
            </w:r>
          </w:p>
        </w:tc>
      </w:tr>
      <w:tr w14:paraId="2E1A33E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0596A2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54</w:t>
            </w:r>
          </w:p>
        </w:tc>
        <w:tc>
          <w:tcPr>
            <w:tcW w:w="1217" w:type="dxa"/>
            <w:tcBorders>
              <w:top w:val="single" w:color="000000" w:sz="4" w:space="0"/>
              <w:left w:val="single" w:color="000000" w:sz="4" w:space="0"/>
              <w:bottom w:val="single" w:color="000000" w:sz="4" w:space="0"/>
              <w:right w:val="single" w:color="000000" w:sz="4" w:space="0"/>
            </w:tcBorders>
            <w:vAlign w:val="center"/>
          </w:tcPr>
          <w:p w14:paraId="114A88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川贝母</w:t>
            </w:r>
          </w:p>
        </w:tc>
        <w:tc>
          <w:tcPr>
            <w:tcW w:w="1134" w:type="dxa"/>
            <w:tcBorders>
              <w:top w:val="single" w:color="000000" w:sz="4" w:space="0"/>
              <w:left w:val="single" w:color="000000" w:sz="4" w:space="0"/>
              <w:bottom w:val="single" w:color="000000" w:sz="4" w:space="0"/>
              <w:right w:val="single" w:color="000000" w:sz="4" w:space="0"/>
            </w:tcBorders>
            <w:vAlign w:val="center"/>
          </w:tcPr>
          <w:p w14:paraId="735051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2.698 </w:t>
            </w:r>
          </w:p>
        </w:tc>
        <w:tc>
          <w:tcPr>
            <w:tcW w:w="2364" w:type="dxa"/>
            <w:tcBorders>
              <w:top w:val="single" w:color="000000" w:sz="4" w:space="0"/>
              <w:left w:val="single" w:color="000000" w:sz="4" w:space="0"/>
              <w:bottom w:val="single" w:color="000000" w:sz="4" w:space="0"/>
              <w:right w:val="single" w:color="000000" w:sz="4" w:space="0"/>
            </w:tcBorders>
            <w:vAlign w:val="center"/>
          </w:tcPr>
          <w:p w14:paraId="6B508B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川贝母配方颗粒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C13031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06A66C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200</w:t>
            </w:r>
          </w:p>
        </w:tc>
        <w:tc>
          <w:tcPr>
            <w:tcW w:w="961" w:type="dxa"/>
            <w:tcBorders>
              <w:top w:val="single" w:color="000000" w:sz="4" w:space="0"/>
              <w:left w:val="single" w:color="000000" w:sz="4" w:space="0"/>
              <w:bottom w:val="single" w:color="000000" w:sz="4" w:space="0"/>
              <w:right w:val="single" w:color="000000" w:sz="4" w:space="0"/>
            </w:tcBorders>
            <w:vAlign w:val="center"/>
          </w:tcPr>
          <w:p w14:paraId="1CF640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539.6</w:t>
            </w:r>
          </w:p>
        </w:tc>
      </w:tr>
      <w:tr w14:paraId="348C98A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E4545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55</w:t>
            </w:r>
          </w:p>
        </w:tc>
        <w:tc>
          <w:tcPr>
            <w:tcW w:w="1217" w:type="dxa"/>
            <w:tcBorders>
              <w:top w:val="single" w:color="000000" w:sz="4" w:space="0"/>
              <w:left w:val="single" w:color="000000" w:sz="4" w:space="0"/>
              <w:bottom w:val="single" w:color="000000" w:sz="4" w:space="0"/>
              <w:right w:val="single" w:color="000000" w:sz="4" w:space="0"/>
            </w:tcBorders>
            <w:vAlign w:val="center"/>
          </w:tcPr>
          <w:p w14:paraId="0280CA3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川木通</w:t>
            </w:r>
          </w:p>
        </w:tc>
        <w:tc>
          <w:tcPr>
            <w:tcW w:w="1134" w:type="dxa"/>
            <w:tcBorders>
              <w:top w:val="single" w:color="000000" w:sz="4" w:space="0"/>
              <w:left w:val="single" w:color="000000" w:sz="4" w:space="0"/>
              <w:bottom w:val="single" w:color="000000" w:sz="4" w:space="0"/>
              <w:right w:val="single" w:color="000000" w:sz="4" w:space="0"/>
            </w:tcBorders>
            <w:vAlign w:val="center"/>
          </w:tcPr>
          <w:p w14:paraId="21DB0D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0.163 </w:t>
            </w:r>
          </w:p>
        </w:tc>
        <w:tc>
          <w:tcPr>
            <w:tcW w:w="2364" w:type="dxa"/>
            <w:tcBorders>
              <w:top w:val="single" w:color="000000" w:sz="4" w:space="0"/>
              <w:left w:val="single" w:color="000000" w:sz="4" w:space="0"/>
              <w:bottom w:val="single" w:color="000000" w:sz="4" w:space="0"/>
              <w:right w:val="single" w:color="000000" w:sz="4" w:space="0"/>
            </w:tcBorders>
            <w:vAlign w:val="center"/>
          </w:tcPr>
          <w:p w14:paraId="6BAD5F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川木通（小木通）配方颗粒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53741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3E4E5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6100</w:t>
            </w:r>
          </w:p>
        </w:tc>
        <w:tc>
          <w:tcPr>
            <w:tcW w:w="961" w:type="dxa"/>
            <w:tcBorders>
              <w:top w:val="single" w:color="000000" w:sz="4" w:space="0"/>
              <w:left w:val="single" w:color="000000" w:sz="4" w:space="0"/>
              <w:bottom w:val="single" w:color="000000" w:sz="4" w:space="0"/>
              <w:right w:val="single" w:color="000000" w:sz="4" w:space="0"/>
            </w:tcBorders>
            <w:vAlign w:val="center"/>
          </w:tcPr>
          <w:p w14:paraId="5F46A7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994.3</w:t>
            </w:r>
          </w:p>
        </w:tc>
      </w:tr>
      <w:tr w14:paraId="414CFE1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0C8FF2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56</w:t>
            </w:r>
          </w:p>
        </w:tc>
        <w:tc>
          <w:tcPr>
            <w:tcW w:w="1217" w:type="dxa"/>
            <w:tcBorders>
              <w:top w:val="single" w:color="000000" w:sz="4" w:space="0"/>
              <w:left w:val="single" w:color="000000" w:sz="4" w:space="0"/>
              <w:bottom w:val="single" w:color="000000" w:sz="4" w:space="0"/>
              <w:right w:val="single" w:color="000000" w:sz="4" w:space="0"/>
            </w:tcBorders>
            <w:vAlign w:val="center"/>
          </w:tcPr>
          <w:p w14:paraId="09F270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川牛膝</w:t>
            </w:r>
          </w:p>
        </w:tc>
        <w:tc>
          <w:tcPr>
            <w:tcW w:w="1134" w:type="dxa"/>
            <w:tcBorders>
              <w:top w:val="single" w:color="000000" w:sz="4" w:space="0"/>
              <w:left w:val="single" w:color="000000" w:sz="4" w:space="0"/>
              <w:bottom w:val="single" w:color="000000" w:sz="4" w:space="0"/>
              <w:right w:val="single" w:color="000000" w:sz="4" w:space="0"/>
            </w:tcBorders>
            <w:vAlign w:val="center"/>
          </w:tcPr>
          <w:p w14:paraId="34D6F5E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0.219 </w:t>
            </w:r>
          </w:p>
        </w:tc>
        <w:tc>
          <w:tcPr>
            <w:tcW w:w="2364" w:type="dxa"/>
            <w:tcBorders>
              <w:top w:val="single" w:color="000000" w:sz="4" w:space="0"/>
              <w:left w:val="single" w:color="000000" w:sz="4" w:space="0"/>
              <w:bottom w:val="single" w:color="000000" w:sz="4" w:space="0"/>
              <w:right w:val="single" w:color="000000" w:sz="4" w:space="0"/>
            </w:tcBorders>
            <w:vAlign w:val="center"/>
          </w:tcPr>
          <w:p w14:paraId="35A461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川牛膝配方颗粒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E4144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8DEC6F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208000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58458B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45552</w:t>
            </w:r>
          </w:p>
        </w:tc>
      </w:tr>
      <w:tr w14:paraId="7824B2E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1BB768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57</w:t>
            </w:r>
          </w:p>
        </w:tc>
        <w:tc>
          <w:tcPr>
            <w:tcW w:w="1217" w:type="dxa"/>
            <w:tcBorders>
              <w:top w:val="single" w:color="000000" w:sz="4" w:space="0"/>
              <w:left w:val="single" w:color="000000" w:sz="4" w:space="0"/>
              <w:bottom w:val="single" w:color="000000" w:sz="4" w:space="0"/>
              <w:right w:val="single" w:color="000000" w:sz="4" w:space="0"/>
            </w:tcBorders>
            <w:vAlign w:val="center"/>
          </w:tcPr>
          <w:p w14:paraId="4FBE837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川芎</w:t>
            </w:r>
          </w:p>
        </w:tc>
        <w:tc>
          <w:tcPr>
            <w:tcW w:w="1134" w:type="dxa"/>
            <w:tcBorders>
              <w:top w:val="single" w:color="000000" w:sz="4" w:space="0"/>
              <w:left w:val="single" w:color="000000" w:sz="4" w:space="0"/>
              <w:bottom w:val="single" w:color="000000" w:sz="4" w:space="0"/>
              <w:right w:val="single" w:color="000000" w:sz="4" w:space="0"/>
            </w:tcBorders>
            <w:vAlign w:val="center"/>
          </w:tcPr>
          <w:p w14:paraId="5AC63A1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0.312 </w:t>
            </w:r>
          </w:p>
        </w:tc>
        <w:tc>
          <w:tcPr>
            <w:tcW w:w="2364" w:type="dxa"/>
            <w:tcBorders>
              <w:top w:val="single" w:color="000000" w:sz="4" w:space="0"/>
              <w:left w:val="single" w:color="000000" w:sz="4" w:space="0"/>
              <w:bottom w:val="single" w:color="000000" w:sz="4" w:space="0"/>
              <w:right w:val="single" w:color="000000" w:sz="4" w:space="0"/>
            </w:tcBorders>
            <w:vAlign w:val="center"/>
          </w:tcPr>
          <w:p w14:paraId="01AF06E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川芎配方颗粒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2A8AC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BEE898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591E3D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78000</w:t>
            </w:r>
          </w:p>
        </w:tc>
      </w:tr>
      <w:tr w14:paraId="0C6D09A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2F163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58</w:t>
            </w:r>
          </w:p>
        </w:tc>
        <w:tc>
          <w:tcPr>
            <w:tcW w:w="1217" w:type="dxa"/>
            <w:tcBorders>
              <w:top w:val="single" w:color="000000" w:sz="4" w:space="0"/>
              <w:left w:val="single" w:color="000000" w:sz="4" w:space="0"/>
              <w:bottom w:val="single" w:color="000000" w:sz="4" w:space="0"/>
              <w:right w:val="single" w:color="000000" w:sz="4" w:space="0"/>
            </w:tcBorders>
            <w:vAlign w:val="center"/>
          </w:tcPr>
          <w:p w14:paraId="718B956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垂盆草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12F0AC6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0.205 </w:t>
            </w:r>
          </w:p>
        </w:tc>
        <w:tc>
          <w:tcPr>
            <w:tcW w:w="2364" w:type="dxa"/>
            <w:tcBorders>
              <w:top w:val="single" w:color="000000" w:sz="4" w:space="0"/>
              <w:left w:val="single" w:color="000000" w:sz="4" w:space="0"/>
              <w:bottom w:val="single" w:color="000000" w:sz="4" w:space="0"/>
              <w:right w:val="single" w:color="000000" w:sz="4" w:space="0"/>
            </w:tcBorders>
            <w:vAlign w:val="center"/>
          </w:tcPr>
          <w:p w14:paraId="3611AB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垂盆草配方颗粒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EF9AC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B578A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4900</w:t>
            </w:r>
          </w:p>
        </w:tc>
        <w:tc>
          <w:tcPr>
            <w:tcW w:w="961" w:type="dxa"/>
            <w:tcBorders>
              <w:top w:val="single" w:color="000000" w:sz="4" w:space="0"/>
              <w:left w:val="single" w:color="000000" w:sz="4" w:space="0"/>
              <w:bottom w:val="single" w:color="000000" w:sz="4" w:space="0"/>
              <w:right w:val="single" w:color="000000" w:sz="4" w:space="0"/>
            </w:tcBorders>
            <w:vAlign w:val="center"/>
          </w:tcPr>
          <w:p w14:paraId="5863EC4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1004.5</w:t>
            </w:r>
          </w:p>
        </w:tc>
      </w:tr>
      <w:tr w14:paraId="68B5E24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E17668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59</w:t>
            </w:r>
          </w:p>
        </w:tc>
        <w:tc>
          <w:tcPr>
            <w:tcW w:w="1217" w:type="dxa"/>
            <w:tcBorders>
              <w:top w:val="single" w:color="000000" w:sz="4" w:space="0"/>
              <w:left w:val="single" w:color="000000" w:sz="4" w:space="0"/>
              <w:bottom w:val="single" w:color="000000" w:sz="4" w:space="0"/>
              <w:right w:val="single" w:color="000000" w:sz="4" w:space="0"/>
            </w:tcBorders>
            <w:vAlign w:val="center"/>
          </w:tcPr>
          <w:p w14:paraId="72C4A7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醋艾炭</w:t>
            </w:r>
          </w:p>
        </w:tc>
        <w:tc>
          <w:tcPr>
            <w:tcW w:w="1134" w:type="dxa"/>
            <w:tcBorders>
              <w:top w:val="single" w:color="000000" w:sz="4" w:space="0"/>
              <w:left w:val="single" w:color="000000" w:sz="4" w:space="0"/>
              <w:bottom w:val="single" w:color="000000" w:sz="4" w:space="0"/>
              <w:right w:val="single" w:color="000000" w:sz="4" w:space="0"/>
            </w:tcBorders>
            <w:vAlign w:val="center"/>
          </w:tcPr>
          <w:p w14:paraId="7D5C9E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0.250 </w:t>
            </w:r>
          </w:p>
        </w:tc>
        <w:tc>
          <w:tcPr>
            <w:tcW w:w="2364" w:type="dxa"/>
            <w:tcBorders>
              <w:top w:val="single" w:color="000000" w:sz="4" w:space="0"/>
              <w:left w:val="single" w:color="000000" w:sz="4" w:space="0"/>
              <w:bottom w:val="single" w:color="000000" w:sz="4" w:space="0"/>
              <w:right w:val="single" w:color="000000" w:sz="4" w:space="0"/>
            </w:tcBorders>
            <w:vAlign w:val="center"/>
          </w:tcPr>
          <w:p w14:paraId="653EF2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醋艾炭配方颗粒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AE1CC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368D5B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500</w:t>
            </w:r>
          </w:p>
        </w:tc>
        <w:tc>
          <w:tcPr>
            <w:tcW w:w="961" w:type="dxa"/>
            <w:tcBorders>
              <w:top w:val="single" w:color="000000" w:sz="4" w:space="0"/>
              <w:left w:val="single" w:color="000000" w:sz="4" w:space="0"/>
              <w:bottom w:val="single" w:color="000000" w:sz="4" w:space="0"/>
              <w:right w:val="single" w:color="000000" w:sz="4" w:space="0"/>
            </w:tcBorders>
            <w:vAlign w:val="center"/>
          </w:tcPr>
          <w:p w14:paraId="67DB72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125</w:t>
            </w:r>
          </w:p>
        </w:tc>
      </w:tr>
      <w:tr w14:paraId="4C249E2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4B6C7E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60</w:t>
            </w:r>
          </w:p>
        </w:tc>
        <w:tc>
          <w:tcPr>
            <w:tcW w:w="1217" w:type="dxa"/>
            <w:tcBorders>
              <w:top w:val="single" w:color="000000" w:sz="4" w:space="0"/>
              <w:left w:val="single" w:color="000000" w:sz="4" w:space="0"/>
              <w:bottom w:val="single" w:color="000000" w:sz="4" w:space="0"/>
              <w:right w:val="single" w:color="000000" w:sz="4" w:space="0"/>
            </w:tcBorders>
            <w:vAlign w:val="center"/>
          </w:tcPr>
          <w:p w14:paraId="131F20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醋北柴胡</w:t>
            </w:r>
          </w:p>
        </w:tc>
        <w:tc>
          <w:tcPr>
            <w:tcW w:w="1134" w:type="dxa"/>
            <w:tcBorders>
              <w:top w:val="single" w:color="000000" w:sz="4" w:space="0"/>
              <w:left w:val="single" w:color="000000" w:sz="4" w:space="0"/>
              <w:bottom w:val="single" w:color="000000" w:sz="4" w:space="0"/>
              <w:right w:val="single" w:color="000000" w:sz="4" w:space="0"/>
            </w:tcBorders>
            <w:vAlign w:val="center"/>
          </w:tcPr>
          <w:p w14:paraId="2C2496A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12B484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醋北柴胡配方颗粒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24611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51D9D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64800</w:t>
            </w:r>
          </w:p>
        </w:tc>
        <w:tc>
          <w:tcPr>
            <w:tcW w:w="961" w:type="dxa"/>
            <w:tcBorders>
              <w:top w:val="single" w:color="000000" w:sz="4" w:space="0"/>
              <w:left w:val="single" w:color="000000" w:sz="4" w:space="0"/>
              <w:bottom w:val="single" w:color="000000" w:sz="4" w:space="0"/>
              <w:right w:val="single" w:color="000000" w:sz="4" w:space="0"/>
            </w:tcBorders>
            <w:vAlign w:val="center"/>
          </w:tcPr>
          <w:p w14:paraId="1C38DA8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36093.6</w:t>
            </w:r>
          </w:p>
        </w:tc>
      </w:tr>
      <w:tr w14:paraId="4DFDCB0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3D4E7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61</w:t>
            </w:r>
          </w:p>
        </w:tc>
        <w:tc>
          <w:tcPr>
            <w:tcW w:w="1217" w:type="dxa"/>
            <w:tcBorders>
              <w:top w:val="single" w:color="000000" w:sz="4" w:space="0"/>
              <w:left w:val="single" w:color="000000" w:sz="4" w:space="0"/>
              <w:bottom w:val="single" w:color="000000" w:sz="4" w:space="0"/>
              <w:right w:val="single" w:color="000000" w:sz="4" w:space="0"/>
            </w:tcBorders>
            <w:vAlign w:val="center"/>
          </w:tcPr>
          <w:p w14:paraId="09B2F0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醋鳖甲</w:t>
            </w:r>
          </w:p>
        </w:tc>
        <w:tc>
          <w:tcPr>
            <w:tcW w:w="1134" w:type="dxa"/>
            <w:tcBorders>
              <w:top w:val="single" w:color="000000" w:sz="4" w:space="0"/>
              <w:left w:val="single" w:color="000000" w:sz="4" w:space="0"/>
              <w:bottom w:val="single" w:color="000000" w:sz="4" w:space="0"/>
              <w:right w:val="single" w:color="000000" w:sz="4" w:space="0"/>
            </w:tcBorders>
            <w:vAlign w:val="center"/>
          </w:tcPr>
          <w:p w14:paraId="30D22A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1.097 </w:t>
            </w:r>
          </w:p>
        </w:tc>
        <w:tc>
          <w:tcPr>
            <w:tcW w:w="2364" w:type="dxa"/>
            <w:tcBorders>
              <w:top w:val="single" w:color="000000" w:sz="4" w:space="0"/>
              <w:left w:val="single" w:color="000000" w:sz="4" w:space="0"/>
              <w:bottom w:val="single" w:color="000000" w:sz="4" w:space="0"/>
              <w:right w:val="single" w:color="000000" w:sz="4" w:space="0"/>
            </w:tcBorders>
            <w:vAlign w:val="center"/>
          </w:tcPr>
          <w:p w14:paraId="09AB341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醋鳖甲配方颗粒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7FA06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DCE08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11400</w:t>
            </w:r>
          </w:p>
        </w:tc>
        <w:tc>
          <w:tcPr>
            <w:tcW w:w="961" w:type="dxa"/>
            <w:tcBorders>
              <w:top w:val="single" w:color="000000" w:sz="4" w:space="0"/>
              <w:left w:val="single" w:color="000000" w:sz="4" w:space="0"/>
              <w:bottom w:val="single" w:color="000000" w:sz="4" w:space="0"/>
              <w:right w:val="single" w:color="000000" w:sz="4" w:space="0"/>
            </w:tcBorders>
            <w:vAlign w:val="center"/>
          </w:tcPr>
          <w:p w14:paraId="041FAB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12505.8</w:t>
            </w:r>
          </w:p>
        </w:tc>
      </w:tr>
      <w:tr w14:paraId="5F4A7EE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C62A6E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62</w:t>
            </w:r>
          </w:p>
        </w:tc>
        <w:tc>
          <w:tcPr>
            <w:tcW w:w="1217" w:type="dxa"/>
            <w:tcBorders>
              <w:top w:val="single" w:color="000000" w:sz="4" w:space="0"/>
              <w:left w:val="single" w:color="000000" w:sz="4" w:space="0"/>
              <w:bottom w:val="single" w:color="000000" w:sz="4" w:space="0"/>
              <w:right w:val="single" w:color="000000" w:sz="4" w:space="0"/>
            </w:tcBorders>
            <w:vAlign w:val="center"/>
          </w:tcPr>
          <w:p w14:paraId="0FA8EF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醋莪术</w:t>
            </w:r>
          </w:p>
        </w:tc>
        <w:tc>
          <w:tcPr>
            <w:tcW w:w="1134" w:type="dxa"/>
            <w:tcBorders>
              <w:top w:val="single" w:color="000000" w:sz="4" w:space="0"/>
              <w:left w:val="single" w:color="000000" w:sz="4" w:space="0"/>
              <w:bottom w:val="single" w:color="000000" w:sz="4" w:space="0"/>
              <w:right w:val="single" w:color="000000" w:sz="4" w:space="0"/>
            </w:tcBorders>
            <w:vAlign w:val="center"/>
          </w:tcPr>
          <w:p w14:paraId="5F0006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0.129 </w:t>
            </w:r>
          </w:p>
        </w:tc>
        <w:tc>
          <w:tcPr>
            <w:tcW w:w="2364" w:type="dxa"/>
            <w:tcBorders>
              <w:top w:val="single" w:color="000000" w:sz="4" w:space="0"/>
              <w:left w:val="single" w:color="000000" w:sz="4" w:space="0"/>
              <w:bottom w:val="single" w:color="000000" w:sz="4" w:space="0"/>
              <w:right w:val="single" w:color="000000" w:sz="4" w:space="0"/>
            </w:tcBorders>
            <w:vAlign w:val="center"/>
          </w:tcPr>
          <w:p w14:paraId="1F0B4A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醋莪术（广西莪术）配方颗粒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F38951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8BC42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18600</w:t>
            </w:r>
          </w:p>
        </w:tc>
        <w:tc>
          <w:tcPr>
            <w:tcW w:w="961" w:type="dxa"/>
            <w:tcBorders>
              <w:top w:val="single" w:color="000000" w:sz="4" w:space="0"/>
              <w:left w:val="single" w:color="000000" w:sz="4" w:space="0"/>
              <w:bottom w:val="single" w:color="000000" w:sz="4" w:space="0"/>
              <w:right w:val="single" w:color="000000" w:sz="4" w:space="0"/>
            </w:tcBorders>
            <w:vAlign w:val="center"/>
          </w:tcPr>
          <w:p w14:paraId="395DD1E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2399.4</w:t>
            </w:r>
          </w:p>
        </w:tc>
      </w:tr>
      <w:tr w14:paraId="5CEF19D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7F36B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63</w:t>
            </w:r>
          </w:p>
        </w:tc>
        <w:tc>
          <w:tcPr>
            <w:tcW w:w="1217" w:type="dxa"/>
            <w:tcBorders>
              <w:top w:val="single" w:color="000000" w:sz="4" w:space="0"/>
              <w:left w:val="single" w:color="000000" w:sz="4" w:space="0"/>
              <w:bottom w:val="single" w:color="000000" w:sz="4" w:space="0"/>
              <w:right w:val="single" w:color="000000" w:sz="4" w:space="0"/>
            </w:tcBorders>
            <w:vAlign w:val="center"/>
          </w:tcPr>
          <w:p w14:paraId="605D3F0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醋龟甲</w:t>
            </w:r>
          </w:p>
        </w:tc>
        <w:tc>
          <w:tcPr>
            <w:tcW w:w="1134" w:type="dxa"/>
            <w:tcBorders>
              <w:top w:val="single" w:color="000000" w:sz="4" w:space="0"/>
              <w:left w:val="single" w:color="000000" w:sz="4" w:space="0"/>
              <w:bottom w:val="single" w:color="000000" w:sz="4" w:space="0"/>
              <w:right w:val="single" w:color="000000" w:sz="4" w:space="0"/>
            </w:tcBorders>
            <w:vAlign w:val="center"/>
          </w:tcPr>
          <w:p w14:paraId="74481A2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2.037 </w:t>
            </w:r>
          </w:p>
        </w:tc>
        <w:tc>
          <w:tcPr>
            <w:tcW w:w="2364" w:type="dxa"/>
            <w:tcBorders>
              <w:top w:val="single" w:color="000000" w:sz="4" w:space="0"/>
              <w:left w:val="single" w:color="000000" w:sz="4" w:space="0"/>
              <w:bottom w:val="single" w:color="000000" w:sz="4" w:space="0"/>
              <w:right w:val="single" w:color="000000" w:sz="4" w:space="0"/>
            </w:tcBorders>
            <w:vAlign w:val="center"/>
          </w:tcPr>
          <w:p w14:paraId="0D203A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醋龟甲配方颗粒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87EEAF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808751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5400</w:t>
            </w:r>
          </w:p>
        </w:tc>
        <w:tc>
          <w:tcPr>
            <w:tcW w:w="961" w:type="dxa"/>
            <w:tcBorders>
              <w:top w:val="single" w:color="000000" w:sz="4" w:space="0"/>
              <w:left w:val="single" w:color="000000" w:sz="4" w:space="0"/>
              <w:bottom w:val="single" w:color="000000" w:sz="4" w:space="0"/>
              <w:right w:val="single" w:color="000000" w:sz="4" w:space="0"/>
            </w:tcBorders>
            <w:vAlign w:val="center"/>
          </w:tcPr>
          <w:p w14:paraId="67810D7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10999.8</w:t>
            </w:r>
          </w:p>
        </w:tc>
      </w:tr>
      <w:tr w14:paraId="2DADB43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BC079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64</w:t>
            </w:r>
          </w:p>
        </w:tc>
        <w:tc>
          <w:tcPr>
            <w:tcW w:w="1217" w:type="dxa"/>
            <w:tcBorders>
              <w:top w:val="single" w:color="000000" w:sz="4" w:space="0"/>
              <w:left w:val="single" w:color="000000" w:sz="4" w:space="0"/>
              <w:bottom w:val="single" w:color="000000" w:sz="4" w:space="0"/>
              <w:right w:val="single" w:color="000000" w:sz="4" w:space="0"/>
            </w:tcBorders>
            <w:vAlign w:val="center"/>
          </w:tcPr>
          <w:p w14:paraId="01FB1B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醋没药</w:t>
            </w:r>
          </w:p>
        </w:tc>
        <w:tc>
          <w:tcPr>
            <w:tcW w:w="1134" w:type="dxa"/>
            <w:tcBorders>
              <w:top w:val="single" w:color="000000" w:sz="4" w:space="0"/>
              <w:left w:val="single" w:color="000000" w:sz="4" w:space="0"/>
              <w:bottom w:val="single" w:color="000000" w:sz="4" w:space="0"/>
              <w:right w:val="single" w:color="000000" w:sz="4" w:space="0"/>
            </w:tcBorders>
            <w:vAlign w:val="center"/>
          </w:tcPr>
          <w:p w14:paraId="195CC5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0.495 </w:t>
            </w:r>
          </w:p>
        </w:tc>
        <w:tc>
          <w:tcPr>
            <w:tcW w:w="2364" w:type="dxa"/>
            <w:tcBorders>
              <w:top w:val="single" w:color="000000" w:sz="4" w:space="0"/>
              <w:left w:val="single" w:color="000000" w:sz="4" w:space="0"/>
              <w:bottom w:val="single" w:color="000000" w:sz="4" w:space="0"/>
              <w:right w:val="single" w:color="000000" w:sz="4" w:space="0"/>
            </w:tcBorders>
            <w:vAlign w:val="center"/>
          </w:tcPr>
          <w:p w14:paraId="1702E2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醋没药（天然没药）配方颗粒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4A5CD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7CF78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6500</w:t>
            </w:r>
          </w:p>
        </w:tc>
        <w:tc>
          <w:tcPr>
            <w:tcW w:w="961" w:type="dxa"/>
            <w:tcBorders>
              <w:top w:val="single" w:color="000000" w:sz="4" w:space="0"/>
              <w:left w:val="single" w:color="000000" w:sz="4" w:space="0"/>
              <w:bottom w:val="single" w:color="000000" w:sz="4" w:space="0"/>
              <w:right w:val="single" w:color="000000" w:sz="4" w:space="0"/>
            </w:tcBorders>
            <w:vAlign w:val="center"/>
          </w:tcPr>
          <w:p w14:paraId="7D5B2B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3217.5</w:t>
            </w:r>
          </w:p>
        </w:tc>
      </w:tr>
      <w:tr w14:paraId="1388EE8A">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BE87FF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65</w:t>
            </w:r>
          </w:p>
        </w:tc>
        <w:tc>
          <w:tcPr>
            <w:tcW w:w="1217" w:type="dxa"/>
            <w:tcBorders>
              <w:top w:val="single" w:color="000000" w:sz="4" w:space="0"/>
              <w:left w:val="single" w:color="000000" w:sz="4" w:space="0"/>
              <w:bottom w:val="single" w:color="000000" w:sz="4" w:space="0"/>
              <w:right w:val="single" w:color="000000" w:sz="4" w:space="0"/>
            </w:tcBorders>
            <w:vAlign w:val="center"/>
          </w:tcPr>
          <w:p w14:paraId="218237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醋青皮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1BA8F34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0.190 </w:t>
            </w:r>
          </w:p>
        </w:tc>
        <w:tc>
          <w:tcPr>
            <w:tcW w:w="2364" w:type="dxa"/>
            <w:tcBorders>
              <w:top w:val="single" w:color="000000" w:sz="4" w:space="0"/>
              <w:left w:val="single" w:color="000000" w:sz="4" w:space="0"/>
              <w:bottom w:val="single" w:color="000000" w:sz="4" w:space="0"/>
              <w:right w:val="single" w:color="000000" w:sz="4" w:space="0"/>
            </w:tcBorders>
            <w:vAlign w:val="center"/>
          </w:tcPr>
          <w:p w14:paraId="3B8A367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醋青皮（个青皮）配方颗粒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057A81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DD7D9F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7500</w:t>
            </w:r>
          </w:p>
        </w:tc>
        <w:tc>
          <w:tcPr>
            <w:tcW w:w="961" w:type="dxa"/>
            <w:tcBorders>
              <w:top w:val="single" w:color="000000" w:sz="4" w:space="0"/>
              <w:left w:val="single" w:color="000000" w:sz="4" w:space="0"/>
              <w:bottom w:val="single" w:color="000000" w:sz="4" w:space="0"/>
              <w:right w:val="single" w:color="000000" w:sz="4" w:space="0"/>
            </w:tcBorders>
            <w:vAlign w:val="center"/>
          </w:tcPr>
          <w:p w14:paraId="5CD286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1425</w:t>
            </w:r>
          </w:p>
        </w:tc>
      </w:tr>
      <w:tr w14:paraId="66321E2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733D5B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66</w:t>
            </w:r>
          </w:p>
        </w:tc>
        <w:tc>
          <w:tcPr>
            <w:tcW w:w="1217" w:type="dxa"/>
            <w:tcBorders>
              <w:top w:val="single" w:color="000000" w:sz="4" w:space="0"/>
              <w:left w:val="single" w:color="000000" w:sz="4" w:space="0"/>
              <w:bottom w:val="single" w:color="000000" w:sz="4" w:space="0"/>
              <w:right w:val="single" w:color="000000" w:sz="4" w:space="0"/>
            </w:tcBorders>
            <w:vAlign w:val="center"/>
          </w:tcPr>
          <w:p w14:paraId="6A9B70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醋乳香</w:t>
            </w:r>
          </w:p>
        </w:tc>
        <w:tc>
          <w:tcPr>
            <w:tcW w:w="1134" w:type="dxa"/>
            <w:tcBorders>
              <w:top w:val="single" w:color="000000" w:sz="4" w:space="0"/>
              <w:left w:val="single" w:color="000000" w:sz="4" w:space="0"/>
              <w:bottom w:val="single" w:color="000000" w:sz="4" w:space="0"/>
              <w:right w:val="single" w:color="000000" w:sz="4" w:space="0"/>
            </w:tcBorders>
            <w:vAlign w:val="center"/>
          </w:tcPr>
          <w:p w14:paraId="683AAB1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0.303 </w:t>
            </w:r>
          </w:p>
        </w:tc>
        <w:tc>
          <w:tcPr>
            <w:tcW w:w="2364" w:type="dxa"/>
            <w:tcBorders>
              <w:top w:val="single" w:color="000000" w:sz="4" w:space="0"/>
              <w:left w:val="single" w:color="000000" w:sz="4" w:space="0"/>
              <w:bottom w:val="single" w:color="000000" w:sz="4" w:space="0"/>
              <w:right w:val="single" w:color="000000" w:sz="4" w:space="0"/>
            </w:tcBorders>
            <w:vAlign w:val="center"/>
          </w:tcPr>
          <w:p w14:paraId="2DC27C9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醋乳香（埃塞俄比亚乳香）配方颗粒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93210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0BC97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6800</w:t>
            </w:r>
          </w:p>
        </w:tc>
        <w:tc>
          <w:tcPr>
            <w:tcW w:w="961" w:type="dxa"/>
            <w:tcBorders>
              <w:top w:val="single" w:color="000000" w:sz="4" w:space="0"/>
              <w:left w:val="single" w:color="000000" w:sz="4" w:space="0"/>
              <w:bottom w:val="single" w:color="000000" w:sz="4" w:space="0"/>
              <w:right w:val="single" w:color="000000" w:sz="4" w:space="0"/>
            </w:tcBorders>
            <w:vAlign w:val="center"/>
          </w:tcPr>
          <w:p w14:paraId="4E1712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2060.4</w:t>
            </w:r>
          </w:p>
        </w:tc>
      </w:tr>
      <w:tr w14:paraId="31B2790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BBA8C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67</w:t>
            </w:r>
          </w:p>
        </w:tc>
        <w:tc>
          <w:tcPr>
            <w:tcW w:w="1217" w:type="dxa"/>
            <w:tcBorders>
              <w:top w:val="single" w:color="000000" w:sz="4" w:space="0"/>
              <w:left w:val="single" w:color="000000" w:sz="4" w:space="0"/>
              <w:bottom w:val="single" w:color="000000" w:sz="4" w:space="0"/>
              <w:right w:val="single" w:color="000000" w:sz="4" w:space="0"/>
            </w:tcBorders>
            <w:vAlign w:val="center"/>
          </w:tcPr>
          <w:p w14:paraId="2EB043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醋三棱</w:t>
            </w:r>
          </w:p>
        </w:tc>
        <w:tc>
          <w:tcPr>
            <w:tcW w:w="1134" w:type="dxa"/>
            <w:tcBorders>
              <w:top w:val="single" w:color="000000" w:sz="4" w:space="0"/>
              <w:left w:val="single" w:color="000000" w:sz="4" w:space="0"/>
              <w:bottom w:val="single" w:color="000000" w:sz="4" w:space="0"/>
              <w:right w:val="single" w:color="000000" w:sz="4" w:space="0"/>
            </w:tcBorders>
            <w:vAlign w:val="center"/>
          </w:tcPr>
          <w:p w14:paraId="3B2C1CA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0.190 </w:t>
            </w:r>
          </w:p>
        </w:tc>
        <w:tc>
          <w:tcPr>
            <w:tcW w:w="2364" w:type="dxa"/>
            <w:tcBorders>
              <w:top w:val="single" w:color="000000" w:sz="4" w:space="0"/>
              <w:left w:val="single" w:color="000000" w:sz="4" w:space="0"/>
              <w:bottom w:val="single" w:color="000000" w:sz="4" w:space="0"/>
              <w:right w:val="single" w:color="000000" w:sz="4" w:space="0"/>
            </w:tcBorders>
            <w:vAlign w:val="center"/>
          </w:tcPr>
          <w:p w14:paraId="26549FF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醋三棱配方颗粒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789AA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75A61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18500</w:t>
            </w:r>
          </w:p>
        </w:tc>
        <w:tc>
          <w:tcPr>
            <w:tcW w:w="961" w:type="dxa"/>
            <w:tcBorders>
              <w:top w:val="single" w:color="000000" w:sz="4" w:space="0"/>
              <w:left w:val="single" w:color="000000" w:sz="4" w:space="0"/>
              <w:bottom w:val="single" w:color="000000" w:sz="4" w:space="0"/>
              <w:right w:val="single" w:color="000000" w:sz="4" w:space="0"/>
            </w:tcBorders>
            <w:vAlign w:val="center"/>
          </w:tcPr>
          <w:p w14:paraId="016599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3515</w:t>
            </w:r>
          </w:p>
        </w:tc>
      </w:tr>
      <w:tr w14:paraId="2A67BE6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6D9593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68</w:t>
            </w:r>
          </w:p>
        </w:tc>
        <w:tc>
          <w:tcPr>
            <w:tcW w:w="1217" w:type="dxa"/>
            <w:tcBorders>
              <w:top w:val="single" w:color="000000" w:sz="4" w:space="0"/>
              <w:left w:val="single" w:color="000000" w:sz="4" w:space="0"/>
              <w:bottom w:val="single" w:color="000000" w:sz="4" w:space="0"/>
              <w:right w:val="single" w:color="000000" w:sz="4" w:space="0"/>
            </w:tcBorders>
            <w:vAlign w:val="center"/>
          </w:tcPr>
          <w:p w14:paraId="7B411C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醋五灵脂</w:t>
            </w:r>
          </w:p>
        </w:tc>
        <w:tc>
          <w:tcPr>
            <w:tcW w:w="1134" w:type="dxa"/>
            <w:tcBorders>
              <w:top w:val="single" w:color="000000" w:sz="4" w:space="0"/>
              <w:left w:val="single" w:color="000000" w:sz="4" w:space="0"/>
              <w:bottom w:val="single" w:color="000000" w:sz="4" w:space="0"/>
              <w:right w:val="single" w:color="000000" w:sz="4" w:space="0"/>
            </w:tcBorders>
            <w:vAlign w:val="center"/>
          </w:tcPr>
          <w:p w14:paraId="0BEBE6E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0.211 </w:t>
            </w:r>
          </w:p>
        </w:tc>
        <w:tc>
          <w:tcPr>
            <w:tcW w:w="2364" w:type="dxa"/>
            <w:tcBorders>
              <w:top w:val="single" w:color="000000" w:sz="4" w:space="0"/>
              <w:left w:val="single" w:color="000000" w:sz="4" w:space="0"/>
              <w:bottom w:val="single" w:color="000000" w:sz="4" w:space="0"/>
              <w:right w:val="single" w:color="000000" w:sz="4" w:space="0"/>
            </w:tcBorders>
            <w:vAlign w:val="center"/>
          </w:tcPr>
          <w:p w14:paraId="7405628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醋五灵脂配方颗粒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DA30E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37C665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19400</w:t>
            </w:r>
          </w:p>
        </w:tc>
        <w:tc>
          <w:tcPr>
            <w:tcW w:w="961" w:type="dxa"/>
            <w:tcBorders>
              <w:top w:val="single" w:color="000000" w:sz="4" w:space="0"/>
              <w:left w:val="single" w:color="000000" w:sz="4" w:space="0"/>
              <w:bottom w:val="single" w:color="000000" w:sz="4" w:space="0"/>
              <w:right w:val="single" w:color="000000" w:sz="4" w:space="0"/>
            </w:tcBorders>
            <w:vAlign w:val="center"/>
          </w:tcPr>
          <w:p w14:paraId="166E8E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4093.4</w:t>
            </w:r>
          </w:p>
        </w:tc>
      </w:tr>
      <w:tr w14:paraId="5F48FB3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900876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69</w:t>
            </w:r>
          </w:p>
        </w:tc>
        <w:tc>
          <w:tcPr>
            <w:tcW w:w="1217" w:type="dxa"/>
            <w:tcBorders>
              <w:top w:val="single" w:color="000000" w:sz="4" w:space="0"/>
              <w:left w:val="single" w:color="000000" w:sz="4" w:space="0"/>
              <w:bottom w:val="single" w:color="000000" w:sz="4" w:space="0"/>
              <w:right w:val="single" w:color="000000" w:sz="4" w:space="0"/>
            </w:tcBorders>
            <w:vAlign w:val="center"/>
          </w:tcPr>
          <w:p w14:paraId="545667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醋五味子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11D851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0.745 </w:t>
            </w:r>
          </w:p>
        </w:tc>
        <w:tc>
          <w:tcPr>
            <w:tcW w:w="2364" w:type="dxa"/>
            <w:tcBorders>
              <w:top w:val="single" w:color="000000" w:sz="4" w:space="0"/>
              <w:left w:val="single" w:color="000000" w:sz="4" w:space="0"/>
              <w:bottom w:val="single" w:color="000000" w:sz="4" w:space="0"/>
              <w:right w:val="single" w:color="000000" w:sz="4" w:space="0"/>
            </w:tcBorders>
            <w:vAlign w:val="center"/>
          </w:tcPr>
          <w:p w14:paraId="32C6FFC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醋五味子配方颗粒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74EB0F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0E78E0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42700</w:t>
            </w:r>
          </w:p>
        </w:tc>
        <w:tc>
          <w:tcPr>
            <w:tcW w:w="961" w:type="dxa"/>
            <w:tcBorders>
              <w:top w:val="single" w:color="000000" w:sz="4" w:space="0"/>
              <w:left w:val="single" w:color="000000" w:sz="4" w:space="0"/>
              <w:bottom w:val="single" w:color="000000" w:sz="4" w:space="0"/>
              <w:right w:val="single" w:color="000000" w:sz="4" w:space="0"/>
            </w:tcBorders>
            <w:vAlign w:val="center"/>
          </w:tcPr>
          <w:p w14:paraId="0E40996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31811.5</w:t>
            </w:r>
          </w:p>
        </w:tc>
      </w:tr>
      <w:tr w14:paraId="16715C8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DDAA3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70</w:t>
            </w:r>
          </w:p>
        </w:tc>
        <w:tc>
          <w:tcPr>
            <w:tcW w:w="1217" w:type="dxa"/>
            <w:tcBorders>
              <w:top w:val="single" w:color="000000" w:sz="4" w:space="0"/>
              <w:left w:val="single" w:color="000000" w:sz="4" w:space="0"/>
              <w:bottom w:val="single" w:color="000000" w:sz="4" w:space="0"/>
              <w:right w:val="single" w:color="000000" w:sz="4" w:space="0"/>
            </w:tcBorders>
            <w:vAlign w:val="center"/>
          </w:tcPr>
          <w:p w14:paraId="17BF77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醋香附</w:t>
            </w:r>
          </w:p>
        </w:tc>
        <w:tc>
          <w:tcPr>
            <w:tcW w:w="1134" w:type="dxa"/>
            <w:tcBorders>
              <w:top w:val="single" w:color="000000" w:sz="4" w:space="0"/>
              <w:left w:val="single" w:color="000000" w:sz="4" w:space="0"/>
              <w:bottom w:val="single" w:color="000000" w:sz="4" w:space="0"/>
              <w:right w:val="single" w:color="000000" w:sz="4" w:space="0"/>
            </w:tcBorders>
            <w:vAlign w:val="center"/>
          </w:tcPr>
          <w:p w14:paraId="276ADC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0.186 </w:t>
            </w:r>
          </w:p>
        </w:tc>
        <w:tc>
          <w:tcPr>
            <w:tcW w:w="2364" w:type="dxa"/>
            <w:tcBorders>
              <w:top w:val="single" w:color="000000" w:sz="4" w:space="0"/>
              <w:left w:val="single" w:color="000000" w:sz="4" w:space="0"/>
              <w:bottom w:val="single" w:color="000000" w:sz="4" w:space="0"/>
              <w:right w:val="single" w:color="000000" w:sz="4" w:space="0"/>
            </w:tcBorders>
            <w:vAlign w:val="center"/>
          </w:tcPr>
          <w:p w14:paraId="499A38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醋香附配方颗粒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C7749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74F08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89300</w:t>
            </w:r>
          </w:p>
        </w:tc>
        <w:tc>
          <w:tcPr>
            <w:tcW w:w="961" w:type="dxa"/>
            <w:tcBorders>
              <w:top w:val="single" w:color="000000" w:sz="4" w:space="0"/>
              <w:left w:val="single" w:color="000000" w:sz="4" w:space="0"/>
              <w:bottom w:val="single" w:color="000000" w:sz="4" w:space="0"/>
              <w:right w:val="single" w:color="000000" w:sz="4" w:space="0"/>
            </w:tcBorders>
            <w:vAlign w:val="center"/>
          </w:tcPr>
          <w:p w14:paraId="3E0D11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16609.8</w:t>
            </w:r>
          </w:p>
        </w:tc>
      </w:tr>
      <w:tr w14:paraId="0881D99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5F6E2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71</w:t>
            </w:r>
          </w:p>
        </w:tc>
        <w:tc>
          <w:tcPr>
            <w:tcW w:w="1217" w:type="dxa"/>
            <w:tcBorders>
              <w:top w:val="single" w:color="000000" w:sz="4" w:space="0"/>
              <w:left w:val="single" w:color="000000" w:sz="4" w:space="0"/>
              <w:bottom w:val="single" w:color="000000" w:sz="4" w:space="0"/>
              <w:right w:val="single" w:color="000000" w:sz="4" w:space="0"/>
            </w:tcBorders>
            <w:vAlign w:val="center"/>
          </w:tcPr>
          <w:p w14:paraId="3B58A14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醋延胡索</w:t>
            </w:r>
          </w:p>
        </w:tc>
        <w:tc>
          <w:tcPr>
            <w:tcW w:w="1134" w:type="dxa"/>
            <w:tcBorders>
              <w:top w:val="single" w:color="000000" w:sz="4" w:space="0"/>
              <w:left w:val="single" w:color="000000" w:sz="4" w:space="0"/>
              <w:bottom w:val="single" w:color="000000" w:sz="4" w:space="0"/>
              <w:right w:val="single" w:color="000000" w:sz="4" w:space="0"/>
            </w:tcBorders>
            <w:vAlign w:val="center"/>
          </w:tcPr>
          <w:p w14:paraId="5230C1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0.333 </w:t>
            </w:r>
          </w:p>
        </w:tc>
        <w:tc>
          <w:tcPr>
            <w:tcW w:w="2364" w:type="dxa"/>
            <w:tcBorders>
              <w:top w:val="single" w:color="000000" w:sz="4" w:space="0"/>
              <w:left w:val="single" w:color="000000" w:sz="4" w:space="0"/>
              <w:bottom w:val="single" w:color="000000" w:sz="4" w:space="0"/>
              <w:right w:val="single" w:color="000000" w:sz="4" w:space="0"/>
            </w:tcBorders>
            <w:vAlign w:val="center"/>
          </w:tcPr>
          <w:p w14:paraId="337EB3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醋延胡索配方颗粒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EAC23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CE57B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78700</w:t>
            </w:r>
          </w:p>
        </w:tc>
        <w:tc>
          <w:tcPr>
            <w:tcW w:w="961" w:type="dxa"/>
            <w:tcBorders>
              <w:top w:val="single" w:color="000000" w:sz="4" w:space="0"/>
              <w:left w:val="single" w:color="000000" w:sz="4" w:space="0"/>
              <w:bottom w:val="single" w:color="000000" w:sz="4" w:space="0"/>
              <w:right w:val="single" w:color="000000" w:sz="4" w:space="0"/>
            </w:tcBorders>
            <w:vAlign w:val="center"/>
          </w:tcPr>
          <w:p w14:paraId="1AB0B7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26207.1</w:t>
            </w:r>
          </w:p>
        </w:tc>
      </w:tr>
      <w:tr w14:paraId="184F8AD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884FC2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72</w:t>
            </w:r>
          </w:p>
        </w:tc>
        <w:tc>
          <w:tcPr>
            <w:tcW w:w="1217" w:type="dxa"/>
            <w:tcBorders>
              <w:top w:val="single" w:color="000000" w:sz="4" w:space="0"/>
              <w:left w:val="single" w:color="000000" w:sz="4" w:space="0"/>
              <w:bottom w:val="single" w:color="000000" w:sz="4" w:space="0"/>
              <w:right w:val="single" w:color="000000" w:sz="4" w:space="0"/>
            </w:tcBorders>
            <w:vAlign w:val="center"/>
          </w:tcPr>
          <w:p w14:paraId="20CA21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醋郁金</w:t>
            </w:r>
          </w:p>
        </w:tc>
        <w:tc>
          <w:tcPr>
            <w:tcW w:w="1134" w:type="dxa"/>
            <w:tcBorders>
              <w:top w:val="single" w:color="000000" w:sz="4" w:space="0"/>
              <w:left w:val="single" w:color="000000" w:sz="4" w:space="0"/>
              <w:bottom w:val="single" w:color="000000" w:sz="4" w:space="0"/>
              <w:right w:val="single" w:color="000000" w:sz="4" w:space="0"/>
            </w:tcBorders>
            <w:vAlign w:val="center"/>
          </w:tcPr>
          <w:p w14:paraId="0575559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0.242 </w:t>
            </w:r>
          </w:p>
        </w:tc>
        <w:tc>
          <w:tcPr>
            <w:tcW w:w="2364" w:type="dxa"/>
            <w:tcBorders>
              <w:top w:val="single" w:color="000000" w:sz="4" w:space="0"/>
              <w:left w:val="single" w:color="000000" w:sz="4" w:space="0"/>
              <w:bottom w:val="single" w:color="000000" w:sz="4" w:space="0"/>
              <w:right w:val="single" w:color="000000" w:sz="4" w:space="0"/>
            </w:tcBorders>
            <w:vAlign w:val="center"/>
          </w:tcPr>
          <w:p w14:paraId="016267D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醋郁金（广西莪术）配方颗粒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7375E7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2305C5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34700</w:t>
            </w:r>
          </w:p>
        </w:tc>
        <w:tc>
          <w:tcPr>
            <w:tcW w:w="961" w:type="dxa"/>
            <w:tcBorders>
              <w:top w:val="single" w:color="000000" w:sz="4" w:space="0"/>
              <w:left w:val="single" w:color="000000" w:sz="4" w:space="0"/>
              <w:bottom w:val="single" w:color="000000" w:sz="4" w:space="0"/>
              <w:right w:val="single" w:color="000000" w:sz="4" w:space="0"/>
            </w:tcBorders>
            <w:vAlign w:val="center"/>
          </w:tcPr>
          <w:p w14:paraId="745267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8397.4</w:t>
            </w:r>
          </w:p>
        </w:tc>
      </w:tr>
      <w:tr w14:paraId="08A936F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E8F3C4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73</w:t>
            </w:r>
          </w:p>
        </w:tc>
        <w:tc>
          <w:tcPr>
            <w:tcW w:w="1217" w:type="dxa"/>
            <w:tcBorders>
              <w:top w:val="single" w:color="000000" w:sz="4" w:space="0"/>
              <w:left w:val="single" w:color="000000" w:sz="4" w:space="0"/>
              <w:bottom w:val="single" w:color="000000" w:sz="4" w:space="0"/>
              <w:right w:val="single" w:color="000000" w:sz="4" w:space="0"/>
            </w:tcBorders>
            <w:vAlign w:val="center"/>
          </w:tcPr>
          <w:p w14:paraId="1808D45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大腹皮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25C64E2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0.108 </w:t>
            </w:r>
          </w:p>
        </w:tc>
        <w:tc>
          <w:tcPr>
            <w:tcW w:w="2364" w:type="dxa"/>
            <w:tcBorders>
              <w:top w:val="single" w:color="000000" w:sz="4" w:space="0"/>
              <w:left w:val="single" w:color="000000" w:sz="4" w:space="0"/>
              <w:bottom w:val="single" w:color="000000" w:sz="4" w:space="0"/>
              <w:right w:val="single" w:color="000000" w:sz="4" w:space="0"/>
            </w:tcBorders>
            <w:vAlign w:val="center"/>
          </w:tcPr>
          <w:p w14:paraId="43B09A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大腹皮（大腹皮）配方颗粒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92B23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6EDD1F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28800</w:t>
            </w:r>
          </w:p>
        </w:tc>
        <w:tc>
          <w:tcPr>
            <w:tcW w:w="961" w:type="dxa"/>
            <w:tcBorders>
              <w:top w:val="single" w:color="000000" w:sz="4" w:space="0"/>
              <w:left w:val="single" w:color="000000" w:sz="4" w:space="0"/>
              <w:bottom w:val="single" w:color="000000" w:sz="4" w:space="0"/>
              <w:right w:val="single" w:color="000000" w:sz="4" w:space="0"/>
            </w:tcBorders>
            <w:vAlign w:val="center"/>
          </w:tcPr>
          <w:p w14:paraId="5C9CDB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3110.4</w:t>
            </w:r>
          </w:p>
        </w:tc>
      </w:tr>
      <w:tr w14:paraId="5A33A36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EAE86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74</w:t>
            </w:r>
          </w:p>
        </w:tc>
        <w:tc>
          <w:tcPr>
            <w:tcW w:w="1217" w:type="dxa"/>
            <w:tcBorders>
              <w:top w:val="single" w:color="000000" w:sz="4" w:space="0"/>
              <w:left w:val="single" w:color="000000" w:sz="4" w:space="0"/>
              <w:bottom w:val="single" w:color="000000" w:sz="4" w:space="0"/>
              <w:right w:val="single" w:color="000000" w:sz="4" w:space="0"/>
            </w:tcBorders>
            <w:vAlign w:val="center"/>
          </w:tcPr>
          <w:p w14:paraId="68654F1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大黄</w:t>
            </w:r>
          </w:p>
        </w:tc>
        <w:tc>
          <w:tcPr>
            <w:tcW w:w="1134" w:type="dxa"/>
            <w:tcBorders>
              <w:top w:val="single" w:color="000000" w:sz="4" w:space="0"/>
              <w:left w:val="single" w:color="000000" w:sz="4" w:space="0"/>
              <w:bottom w:val="single" w:color="000000" w:sz="4" w:space="0"/>
              <w:right w:val="single" w:color="000000" w:sz="4" w:space="0"/>
            </w:tcBorders>
            <w:vAlign w:val="center"/>
          </w:tcPr>
          <w:p w14:paraId="1197EC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0.274 </w:t>
            </w:r>
          </w:p>
        </w:tc>
        <w:tc>
          <w:tcPr>
            <w:tcW w:w="2364" w:type="dxa"/>
            <w:tcBorders>
              <w:top w:val="single" w:color="000000" w:sz="4" w:space="0"/>
              <w:left w:val="single" w:color="000000" w:sz="4" w:space="0"/>
              <w:bottom w:val="single" w:color="000000" w:sz="4" w:space="0"/>
              <w:right w:val="single" w:color="000000" w:sz="4" w:space="0"/>
            </w:tcBorders>
            <w:vAlign w:val="center"/>
          </w:tcPr>
          <w:p w14:paraId="0C62D2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大黄（药用大黄）配方颗粒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63814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06535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183000</w:t>
            </w:r>
          </w:p>
        </w:tc>
        <w:tc>
          <w:tcPr>
            <w:tcW w:w="961" w:type="dxa"/>
            <w:tcBorders>
              <w:top w:val="single" w:color="000000" w:sz="4" w:space="0"/>
              <w:left w:val="single" w:color="000000" w:sz="4" w:space="0"/>
              <w:bottom w:val="single" w:color="000000" w:sz="4" w:space="0"/>
              <w:right w:val="single" w:color="000000" w:sz="4" w:space="0"/>
            </w:tcBorders>
            <w:vAlign w:val="center"/>
          </w:tcPr>
          <w:p w14:paraId="75C9CF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50142</w:t>
            </w:r>
          </w:p>
        </w:tc>
      </w:tr>
      <w:tr w14:paraId="3842C5A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A0FCE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75</w:t>
            </w:r>
          </w:p>
        </w:tc>
        <w:tc>
          <w:tcPr>
            <w:tcW w:w="1217" w:type="dxa"/>
            <w:tcBorders>
              <w:top w:val="single" w:color="000000" w:sz="4" w:space="0"/>
              <w:left w:val="single" w:color="000000" w:sz="4" w:space="0"/>
              <w:bottom w:val="single" w:color="000000" w:sz="4" w:space="0"/>
              <w:right w:val="single" w:color="000000" w:sz="4" w:space="0"/>
            </w:tcBorders>
            <w:vAlign w:val="center"/>
          </w:tcPr>
          <w:p w14:paraId="1B61A9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大青叶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0CA45AB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0.114 </w:t>
            </w:r>
          </w:p>
        </w:tc>
        <w:tc>
          <w:tcPr>
            <w:tcW w:w="2364" w:type="dxa"/>
            <w:tcBorders>
              <w:top w:val="single" w:color="000000" w:sz="4" w:space="0"/>
              <w:left w:val="single" w:color="000000" w:sz="4" w:space="0"/>
              <w:bottom w:val="single" w:color="000000" w:sz="4" w:space="0"/>
              <w:right w:val="single" w:color="000000" w:sz="4" w:space="0"/>
            </w:tcBorders>
            <w:vAlign w:val="center"/>
          </w:tcPr>
          <w:p w14:paraId="18384AB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大青叶配方颗粒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296FF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5C5AA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68100</w:t>
            </w:r>
          </w:p>
        </w:tc>
        <w:tc>
          <w:tcPr>
            <w:tcW w:w="961" w:type="dxa"/>
            <w:tcBorders>
              <w:top w:val="single" w:color="000000" w:sz="4" w:space="0"/>
              <w:left w:val="single" w:color="000000" w:sz="4" w:space="0"/>
              <w:bottom w:val="single" w:color="000000" w:sz="4" w:space="0"/>
              <w:right w:val="single" w:color="000000" w:sz="4" w:space="0"/>
            </w:tcBorders>
            <w:vAlign w:val="center"/>
          </w:tcPr>
          <w:p w14:paraId="7B2E3F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7763.4</w:t>
            </w:r>
          </w:p>
        </w:tc>
      </w:tr>
      <w:tr w14:paraId="3CB6485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4A682D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76</w:t>
            </w:r>
          </w:p>
        </w:tc>
        <w:tc>
          <w:tcPr>
            <w:tcW w:w="1217" w:type="dxa"/>
            <w:tcBorders>
              <w:top w:val="single" w:color="000000" w:sz="4" w:space="0"/>
              <w:left w:val="single" w:color="000000" w:sz="4" w:space="0"/>
              <w:bottom w:val="single" w:color="000000" w:sz="4" w:space="0"/>
              <w:right w:val="single" w:color="000000" w:sz="4" w:space="0"/>
            </w:tcBorders>
            <w:vAlign w:val="center"/>
          </w:tcPr>
          <w:p w14:paraId="32F682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大血藤</w:t>
            </w:r>
          </w:p>
        </w:tc>
        <w:tc>
          <w:tcPr>
            <w:tcW w:w="1134" w:type="dxa"/>
            <w:tcBorders>
              <w:top w:val="single" w:color="000000" w:sz="4" w:space="0"/>
              <w:left w:val="single" w:color="000000" w:sz="4" w:space="0"/>
              <w:bottom w:val="single" w:color="000000" w:sz="4" w:space="0"/>
              <w:right w:val="single" w:color="000000" w:sz="4" w:space="0"/>
            </w:tcBorders>
            <w:vAlign w:val="center"/>
          </w:tcPr>
          <w:p w14:paraId="35EA973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0.133 </w:t>
            </w:r>
          </w:p>
        </w:tc>
        <w:tc>
          <w:tcPr>
            <w:tcW w:w="2364" w:type="dxa"/>
            <w:tcBorders>
              <w:top w:val="single" w:color="000000" w:sz="4" w:space="0"/>
              <w:left w:val="single" w:color="000000" w:sz="4" w:space="0"/>
              <w:bottom w:val="single" w:color="000000" w:sz="4" w:space="0"/>
              <w:right w:val="single" w:color="000000" w:sz="4" w:space="0"/>
            </w:tcBorders>
            <w:vAlign w:val="center"/>
          </w:tcPr>
          <w:p w14:paraId="03B8A69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大血藤配方颗粒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DDB1DB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A0F8D7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1B2A0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133</w:t>
            </w:r>
          </w:p>
        </w:tc>
      </w:tr>
      <w:tr w14:paraId="662E137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802F5F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77</w:t>
            </w:r>
          </w:p>
        </w:tc>
        <w:tc>
          <w:tcPr>
            <w:tcW w:w="1217" w:type="dxa"/>
            <w:tcBorders>
              <w:top w:val="single" w:color="000000" w:sz="4" w:space="0"/>
              <w:left w:val="single" w:color="000000" w:sz="4" w:space="0"/>
              <w:bottom w:val="single" w:color="000000" w:sz="4" w:space="0"/>
              <w:right w:val="single" w:color="000000" w:sz="4" w:space="0"/>
            </w:tcBorders>
            <w:vAlign w:val="center"/>
          </w:tcPr>
          <w:p w14:paraId="64A3284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大枣</w:t>
            </w:r>
          </w:p>
        </w:tc>
        <w:tc>
          <w:tcPr>
            <w:tcW w:w="1134" w:type="dxa"/>
            <w:tcBorders>
              <w:top w:val="single" w:color="000000" w:sz="4" w:space="0"/>
              <w:left w:val="single" w:color="000000" w:sz="4" w:space="0"/>
              <w:bottom w:val="single" w:color="000000" w:sz="4" w:space="0"/>
              <w:right w:val="single" w:color="000000" w:sz="4" w:space="0"/>
            </w:tcBorders>
            <w:vAlign w:val="center"/>
          </w:tcPr>
          <w:p w14:paraId="624DD97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0.155 </w:t>
            </w:r>
          </w:p>
        </w:tc>
        <w:tc>
          <w:tcPr>
            <w:tcW w:w="2364" w:type="dxa"/>
            <w:tcBorders>
              <w:top w:val="single" w:color="000000" w:sz="4" w:space="0"/>
              <w:left w:val="single" w:color="000000" w:sz="4" w:space="0"/>
              <w:bottom w:val="single" w:color="000000" w:sz="4" w:space="0"/>
              <w:right w:val="single" w:color="000000" w:sz="4" w:space="0"/>
            </w:tcBorders>
            <w:vAlign w:val="center"/>
          </w:tcPr>
          <w:p w14:paraId="5F9C1BE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大枣配方颗粒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2E7EB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65494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45E466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43400</w:t>
            </w:r>
          </w:p>
        </w:tc>
      </w:tr>
      <w:tr w14:paraId="37748FE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0AEA2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78</w:t>
            </w:r>
          </w:p>
        </w:tc>
        <w:tc>
          <w:tcPr>
            <w:tcW w:w="1217" w:type="dxa"/>
            <w:tcBorders>
              <w:top w:val="single" w:color="000000" w:sz="4" w:space="0"/>
              <w:left w:val="single" w:color="000000" w:sz="4" w:space="0"/>
              <w:bottom w:val="single" w:color="000000" w:sz="4" w:space="0"/>
              <w:right w:val="single" w:color="000000" w:sz="4" w:space="0"/>
            </w:tcBorders>
            <w:vAlign w:val="center"/>
          </w:tcPr>
          <w:p w14:paraId="168A33B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丹参</w:t>
            </w:r>
          </w:p>
        </w:tc>
        <w:tc>
          <w:tcPr>
            <w:tcW w:w="1134" w:type="dxa"/>
            <w:tcBorders>
              <w:top w:val="single" w:color="000000" w:sz="4" w:space="0"/>
              <w:left w:val="single" w:color="000000" w:sz="4" w:space="0"/>
              <w:bottom w:val="single" w:color="000000" w:sz="4" w:space="0"/>
              <w:right w:val="single" w:color="000000" w:sz="4" w:space="0"/>
            </w:tcBorders>
            <w:vAlign w:val="center"/>
          </w:tcPr>
          <w:p w14:paraId="4EEFD4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0.232 </w:t>
            </w:r>
          </w:p>
        </w:tc>
        <w:tc>
          <w:tcPr>
            <w:tcW w:w="2364" w:type="dxa"/>
            <w:tcBorders>
              <w:top w:val="single" w:color="000000" w:sz="4" w:space="0"/>
              <w:left w:val="single" w:color="000000" w:sz="4" w:space="0"/>
              <w:bottom w:val="single" w:color="000000" w:sz="4" w:space="0"/>
              <w:right w:val="single" w:color="000000" w:sz="4" w:space="0"/>
            </w:tcBorders>
            <w:vAlign w:val="center"/>
          </w:tcPr>
          <w:p w14:paraId="61A58F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丹参配方颗粒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76D80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EF7B51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95000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FEB785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22040</w:t>
            </w:r>
          </w:p>
        </w:tc>
      </w:tr>
      <w:tr w14:paraId="4A27A60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DC152C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79</w:t>
            </w:r>
          </w:p>
        </w:tc>
        <w:tc>
          <w:tcPr>
            <w:tcW w:w="1217" w:type="dxa"/>
            <w:tcBorders>
              <w:top w:val="single" w:color="000000" w:sz="4" w:space="0"/>
              <w:left w:val="single" w:color="000000" w:sz="4" w:space="0"/>
              <w:bottom w:val="single" w:color="000000" w:sz="4" w:space="0"/>
              <w:right w:val="single" w:color="000000" w:sz="4" w:space="0"/>
            </w:tcBorders>
            <w:vAlign w:val="center"/>
          </w:tcPr>
          <w:p w14:paraId="4C918F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淡豆豉</w:t>
            </w:r>
          </w:p>
        </w:tc>
        <w:tc>
          <w:tcPr>
            <w:tcW w:w="1134" w:type="dxa"/>
            <w:tcBorders>
              <w:top w:val="single" w:color="000000" w:sz="4" w:space="0"/>
              <w:left w:val="single" w:color="000000" w:sz="4" w:space="0"/>
              <w:bottom w:val="single" w:color="000000" w:sz="4" w:space="0"/>
              <w:right w:val="single" w:color="000000" w:sz="4" w:space="0"/>
            </w:tcBorders>
            <w:vAlign w:val="center"/>
          </w:tcPr>
          <w:p w14:paraId="073C3C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0.134 </w:t>
            </w:r>
          </w:p>
        </w:tc>
        <w:tc>
          <w:tcPr>
            <w:tcW w:w="2364" w:type="dxa"/>
            <w:tcBorders>
              <w:top w:val="single" w:color="000000" w:sz="4" w:space="0"/>
              <w:left w:val="single" w:color="000000" w:sz="4" w:space="0"/>
              <w:bottom w:val="single" w:color="000000" w:sz="4" w:space="0"/>
              <w:right w:val="single" w:color="000000" w:sz="4" w:space="0"/>
            </w:tcBorders>
            <w:vAlign w:val="center"/>
          </w:tcPr>
          <w:p w14:paraId="2CDDA08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淡豆豉配方颗粒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D634F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5DAA0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29500</w:t>
            </w:r>
          </w:p>
        </w:tc>
        <w:tc>
          <w:tcPr>
            <w:tcW w:w="961" w:type="dxa"/>
            <w:tcBorders>
              <w:top w:val="single" w:color="000000" w:sz="4" w:space="0"/>
              <w:left w:val="single" w:color="000000" w:sz="4" w:space="0"/>
              <w:bottom w:val="single" w:color="000000" w:sz="4" w:space="0"/>
              <w:right w:val="single" w:color="000000" w:sz="4" w:space="0"/>
            </w:tcBorders>
            <w:vAlign w:val="center"/>
          </w:tcPr>
          <w:p w14:paraId="5F4DE3C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3953</w:t>
            </w:r>
          </w:p>
        </w:tc>
      </w:tr>
      <w:tr w14:paraId="1E22BD6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E1838F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80</w:t>
            </w:r>
          </w:p>
        </w:tc>
        <w:tc>
          <w:tcPr>
            <w:tcW w:w="1217" w:type="dxa"/>
            <w:tcBorders>
              <w:top w:val="single" w:color="000000" w:sz="4" w:space="0"/>
              <w:left w:val="single" w:color="000000" w:sz="4" w:space="0"/>
              <w:bottom w:val="single" w:color="000000" w:sz="4" w:space="0"/>
              <w:right w:val="single" w:color="000000" w:sz="4" w:space="0"/>
            </w:tcBorders>
            <w:vAlign w:val="center"/>
          </w:tcPr>
          <w:p w14:paraId="324F77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淡附片</w:t>
            </w:r>
          </w:p>
        </w:tc>
        <w:tc>
          <w:tcPr>
            <w:tcW w:w="1134" w:type="dxa"/>
            <w:tcBorders>
              <w:top w:val="single" w:color="000000" w:sz="4" w:space="0"/>
              <w:left w:val="single" w:color="000000" w:sz="4" w:space="0"/>
              <w:bottom w:val="single" w:color="000000" w:sz="4" w:space="0"/>
              <w:right w:val="single" w:color="000000" w:sz="4" w:space="0"/>
            </w:tcBorders>
            <w:vAlign w:val="center"/>
          </w:tcPr>
          <w:p w14:paraId="2D9B48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0.374 </w:t>
            </w:r>
          </w:p>
        </w:tc>
        <w:tc>
          <w:tcPr>
            <w:tcW w:w="2364" w:type="dxa"/>
            <w:tcBorders>
              <w:top w:val="single" w:color="000000" w:sz="4" w:space="0"/>
              <w:left w:val="single" w:color="000000" w:sz="4" w:space="0"/>
              <w:bottom w:val="single" w:color="000000" w:sz="4" w:space="0"/>
              <w:right w:val="single" w:color="000000" w:sz="4" w:space="0"/>
            </w:tcBorders>
            <w:vAlign w:val="center"/>
          </w:tcPr>
          <w:p w14:paraId="394199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淡附片配方颗粒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49B67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8E2E4D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26100</w:t>
            </w:r>
          </w:p>
        </w:tc>
        <w:tc>
          <w:tcPr>
            <w:tcW w:w="961" w:type="dxa"/>
            <w:tcBorders>
              <w:top w:val="single" w:color="000000" w:sz="4" w:space="0"/>
              <w:left w:val="single" w:color="000000" w:sz="4" w:space="0"/>
              <w:bottom w:val="single" w:color="000000" w:sz="4" w:space="0"/>
              <w:right w:val="single" w:color="000000" w:sz="4" w:space="0"/>
            </w:tcBorders>
            <w:vAlign w:val="center"/>
          </w:tcPr>
          <w:p w14:paraId="337156F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9761.4</w:t>
            </w:r>
          </w:p>
        </w:tc>
      </w:tr>
      <w:tr w14:paraId="7FA8469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5C96A5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81</w:t>
            </w:r>
          </w:p>
        </w:tc>
        <w:tc>
          <w:tcPr>
            <w:tcW w:w="1217" w:type="dxa"/>
            <w:tcBorders>
              <w:top w:val="single" w:color="000000" w:sz="4" w:space="0"/>
              <w:left w:val="single" w:color="000000" w:sz="4" w:space="0"/>
              <w:bottom w:val="single" w:color="000000" w:sz="4" w:space="0"/>
              <w:right w:val="single" w:color="000000" w:sz="4" w:space="0"/>
            </w:tcBorders>
            <w:vAlign w:val="center"/>
          </w:tcPr>
          <w:p w14:paraId="0B0270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淡竹叶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779C8B6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0.134 </w:t>
            </w:r>
          </w:p>
        </w:tc>
        <w:tc>
          <w:tcPr>
            <w:tcW w:w="2364" w:type="dxa"/>
            <w:tcBorders>
              <w:top w:val="single" w:color="000000" w:sz="4" w:space="0"/>
              <w:left w:val="single" w:color="000000" w:sz="4" w:space="0"/>
              <w:bottom w:val="single" w:color="000000" w:sz="4" w:space="0"/>
              <w:right w:val="single" w:color="000000" w:sz="4" w:space="0"/>
            </w:tcBorders>
            <w:vAlign w:val="center"/>
          </w:tcPr>
          <w:p w14:paraId="4B9DBB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淡竹叶配方颗粒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D3F392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D8086F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15500</w:t>
            </w:r>
          </w:p>
        </w:tc>
        <w:tc>
          <w:tcPr>
            <w:tcW w:w="961" w:type="dxa"/>
            <w:tcBorders>
              <w:top w:val="single" w:color="000000" w:sz="4" w:space="0"/>
              <w:left w:val="single" w:color="000000" w:sz="4" w:space="0"/>
              <w:bottom w:val="single" w:color="000000" w:sz="4" w:space="0"/>
              <w:right w:val="single" w:color="000000" w:sz="4" w:space="0"/>
            </w:tcBorders>
            <w:vAlign w:val="center"/>
          </w:tcPr>
          <w:p w14:paraId="46C7F2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2077</w:t>
            </w:r>
          </w:p>
        </w:tc>
      </w:tr>
      <w:tr w14:paraId="508E283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5A848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82</w:t>
            </w:r>
          </w:p>
        </w:tc>
        <w:tc>
          <w:tcPr>
            <w:tcW w:w="1217" w:type="dxa"/>
            <w:tcBorders>
              <w:top w:val="single" w:color="000000" w:sz="4" w:space="0"/>
              <w:left w:val="single" w:color="000000" w:sz="4" w:space="0"/>
              <w:bottom w:val="single" w:color="000000" w:sz="4" w:space="0"/>
              <w:right w:val="single" w:color="000000" w:sz="4" w:space="0"/>
            </w:tcBorders>
            <w:vAlign w:val="center"/>
          </w:tcPr>
          <w:p w14:paraId="54007A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当归</w:t>
            </w:r>
          </w:p>
        </w:tc>
        <w:tc>
          <w:tcPr>
            <w:tcW w:w="1134" w:type="dxa"/>
            <w:tcBorders>
              <w:top w:val="single" w:color="000000" w:sz="4" w:space="0"/>
              <w:left w:val="single" w:color="000000" w:sz="4" w:space="0"/>
              <w:bottom w:val="single" w:color="000000" w:sz="4" w:space="0"/>
              <w:right w:val="single" w:color="000000" w:sz="4" w:space="0"/>
            </w:tcBorders>
            <w:vAlign w:val="center"/>
          </w:tcPr>
          <w:p w14:paraId="316221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0.312 </w:t>
            </w:r>
          </w:p>
        </w:tc>
        <w:tc>
          <w:tcPr>
            <w:tcW w:w="2364" w:type="dxa"/>
            <w:tcBorders>
              <w:top w:val="single" w:color="000000" w:sz="4" w:space="0"/>
              <w:left w:val="single" w:color="000000" w:sz="4" w:space="0"/>
              <w:bottom w:val="single" w:color="000000" w:sz="4" w:space="0"/>
              <w:right w:val="single" w:color="000000" w:sz="4" w:space="0"/>
            </w:tcBorders>
            <w:vAlign w:val="center"/>
          </w:tcPr>
          <w:p w14:paraId="1CB24A3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当归配方颗粒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ED67A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51CA1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439000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664B5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136968</w:t>
            </w:r>
          </w:p>
        </w:tc>
      </w:tr>
      <w:tr w14:paraId="79D0567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8AAB79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83</w:t>
            </w:r>
          </w:p>
        </w:tc>
        <w:tc>
          <w:tcPr>
            <w:tcW w:w="1217" w:type="dxa"/>
            <w:tcBorders>
              <w:top w:val="single" w:color="000000" w:sz="4" w:space="0"/>
              <w:left w:val="single" w:color="000000" w:sz="4" w:space="0"/>
              <w:bottom w:val="single" w:color="000000" w:sz="4" w:space="0"/>
              <w:right w:val="single" w:color="000000" w:sz="4" w:space="0"/>
            </w:tcBorders>
            <w:vAlign w:val="center"/>
          </w:tcPr>
          <w:p w14:paraId="48526A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党参</w:t>
            </w:r>
          </w:p>
        </w:tc>
        <w:tc>
          <w:tcPr>
            <w:tcW w:w="1134" w:type="dxa"/>
            <w:tcBorders>
              <w:top w:val="single" w:color="000000" w:sz="4" w:space="0"/>
              <w:left w:val="single" w:color="000000" w:sz="4" w:space="0"/>
              <w:bottom w:val="single" w:color="000000" w:sz="4" w:space="0"/>
              <w:right w:val="single" w:color="000000" w:sz="4" w:space="0"/>
            </w:tcBorders>
            <w:vAlign w:val="center"/>
          </w:tcPr>
          <w:p w14:paraId="1CBB96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0.321 </w:t>
            </w:r>
          </w:p>
        </w:tc>
        <w:tc>
          <w:tcPr>
            <w:tcW w:w="2364" w:type="dxa"/>
            <w:tcBorders>
              <w:top w:val="single" w:color="000000" w:sz="4" w:space="0"/>
              <w:left w:val="single" w:color="000000" w:sz="4" w:space="0"/>
              <w:bottom w:val="single" w:color="000000" w:sz="4" w:space="0"/>
              <w:right w:val="single" w:color="000000" w:sz="4" w:space="0"/>
            </w:tcBorders>
            <w:vAlign w:val="center"/>
          </w:tcPr>
          <w:p w14:paraId="63893F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党参（党参）配方颗粒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362A2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A13071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395000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703047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126795</w:t>
            </w:r>
          </w:p>
        </w:tc>
      </w:tr>
      <w:tr w14:paraId="2224CF6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893489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84</w:t>
            </w:r>
          </w:p>
        </w:tc>
        <w:tc>
          <w:tcPr>
            <w:tcW w:w="1217" w:type="dxa"/>
            <w:tcBorders>
              <w:top w:val="single" w:color="000000" w:sz="4" w:space="0"/>
              <w:left w:val="single" w:color="000000" w:sz="4" w:space="0"/>
              <w:bottom w:val="single" w:color="000000" w:sz="4" w:space="0"/>
              <w:right w:val="single" w:color="000000" w:sz="4" w:space="0"/>
            </w:tcBorders>
            <w:vAlign w:val="center"/>
          </w:tcPr>
          <w:p w14:paraId="555485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地肤子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26914A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0.122 </w:t>
            </w:r>
          </w:p>
        </w:tc>
        <w:tc>
          <w:tcPr>
            <w:tcW w:w="2364" w:type="dxa"/>
            <w:tcBorders>
              <w:top w:val="single" w:color="000000" w:sz="4" w:space="0"/>
              <w:left w:val="single" w:color="000000" w:sz="4" w:space="0"/>
              <w:bottom w:val="single" w:color="000000" w:sz="4" w:space="0"/>
              <w:right w:val="single" w:color="000000" w:sz="4" w:space="0"/>
            </w:tcBorders>
            <w:vAlign w:val="center"/>
          </w:tcPr>
          <w:p w14:paraId="2EEE63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地肤子配方颗粒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A634A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E1AA61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274000</w:t>
            </w:r>
          </w:p>
        </w:tc>
        <w:tc>
          <w:tcPr>
            <w:tcW w:w="961" w:type="dxa"/>
            <w:tcBorders>
              <w:top w:val="single" w:color="000000" w:sz="4" w:space="0"/>
              <w:left w:val="single" w:color="000000" w:sz="4" w:space="0"/>
              <w:bottom w:val="single" w:color="000000" w:sz="4" w:space="0"/>
              <w:right w:val="single" w:color="000000" w:sz="4" w:space="0"/>
            </w:tcBorders>
            <w:vAlign w:val="center"/>
          </w:tcPr>
          <w:p w14:paraId="7F635E4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33428</w:t>
            </w:r>
          </w:p>
        </w:tc>
      </w:tr>
      <w:tr w14:paraId="3D0106A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935041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85</w:t>
            </w:r>
          </w:p>
        </w:tc>
        <w:tc>
          <w:tcPr>
            <w:tcW w:w="1217" w:type="dxa"/>
            <w:tcBorders>
              <w:top w:val="single" w:color="000000" w:sz="4" w:space="0"/>
              <w:left w:val="single" w:color="000000" w:sz="4" w:space="0"/>
              <w:bottom w:val="single" w:color="000000" w:sz="4" w:space="0"/>
              <w:right w:val="single" w:color="000000" w:sz="4" w:space="0"/>
            </w:tcBorders>
            <w:vAlign w:val="center"/>
          </w:tcPr>
          <w:p w14:paraId="01EA111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地骨皮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0B9E5E3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0.263 </w:t>
            </w:r>
          </w:p>
        </w:tc>
        <w:tc>
          <w:tcPr>
            <w:tcW w:w="2364" w:type="dxa"/>
            <w:tcBorders>
              <w:top w:val="single" w:color="000000" w:sz="4" w:space="0"/>
              <w:left w:val="single" w:color="000000" w:sz="4" w:space="0"/>
              <w:bottom w:val="single" w:color="000000" w:sz="4" w:space="0"/>
              <w:right w:val="single" w:color="000000" w:sz="4" w:space="0"/>
            </w:tcBorders>
            <w:vAlign w:val="center"/>
          </w:tcPr>
          <w:p w14:paraId="559173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地骨皮（枸杞）配方颗粒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804CD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B4BFC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21100</w:t>
            </w:r>
          </w:p>
        </w:tc>
        <w:tc>
          <w:tcPr>
            <w:tcW w:w="961" w:type="dxa"/>
            <w:tcBorders>
              <w:top w:val="single" w:color="000000" w:sz="4" w:space="0"/>
              <w:left w:val="single" w:color="000000" w:sz="4" w:space="0"/>
              <w:bottom w:val="single" w:color="000000" w:sz="4" w:space="0"/>
              <w:right w:val="single" w:color="000000" w:sz="4" w:space="0"/>
            </w:tcBorders>
            <w:vAlign w:val="center"/>
          </w:tcPr>
          <w:p w14:paraId="2D309C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5549.3</w:t>
            </w:r>
          </w:p>
        </w:tc>
      </w:tr>
      <w:tr w14:paraId="3739B20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B6893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86</w:t>
            </w:r>
          </w:p>
        </w:tc>
        <w:tc>
          <w:tcPr>
            <w:tcW w:w="1217" w:type="dxa"/>
            <w:tcBorders>
              <w:top w:val="single" w:color="000000" w:sz="4" w:space="0"/>
              <w:left w:val="single" w:color="000000" w:sz="4" w:space="0"/>
              <w:bottom w:val="single" w:color="000000" w:sz="4" w:space="0"/>
              <w:right w:val="single" w:color="000000" w:sz="4" w:space="0"/>
            </w:tcBorders>
            <w:vAlign w:val="center"/>
          </w:tcPr>
          <w:p w14:paraId="25F1572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地龙</w:t>
            </w:r>
          </w:p>
        </w:tc>
        <w:tc>
          <w:tcPr>
            <w:tcW w:w="1134" w:type="dxa"/>
            <w:tcBorders>
              <w:top w:val="single" w:color="000000" w:sz="4" w:space="0"/>
              <w:left w:val="single" w:color="000000" w:sz="4" w:space="0"/>
              <w:bottom w:val="single" w:color="000000" w:sz="4" w:space="0"/>
              <w:right w:val="single" w:color="000000" w:sz="4" w:space="0"/>
            </w:tcBorders>
            <w:vAlign w:val="center"/>
          </w:tcPr>
          <w:p w14:paraId="36A8247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1.057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6B8AD74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地龙（参环毛蚓）配方颗粒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87152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E6B4A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33400</w:t>
            </w:r>
          </w:p>
        </w:tc>
        <w:tc>
          <w:tcPr>
            <w:tcW w:w="961" w:type="dxa"/>
            <w:tcBorders>
              <w:top w:val="single" w:color="000000" w:sz="4" w:space="0"/>
              <w:left w:val="single" w:color="000000" w:sz="4" w:space="0"/>
              <w:bottom w:val="single" w:color="000000" w:sz="4" w:space="0"/>
              <w:right w:val="single" w:color="000000" w:sz="4" w:space="0"/>
            </w:tcBorders>
            <w:vAlign w:val="center"/>
          </w:tcPr>
          <w:p w14:paraId="35090C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35303.8</w:t>
            </w:r>
          </w:p>
        </w:tc>
      </w:tr>
      <w:tr w14:paraId="22F58B8A">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B709A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87</w:t>
            </w:r>
          </w:p>
        </w:tc>
        <w:tc>
          <w:tcPr>
            <w:tcW w:w="1217" w:type="dxa"/>
            <w:tcBorders>
              <w:top w:val="single" w:color="000000" w:sz="4" w:space="0"/>
              <w:left w:val="single" w:color="000000" w:sz="4" w:space="0"/>
              <w:bottom w:val="single" w:color="000000" w:sz="4" w:space="0"/>
              <w:right w:val="single" w:color="000000" w:sz="4" w:space="0"/>
            </w:tcBorders>
            <w:vAlign w:val="center"/>
          </w:tcPr>
          <w:p w14:paraId="69DC664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地榆炭</w:t>
            </w:r>
          </w:p>
        </w:tc>
        <w:tc>
          <w:tcPr>
            <w:tcW w:w="1134" w:type="dxa"/>
            <w:tcBorders>
              <w:top w:val="single" w:color="000000" w:sz="4" w:space="0"/>
              <w:left w:val="single" w:color="000000" w:sz="4" w:space="0"/>
              <w:bottom w:val="single" w:color="000000" w:sz="4" w:space="0"/>
              <w:right w:val="single" w:color="000000" w:sz="4" w:space="0"/>
            </w:tcBorders>
            <w:vAlign w:val="center"/>
          </w:tcPr>
          <w:p w14:paraId="474D41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0.218 </w:t>
            </w:r>
          </w:p>
        </w:tc>
        <w:tc>
          <w:tcPr>
            <w:tcW w:w="2364" w:type="dxa"/>
            <w:tcBorders>
              <w:top w:val="single" w:color="000000" w:sz="4" w:space="0"/>
              <w:left w:val="single" w:color="000000" w:sz="4" w:space="0"/>
              <w:bottom w:val="single" w:color="000000" w:sz="4" w:space="0"/>
              <w:right w:val="single" w:color="000000" w:sz="4" w:space="0"/>
            </w:tcBorders>
            <w:vAlign w:val="center"/>
          </w:tcPr>
          <w:p w14:paraId="79E17D2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地榆炭（地榆）配方颗粒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A8A554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7F622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9300</w:t>
            </w:r>
          </w:p>
        </w:tc>
        <w:tc>
          <w:tcPr>
            <w:tcW w:w="961" w:type="dxa"/>
            <w:tcBorders>
              <w:top w:val="single" w:color="000000" w:sz="4" w:space="0"/>
              <w:left w:val="single" w:color="000000" w:sz="4" w:space="0"/>
              <w:bottom w:val="single" w:color="000000" w:sz="4" w:space="0"/>
              <w:right w:val="single" w:color="000000" w:sz="4" w:space="0"/>
            </w:tcBorders>
            <w:vAlign w:val="center"/>
          </w:tcPr>
          <w:p w14:paraId="089DA5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2027.4</w:t>
            </w:r>
          </w:p>
        </w:tc>
      </w:tr>
      <w:tr w14:paraId="7A3DBC5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0F7028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88</w:t>
            </w:r>
          </w:p>
        </w:tc>
        <w:tc>
          <w:tcPr>
            <w:tcW w:w="1217" w:type="dxa"/>
            <w:tcBorders>
              <w:top w:val="single" w:color="000000" w:sz="4" w:space="0"/>
              <w:left w:val="single" w:color="000000" w:sz="4" w:space="0"/>
              <w:bottom w:val="single" w:color="000000" w:sz="4" w:space="0"/>
              <w:right w:val="single" w:color="000000" w:sz="4" w:space="0"/>
            </w:tcBorders>
            <w:vAlign w:val="center"/>
          </w:tcPr>
          <w:p w14:paraId="5F29B7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丁香</w:t>
            </w:r>
          </w:p>
        </w:tc>
        <w:tc>
          <w:tcPr>
            <w:tcW w:w="1134" w:type="dxa"/>
            <w:tcBorders>
              <w:top w:val="single" w:color="000000" w:sz="4" w:space="0"/>
              <w:left w:val="single" w:color="000000" w:sz="4" w:space="0"/>
              <w:bottom w:val="single" w:color="000000" w:sz="4" w:space="0"/>
              <w:right w:val="single" w:color="000000" w:sz="4" w:space="0"/>
            </w:tcBorders>
            <w:vAlign w:val="center"/>
          </w:tcPr>
          <w:p w14:paraId="5E7B73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0.373 </w:t>
            </w:r>
          </w:p>
        </w:tc>
        <w:tc>
          <w:tcPr>
            <w:tcW w:w="2364" w:type="dxa"/>
            <w:tcBorders>
              <w:top w:val="single" w:color="000000" w:sz="4" w:space="0"/>
              <w:left w:val="single" w:color="000000" w:sz="4" w:space="0"/>
              <w:bottom w:val="single" w:color="000000" w:sz="4" w:space="0"/>
              <w:right w:val="single" w:color="000000" w:sz="4" w:space="0"/>
            </w:tcBorders>
            <w:vAlign w:val="center"/>
          </w:tcPr>
          <w:p w14:paraId="41176A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丁香配方颗粒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A5D8C3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1D8DA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4500</w:t>
            </w:r>
          </w:p>
        </w:tc>
        <w:tc>
          <w:tcPr>
            <w:tcW w:w="961" w:type="dxa"/>
            <w:tcBorders>
              <w:top w:val="single" w:color="000000" w:sz="4" w:space="0"/>
              <w:left w:val="single" w:color="000000" w:sz="4" w:space="0"/>
              <w:bottom w:val="single" w:color="000000" w:sz="4" w:space="0"/>
              <w:right w:val="single" w:color="000000" w:sz="4" w:space="0"/>
            </w:tcBorders>
            <w:vAlign w:val="center"/>
          </w:tcPr>
          <w:p w14:paraId="6731BD7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1678.5</w:t>
            </w:r>
          </w:p>
        </w:tc>
      </w:tr>
      <w:tr w14:paraId="73C007D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D7048F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89</w:t>
            </w:r>
          </w:p>
        </w:tc>
        <w:tc>
          <w:tcPr>
            <w:tcW w:w="1217" w:type="dxa"/>
            <w:tcBorders>
              <w:top w:val="single" w:color="000000" w:sz="4" w:space="0"/>
              <w:left w:val="single" w:color="000000" w:sz="4" w:space="0"/>
              <w:bottom w:val="single" w:color="000000" w:sz="4" w:space="0"/>
              <w:right w:val="single" w:color="000000" w:sz="4" w:space="0"/>
            </w:tcBorders>
            <w:vAlign w:val="center"/>
          </w:tcPr>
          <w:p w14:paraId="47AB74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冬瓜子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1795FE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0.239 </w:t>
            </w:r>
          </w:p>
        </w:tc>
        <w:tc>
          <w:tcPr>
            <w:tcW w:w="2364" w:type="dxa"/>
            <w:tcBorders>
              <w:top w:val="single" w:color="000000" w:sz="4" w:space="0"/>
              <w:left w:val="single" w:color="000000" w:sz="4" w:space="0"/>
              <w:bottom w:val="single" w:color="000000" w:sz="4" w:space="0"/>
              <w:right w:val="single" w:color="000000" w:sz="4" w:space="0"/>
            </w:tcBorders>
            <w:vAlign w:val="center"/>
          </w:tcPr>
          <w:p w14:paraId="705542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冬瓜子配方颗粒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1E99E1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A6281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3500</w:t>
            </w:r>
          </w:p>
        </w:tc>
        <w:tc>
          <w:tcPr>
            <w:tcW w:w="961" w:type="dxa"/>
            <w:tcBorders>
              <w:top w:val="single" w:color="000000" w:sz="4" w:space="0"/>
              <w:left w:val="single" w:color="000000" w:sz="4" w:space="0"/>
              <w:bottom w:val="single" w:color="000000" w:sz="4" w:space="0"/>
              <w:right w:val="single" w:color="000000" w:sz="4" w:space="0"/>
            </w:tcBorders>
            <w:vAlign w:val="center"/>
          </w:tcPr>
          <w:p w14:paraId="3FFD4EA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836.5</w:t>
            </w:r>
          </w:p>
        </w:tc>
      </w:tr>
      <w:tr w14:paraId="29AC138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8FA41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90</w:t>
            </w:r>
          </w:p>
        </w:tc>
        <w:tc>
          <w:tcPr>
            <w:tcW w:w="1217" w:type="dxa"/>
            <w:tcBorders>
              <w:top w:val="single" w:color="000000" w:sz="4" w:space="0"/>
              <w:left w:val="single" w:color="000000" w:sz="4" w:space="0"/>
              <w:bottom w:val="single" w:color="000000" w:sz="4" w:space="0"/>
              <w:right w:val="single" w:color="000000" w:sz="4" w:space="0"/>
            </w:tcBorders>
            <w:vAlign w:val="center"/>
          </w:tcPr>
          <w:p w14:paraId="23B2057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豆蔻</w:t>
            </w:r>
          </w:p>
        </w:tc>
        <w:tc>
          <w:tcPr>
            <w:tcW w:w="1134" w:type="dxa"/>
            <w:tcBorders>
              <w:top w:val="single" w:color="000000" w:sz="4" w:space="0"/>
              <w:left w:val="single" w:color="000000" w:sz="4" w:space="0"/>
              <w:bottom w:val="single" w:color="000000" w:sz="4" w:space="0"/>
              <w:right w:val="single" w:color="000000" w:sz="4" w:space="0"/>
            </w:tcBorders>
            <w:vAlign w:val="center"/>
          </w:tcPr>
          <w:p w14:paraId="7F8832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0.349 </w:t>
            </w:r>
          </w:p>
        </w:tc>
        <w:tc>
          <w:tcPr>
            <w:tcW w:w="2364" w:type="dxa"/>
            <w:tcBorders>
              <w:top w:val="single" w:color="000000" w:sz="4" w:space="0"/>
              <w:left w:val="single" w:color="000000" w:sz="4" w:space="0"/>
              <w:bottom w:val="single" w:color="000000" w:sz="4" w:space="0"/>
              <w:right w:val="single" w:color="000000" w:sz="4" w:space="0"/>
            </w:tcBorders>
            <w:vAlign w:val="center"/>
          </w:tcPr>
          <w:p w14:paraId="270CA9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豆蔻（爪哇白豆蔻）配方颗粒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BDB1C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FCF0A5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25400</w:t>
            </w:r>
          </w:p>
        </w:tc>
        <w:tc>
          <w:tcPr>
            <w:tcW w:w="961" w:type="dxa"/>
            <w:tcBorders>
              <w:top w:val="single" w:color="000000" w:sz="4" w:space="0"/>
              <w:left w:val="single" w:color="000000" w:sz="4" w:space="0"/>
              <w:bottom w:val="single" w:color="000000" w:sz="4" w:space="0"/>
              <w:right w:val="single" w:color="000000" w:sz="4" w:space="0"/>
            </w:tcBorders>
            <w:vAlign w:val="center"/>
          </w:tcPr>
          <w:p w14:paraId="14CD791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8864.6</w:t>
            </w:r>
          </w:p>
        </w:tc>
      </w:tr>
      <w:tr w14:paraId="7CBEA75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975A1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91</w:t>
            </w:r>
          </w:p>
        </w:tc>
        <w:tc>
          <w:tcPr>
            <w:tcW w:w="1217" w:type="dxa"/>
            <w:tcBorders>
              <w:top w:val="single" w:color="000000" w:sz="4" w:space="0"/>
              <w:left w:val="single" w:color="000000" w:sz="4" w:space="0"/>
              <w:bottom w:val="single" w:color="000000" w:sz="4" w:space="0"/>
              <w:right w:val="single" w:color="000000" w:sz="4" w:space="0"/>
            </w:tcBorders>
            <w:vAlign w:val="center"/>
          </w:tcPr>
          <w:p w14:paraId="40CDBA3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独活</w:t>
            </w:r>
          </w:p>
        </w:tc>
        <w:tc>
          <w:tcPr>
            <w:tcW w:w="1134" w:type="dxa"/>
            <w:tcBorders>
              <w:top w:val="single" w:color="000000" w:sz="4" w:space="0"/>
              <w:left w:val="single" w:color="000000" w:sz="4" w:space="0"/>
              <w:bottom w:val="single" w:color="000000" w:sz="4" w:space="0"/>
              <w:right w:val="single" w:color="000000" w:sz="4" w:space="0"/>
            </w:tcBorders>
            <w:vAlign w:val="center"/>
          </w:tcPr>
          <w:p w14:paraId="2F6DFA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0.219 </w:t>
            </w:r>
          </w:p>
        </w:tc>
        <w:tc>
          <w:tcPr>
            <w:tcW w:w="2364" w:type="dxa"/>
            <w:tcBorders>
              <w:top w:val="single" w:color="000000" w:sz="4" w:space="0"/>
              <w:left w:val="single" w:color="000000" w:sz="4" w:space="0"/>
              <w:bottom w:val="single" w:color="000000" w:sz="4" w:space="0"/>
              <w:right w:val="single" w:color="000000" w:sz="4" w:space="0"/>
            </w:tcBorders>
            <w:vAlign w:val="center"/>
          </w:tcPr>
          <w:p w14:paraId="293923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独活配方颗粒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00BA6A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A05F7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41500</w:t>
            </w:r>
          </w:p>
        </w:tc>
        <w:tc>
          <w:tcPr>
            <w:tcW w:w="961" w:type="dxa"/>
            <w:tcBorders>
              <w:top w:val="single" w:color="000000" w:sz="4" w:space="0"/>
              <w:left w:val="single" w:color="000000" w:sz="4" w:space="0"/>
              <w:bottom w:val="single" w:color="000000" w:sz="4" w:space="0"/>
              <w:right w:val="single" w:color="000000" w:sz="4" w:space="0"/>
            </w:tcBorders>
            <w:vAlign w:val="center"/>
          </w:tcPr>
          <w:p w14:paraId="41FC07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9088.5</w:t>
            </w:r>
          </w:p>
        </w:tc>
      </w:tr>
      <w:tr w14:paraId="2FBA09C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927E4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92</w:t>
            </w:r>
          </w:p>
        </w:tc>
        <w:tc>
          <w:tcPr>
            <w:tcW w:w="1217" w:type="dxa"/>
            <w:tcBorders>
              <w:top w:val="single" w:color="000000" w:sz="4" w:space="0"/>
              <w:left w:val="single" w:color="000000" w:sz="4" w:space="0"/>
              <w:bottom w:val="single" w:color="000000" w:sz="4" w:space="0"/>
              <w:right w:val="single" w:color="000000" w:sz="4" w:space="0"/>
            </w:tcBorders>
            <w:vAlign w:val="center"/>
          </w:tcPr>
          <w:p w14:paraId="4A786E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杜仲</w:t>
            </w:r>
          </w:p>
        </w:tc>
        <w:tc>
          <w:tcPr>
            <w:tcW w:w="1134" w:type="dxa"/>
            <w:tcBorders>
              <w:top w:val="single" w:color="000000" w:sz="4" w:space="0"/>
              <w:left w:val="single" w:color="000000" w:sz="4" w:space="0"/>
              <w:bottom w:val="single" w:color="000000" w:sz="4" w:space="0"/>
              <w:right w:val="single" w:color="000000" w:sz="4" w:space="0"/>
            </w:tcBorders>
            <w:vAlign w:val="center"/>
          </w:tcPr>
          <w:p w14:paraId="093A17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1491FB8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杜仲配方颗粒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F6C16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0B3BAB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8200</w:t>
            </w:r>
          </w:p>
        </w:tc>
        <w:tc>
          <w:tcPr>
            <w:tcW w:w="961" w:type="dxa"/>
            <w:tcBorders>
              <w:top w:val="single" w:color="000000" w:sz="4" w:space="0"/>
              <w:left w:val="single" w:color="000000" w:sz="4" w:space="0"/>
              <w:bottom w:val="single" w:color="000000" w:sz="4" w:space="0"/>
              <w:right w:val="single" w:color="000000" w:sz="4" w:space="0"/>
            </w:tcBorders>
            <w:vAlign w:val="center"/>
          </w:tcPr>
          <w:p w14:paraId="7A0F15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2509.2</w:t>
            </w:r>
          </w:p>
        </w:tc>
      </w:tr>
      <w:tr w14:paraId="24FCB96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F16E0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93</w:t>
            </w:r>
          </w:p>
        </w:tc>
        <w:tc>
          <w:tcPr>
            <w:tcW w:w="1217" w:type="dxa"/>
            <w:tcBorders>
              <w:top w:val="single" w:color="000000" w:sz="4" w:space="0"/>
              <w:left w:val="single" w:color="000000" w:sz="4" w:space="0"/>
              <w:bottom w:val="single" w:color="000000" w:sz="4" w:space="0"/>
              <w:right w:val="single" w:color="000000" w:sz="4" w:space="0"/>
            </w:tcBorders>
            <w:vAlign w:val="center"/>
          </w:tcPr>
          <w:p w14:paraId="7B9C5A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煅磁石</w:t>
            </w:r>
          </w:p>
        </w:tc>
        <w:tc>
          <w:tcPr>
            <w:tcW w:w="1134" w:type="dxa"/>
            <w:tcBorders>
              <w:top w:val="single" w:color="000000" w:sz="4" w:space="0"/>
              <w:left w:val="single" w:color="000000" w:sz="4" w:space="0"/>
              <w:bottom w:val="single" w:color="000000" w:sz="4" w:space="0"/>
              <w:right w:val="single" w:color="000000" w:sz="4" w:space="0"/>
            </w:tcBorders>
            <w:vAlign w:val="center"/>
          </w:tcPr>
          <w:p w14:paraId="3851A6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0.158 </w:t>
            </w:r>
          </w:p>
        </w:tc>
        <w:tc>
          <w:tcPr>
            <w:tcW w:w="2364" w:type="dxa"/>
            <w:tcBorders>
              <w:top w:val="single" w:color="000000" w:sz="4" w:space="0"/>
              <w:left w:val="single" w:color="000000" w:sz="4" w:space="0"/>
              <w:bottom w:val="single" w:color="000000" w:sz="4" w:space="0"/>
              <w:right w:val="single" w:color="000000" w:sz="4" w:space="0"/>
            </w:tcBorders>
            <w:vAlign w:val="center"/>
          </w:tcPr>
          <w:p w14:paraId="2F5A47C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煅磁石配方颗粒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57FBDA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09CC5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1000</w:t>
            </w:r>
          </w:p>
        </w:tc>
        <w:tc>
          <w:tcPr>
            <w:tcW w:w="961" w:type="dxa"/>
            <w:tcBorders>
              <w:top w:val="single" w:color="000000" w:sz="4" w:space="0"/>
              <w:left w:val="single" w:color="000000" w:sz="4" w:space="0"/>
              <w:bottom w:val="single" w:color="000000" w:sz="4" w:space="0"/>
              <w:right w:val="single" w:color="000000" w:sz="4" w:space="0"/>
            </w:tcBorders>
            <w:vAlign w:val="center"/>
          </w:tcPr>
          <w:p w14:paraId="194271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158</w:t>
            </w:r>
          </w:p>
        </w:tc>
      </w:tr>
      <w:tr w14:paraId="78D892C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E621C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94</w:t>
            </w:r>
          </w:p>
        </w:tc>
        <w:tc>
          <w:tcPr>
            <w:tcW w:w="1217" w:type="dxa"/>
            <w:tcBorders>
              <w:top w:val="single" w:color="000000" w:sz="4" w:space="0"/>
              <w:left w:val="single" w:color="000000" w:sz="4" w:space="0"/>
              <w:bottom w:val="single" w:color="000000" w:sz="4" w:space="0"/>
              <w:right w:val="single" w:color="000000" w:sz="4" w:space="0"/>
            </w:tcBorders>
            <w:vAlign w:val="center"/>
          </w:tcPr>
          <w:p w14:paraId="64F39A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煅牡蛎</w:t>
            </w:r>
          </w:p>
        </w:tc>
        <w:tc>
          <w:tcPr>
            <w:tcW w:w="1134" w:type="dxa"/>
            <w:tcBorders>
              <w:top w:val="single" w:color="000000" w:sz="4" w:space="0"/>
              <w:left w:val="single" w:color="000000" w:sz="4" w:space="0"/>
              <w:bottom w:val="single" w:color="000000" w:sz="4" w:space="0"/>
              <w:right w:val="single" w:color="000000" w:sz="4" w:space="0"/>
            </w:tcBorders>
            <w:vAlign w:val="center"/>
          </w:tcPr>
          <w:p w14:paraId="706F0A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0.141 </w:t>
            </w:r>
          </w:p>
        </w:tc>
        <w:tc>
          <w:tcPr>
            <w:tcW w:w="2364" w:type="dxa"/>
            <w:tcBorders>
              <w:top w:val="single" w:color="000000" w:sz="4" w:space="0"/>
              <w:left w:val="single" w:color="000000" w:sz="4" w:space="0"/>
              <w:bottom w:val="single" w:color="000000" w:sz="4" w:space="0"/>
              <w:right w:val="single" w:color="000000" w:sz="4" w:space="0"/>
            </w:tcBorders>
            <w:vAlign w:val="center"/>
          </w:tcPr>
          <w:p w14:paraId="6EF2B79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煅牡蛎（近江牡蛎）配方颗粒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07A666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2B6BCE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29200</w:t>
            </w:r>
          </w:p>
        </w:tc>
        <w:tc>
          <w:tcPr>
            <w:tcW w:w="961" w:type="dxa"/>
            <w:tcBorders>
              <w:top w:val="single" w:color="000000" w:sz="4" w:space="0"/>
              <w:left w:val="single" w:color="000000" w:sz="4" w:space="0"/>
              <w:bottom w:val="single" w:color="000000" w:sz="4" w:space="0"/>
              <w:right w:val="single" w:color="000000" w:sz="4" w:space="0"/>
            </w:tcBorders>
            <w:vAlign w:val="center"/>
          </w:tcPr>
          <w:p w14:paraId="5779DB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4117.2</w:t>
            </w:r>
          </w:p>
        </w:tc>
      </w:tr>
      <w:tr w14:paraId="4C9CEEC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78488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95</w:t>
            </w:r>
          </w:p>
        </w:tc>
        <w:tc>
          <w:tcPr>
            <w:tcW w:w="1217" w:type="dxa"/>
            <w:tcBorders>
              <w:top w:val="single" w:color="000000" w:sz="4" w:space="0"/>
              <w:left w:val="single" w:color="000000" w:sz="4" w:space="0"/>
              <w:bottom w:val="single" w:color="000000" w:sz="4" w:space="0"/>
              <w:right w:val="single" w:color="000000" w:sz="4" w:space="0"/>
            </w:tcBorders>
            <w:vAlign w:val="center"/>
          </w:tcPr>
          <w:p w14:paraId="22655D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煅瓦楞子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25C9891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0.043 </w:t>
            </w:r>
          </w:p>
        </w:tc>
        <w:tc>
          <w:tcPr>
            <w:tcW w:w="2364" w:type="dxa"/>
            <w:tcBorders>
              <w:top w:val="single" w:color="000000" w:sz="4" w:space="0"/>
              <w:left w:val="single" w:color="000000" w:sz="4" w:space="0"/>
              <w:bottom w:val="single" w:color="000000" w:sz="4" w:space="0"/>
              <w:right w:val="single" w:color="000000" w:sz="4" w:space="0"/>
            </w:tcBorders>
            <w:vAlign w:val="center"/>
          </w:tcPr>
          <w:p w14:paraId="3F9C9C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煅瓦楞子配方颗粒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62546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F11B1B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3900</w:t>
            </w:r>
          </w:p>
        </w:tc>
        <w:tc>
          <w:tcPr>
            <w:tcW w:w="961" w:type="dxa"/>
            <w:tcBorders>
              <w:top w:val="single" w:color="000000" w:sz="4" w:space="0"/>
              <w:left w:val="single" w:color="000000" w:sz="4" w:space="0"/>
              <w:bottom w:val="single" w:color="000000" w:sz="4" w:space="0"/>
              <w:right w:val="single" w:color="000000" w:sz="4" w:space="0"/>
            </w:tcBorders>
            <w:vAlign w:val="center"/>
          </w:tcPr>
          <w:p w14:paraId="34DAE5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167.7</w:t>
            </w:r>
          </w:p>
        </w:tc>
      </w:tr>
      <w:tr w14:paraId="312F4BD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B804C2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96</w:t>
            </w:r>
          </w:p>
        </w:tc>
        <w:tc>
          <w:tcPr>
            <w:tcW w:w="1217" w:type="dxa"/>
            <w:tcBorders>
              <w:top w:val="single" w:color="000000" w:sz="4" w:space="0"/>
              <w:left w:val="single" w:color="000000" w:sz="4" w:space="0"/>
              <w:bottom w:val="single" w:color="000000" w:sz="4" w:space="0"/>
              <w:right w:val="single" w:color="000000" w:sz="4" w:space="0"/>
            </w:tcBorders>
            <w:vAlign w:val="center"/>
          </w:tcPr>
          <w:p w14:paraId="43F5B56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法半夏</w:t>
            </w:r>
          </w:p>
        </w:tc>
        <w:tc>
          <w:tcPr>
            <w:tcW w:w="1134" w:type="dxa"/>
            <w:tcBorders>
              <w:top w:val="single" w:color="000000" w:sz="4" w:space="0"/>
              <w:left w:val="single" w:color="000000" w:sz="4" w:space="0"/>
              <w:bottom w:val="single" w:color="000000" w:sz="4" w:space="0"/>
              <w:right w:val="single" w:color="000000" w:sz="4" w:space="0"/>
            </w:tcBorders>
            <w:vAlign w:val="center"/>
          </w:tcPr>
          <w:p w14:paraId="443C1B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0.761 </w:t>
            </w:r>
          </w:p>
        </w:tc>
        <w:tc>
          <w:tcPr>
            <w:tcW w:w="2364" w:type="dxa"/>
            <w:tcBorders>
              <w:top w:val="single" w:color="000000" w:sz="4" w:space="0"/>
              <w:left w:val="single" w:color="000000" w:sz="4" w:space="0"/>
              <w:bottom w:val="single" w:color="000000" w:sz="4" w:space="0"/>
              <w:right w:val="single" w:color="000000" w:sz="4" w:space="0"/>
            </w:tcBorders>
            <w:vAlign w:val="center"/>
          </w:tcPr>
          <w:p w14:paraId="5104B3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法半夏配方颗粒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C5A24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93B19A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188000</w:t>
            </w:r>
          </w:p>
        </w:tc>
        <w:tc>
          <w:tcPr>
            <w:tcW w:w="961" w:type="dxa"/>
            <w:tcBorders>
              <w:top w:val="single" w:color="000000" w:sz="4" w:space="0"/>
              <w:left w:val="single" w:color="000000" w:sz="4" w:space="0"/>
              <w:bottom w:val="single" w:color="000000" w:sz="4" w:space="0"/>
              <w:right w:val="single" w:color="000000" w:sz="4" w:space="0"/>
            </w:tcBorders>
            <w:vAlign w:val="center"/>
          </w:tcPr>
          <w:p w14:paraId="1B55447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143068</w:t>
            </w:r>
          </w:p>
        </w:tc>
      </w:tr>
      <w:tr w14:paraId="374A176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E7C3D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97</w:t>
            </w:r>
          </w:p>
        </w:tc>
        <w:tc>
          <w:tcPr>
            <w:tcW w:w="1217" w:type="dxa"/>
            <w:tcBorders>
              <w:top w:val="single" w:color="000000" w:sz="4" w:space="0"/>
              <w:left w:val="single" w:color="000000" w:sz="4" w:space="0"/>
              <w:bottom w:val="single" w:color="000000" w:sz="4" w:space="0"/>
              <w:right w:val="single" w:color="000000" w:sz="4" w:space="0"/>
            </w:tcBorders>
            <w:vAlign w:val="center"/>
          </w:tcPr>
          <w:p w14:paraId="7F4501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番泻叶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155797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0.291 </w:t>
            </w:r>
          </w:p>
        </w:tc>
        <w:tc>
          <w:tcPr>
            <w:tcW w:w="2364" w:type="dxa"/>
            <w:tcBorders>
              <w:top w:val="single" w:color="000000" w:sz="4" w:space="0"/>
              <w:left w:val="single" w:color="000000" w:sz="4" w:space="0"/>
              <w:bottom w:val="single" w:color="000000" w:sz="4" w:space="0"/>
              <w:right w:val="single" w:color="000000" w:sz="4" w:space="0"/>
            </w:tcBorders>
            <w:vAlign w:val="center"/>
          </w:tcPr>
          <w:p w14:paraId="5C57B5F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番泻叶（狭叶番泻）配方颗粒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BEC88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C2ADF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1800</w:t>
            </w:r>
          </w:p>
        </w:tc>
        <w:tc>
          <w:tcPr>
            <w:tcW w:w="961" w:type="dxa"/>
            <w:tcBorders>
              <w:top w:val="single" w:color="000000" w:sz="4" w:space="0"/>
              <w:left w:val="single" w:color="000000" w:sz="4" w:space="0"/>
              <w:bottom w:val="single" w:color="000000" w:sz="4" w:space="0"/>
              <w:right w:val="single" w:color="000000" w:sz="4" w:space="0"/>
            </w:tcBorders>
            <w:vAlign w:val="center"/>
          </w:tcPr>
          <w:p w14:paraId="03D256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523.8</w:t>
            </w:r>
          </w:p>
        </w:tc>
      </w:tr>
      <w:tr w14:paraId="5B8997F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07147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98</w:t>
            </w:r>
          </w:p>
        </w:tc>
        <w:tc>
          <w:tcPr>
            <w:tcW w:w="1217" w:type="dxa"/>
            <w:tcBorders>
              <w:top w:val="single" w:color="000000" w:sz="4" w:space="0"/>
              <w:left w:val="single" w:color="000000" w:sz="4" w:space="0"/>
              <w:bottom w:val="single" w:color="000000" w:sz="4" w:space="0"/>
              <w:right w:val="single" w:color="000000" w:sz="4" w:space="0"/>
            </w:tcBorders>
            <w:vAlign w:val="center"/>
          </w:tcPr>
          <w:p w14:paraId="04DD4F5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防风</w:t>
            </w:r>
          </w:p>
        </w:tc>
        <w:tc>
          <w:tcPr>
            <w:tcW w:w="1134" w:type="dxa"/>
            <w:tcBorders>
              <w:top w:val="single" w:color="000000" w:sz="4" w:space="0"/>
              <w:left w:val="single" w:color="000000" w:sz="4" w:space="0"/>
              <w:bottom w:val="single" w:color="000000" w:sz="4" w:space="0"/>
              <w:right w:val="single" w:color="000000" w:sz="4" w:space="0"/>
            </w:tcBorders>
            <w:vAlign w:val="center"/>
          </w:tcPr>
          <w:p w14:paraId="393936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0.353 </w:t>
            </w:r>
          </w:p>
        </w:tc>
        <w:tc>
          <w:tcPr>
            <w:tcW w:w="2364" w:type="dxa"/>
            <w:tcBorders>
              <w:top w:val="single" w:color="000000" w:sz="4" w:space="0"/>
              <w:left w:val="single" w:color="000000" w:sz="4" w:space="0"/>
              <w:bottom w:val="single" w:color="000000" w:sz="4" w:space="0"/>
              <w:right w:val="single" w:color="000000" w:sz="4" w:space="0"/>
            </w:tcBorders>
            <w:vAlign w:val="center"/>
          </w:tcPr>
          <w:p w14:paraId="62D9EB8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防风配方颗粒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D2D7D1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52506D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242000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88543D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85426</w:t>
            </w:r>
          </w:p>
        </w:tc>
      </w:tr>
      <w:tr w14:paraId="3D010B0A">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89752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99</w:t>
            </w:r>
          </w:p>
        </w:tc>
        <w:tc>
          <w:tcPr>
            <w:tcW w:w="1217" w:type="dxa"/>
            <w:tcBorders>
              <w:top w:val="single" w:color="000000" w:sz="4" w:space="0"/>
              <w:left w:val="single" w:color="000000" w:sz="4" w:space="0"/>
              <w:bottom w:val="single" w:color="000000" w:sz="4" w:space="0"/>
              <w:right w:val="single" w:color="000000" w:sz="4" w:space="0"/>
            </w:tcBorders>
            <w:vAlign w:val="center"/>
          </w:tcPr>
          <w:p w14:paraId="70485AB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防己</w:t>
            </w:r>
          </w:p>
        </w:tc>
        <w:tc>
          <w:tcPr>
            <w:tcW w:w="1134" w:type="dxa"/>
            <w:tcBorders>
              <w:top w:val="single" w:color="000000" w:sz="4" w:space="0"/>
              <w:left w:val="single" w:color="000000" w:sz="4" w:space="0"/>
              <w:bottom w:val="single" w:color="000000" w:sz="4" w:space="0"/>
              <w:right w:val="single" w:color="000000" w:sz="4" w:space="0"/>
            </w:tcBorders>
            <w:vAlign w:val="center"/>
          </w:tcPr>
          <w:p w14:paraId="22CD4C5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0.672 </w:t>
            </w:r>
          </w:p>
        </w:tc>
        <w:tc>
          <w:tcPr>
            <w:tcW w:w="2364" w:type="dxa"/>
            <w:tcBorders>
              <w:top w:val="single" w:color="000000" w:sz="4" w:space="0"/>
              <w:left w:val="single" w:color="000000" w:sz="4" w:space="0"/>
              <w:bottom w:val="single" w:color="000000" w:sz="4" w:space="0"/>
              <w:right w:val="single" w:color="000000" w:sz="4" w:space="0"/>
            </w:tcBorders>
            <w:vAlign w:val="center"/>
          </w:tcPr>
          <w:p w14:paraId="38F582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防己配方颗粒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D9BBE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AEF588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8800</w:t>
            </w:r>
          </w:p>
        </w:tc>
        <w:tc>
          <w:tcPr>
            <w:tcW w:w="961" w:type="dxa"/>
            <w:tcBorders>
              <w:top w:val="single" w:color="000000" w:sz="4" w:space="0"/>
              <w:left w:val="single" w:color="000000" w:sz="4" w:space="0"/>
              <w:bottom w:val="single" w:color="000000" w:sz="4" w:space="0"/>
              <w:right w:val="single" w:color="000000" w:sz="4" w:space="0"/>
            </w:tcBorders>
            <w:vAlign w:val="center"/>
          </w:tcPr>
          <w:p w14:paraId="6B231C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5913.6</w:t>
            </w:r>
          </w:p>
        </w:tc>
      </w:tr>
      <w:tr w14:paraId="0C241E9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C1155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w:t>
            </w:r>
          </w:p>
        </w:tc>
        <w:tc>
          <w:tcPr>
            <w:tcW w:w="1217" w:type="dxa"/>
            <w:tcBorders>
              <w:top w:val="single" w:color="000000" w:sz="4" w:space="0"/>
              <w:left w:val="single" w:color="000000" w:sz="4" w:space="0"/>
              <w:bottom w:val="single" w:color="000000" w:sz="4" w:space="0"/>
              <w:right w:val="single" w:color="000000" w:sz="4" w:space="0"/>
            </w:tcBorders>
            <w:vAlign w:val="center"/>
          </w:tcPr>
          <w:p w14:paraId="7008F0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麸炒白术</w:t>
            </w:r>
          </w:p>
        </w:tc>
        <w:tc>
          <w:tcPr>
            <w:tcW w:w="1134" w:type="dxa"/>
            <w:tcBorders>
              <w:top w:val="single" w:color="000000" w:sz="4" w:space="0"/>
              <w:left w:val="single" w:color="000000" w:sz="4" w:space="0"/>
              <w:bottom w:val="single" w:color="000000" w:sz="4" w:space="0"/>
              <w:right w:val="single" w:color="000000" w:sz="4" w:space="0"/>
            </w:tcBorders>
            <w:vAlign w:val="center"/>
          </w:tcPr>
          <w:p w14:paraId="220ACD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0.301 </w:t>
            </w:r>
          </w:p>
        </w:tc>
        <w:tc>
          <w:tcPr>
            <w:tcW w:w="2364" w:type="dxa"/>
            <w:tcBorders>
              <w:top w:val="single" w:color="000000" w:sz="4" w:space="0"/>
              <w:left w:val="single" w:color="000000" w:sz="4" w:space="0"/>
              <w:bottom w:val="single" w:color="000000" w:sz="4" w:space="0"/>
              <w:right w:val="single" w:color="000000" w:sz="4" w:space="0"/>
            </w:tcBorders>
            <w:vAlign w:val="center"/>
          </w:tcPr>
          <w:p w14:paraId="1376B5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麸炒白术配方颗粒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C24456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6864F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227000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993F4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68327</w:t>
            </w:r>
          </w:p>
        </w:tc>
      </w:tr>
      <w:tr w14:paraId="5CC2220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0B65B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101</w:t>
            </w:r>
          </w:p>
        </w:tc>
        <w:tc>
          <w:tcPr>
            <w:tcW w:w="1217" w:type="dxa"/>
            <w:tcBorders>
              <w:top w:val="single" w:color="000000" w:sz="4" w:space="0"/>
              <w:left w:val="single" w:color="000000" w:sz="4" w:space="0"/>
              <w:bottom w:val="single" w:color="000000" w:sz="4" w:space="0"/>
              <w:right w:val="single" w:color="000000" w:sz="4" w:space="0"/>
            </w:tcBorders>
            <w:vAlign w:val="center"/>
          </w:tcPr>
          <w:p w14:paraId="4EED86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麸炒苍术</w:t>
            </w:r>
          </w:p>
        </w:tc>
        <w:tc>
          <w:tcPr>
            <w:tcW w:w="1134" w:type="dxa"/>
            <w:tcBorders>
              <w:top w:val="single" w:color="000000" w:sz="4" w:space="0"/>
              <w:left w:val="single" w:color="000000" w:sz="4" w:space="0"/>
              <w:bottom w:val="single" w:color="000000" w:sz="4" w:space="0"/>
              <w:right w:val="single" w:color="000000" w:sz="4" w:space="0"/>
            </w:tcBorders>
            <w:vAlign w:val="center"/>
          </w:tcPr>
          <w:p w14:paraId="0956FF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0.746 </w:t>
            </w:r>
          </w:p>
        </w:tc>
        <w:tc>
          <w:tcPr>
            <w:tcW w:w="2364" w:type="dxa"/>
            <w:tcBorders>
              <w:top w:val="single" w:color="000000" w:sz="4" w:space="0"/>
              <w:left w:val="single" w:color="000000" w:sz="4" w:space="0"/>
              <w:bottom w:val="single" w:color="000000" w:sz="4" w:space="0"/>
              <w:right w:val="single" w:color="000000" w:sz="4" w:space="0"/>
            </w:tcBorders>
            <w:vAlign w:val="center"/>
          </w:tcPr>
          <w:p w14:paraId="699DD1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麸炒苍术（北苍术）配方颗粒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68A2F0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E3B34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141300</w:t>
            </w:r>
          </w:p>
        </w:tc>
        <w:tc>
          <w:tcPr>
            <w:tcW w:w="961" w:type="dxa"/>
            <w:tcBorders>
              <w:top w:val="single" w:color="000000" w:sz="4" w:space="0"/>
              <w:left w:val="single" w:color="000000" w:sz="4" w:space="0"/>
              <w:bottom w:val="single" w:color="000000" w:sz="4" w:space="0"/>
              <w:right w:val="single" w:color="000000" w:sz="4" w:space="0"/>
            </w:tcBorders>
            <w:vAlign w:val="center"/>
          </w:tcPr>
          <w:p w14:paraId="20684F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105409.8</w:t>
            </w:r>
          </w:p>
        </w:tc>
      </w:tr>
      <w:tr w14:paraId="330088C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E9F6B8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102</w:t>
            </w:r>
          </w:p>
        </w:tc>
        <w:tc>
          <w:tcPr>
            <w:tcW w:w="1217" w:type="dxa"/>
            <w:tcBorders>
              <w:top w:val="single" w:color="000000" w:sz="4" w:space="0"/>
              <w:left w:val="single" w:color="000000" w:sz="4" w:space="0"/>
              <w:bottom w:val="single" w:color="000000" w:sz="4" w:space="0"/>
              <w:right w:val="single" w:color="000000" w:sz="4" w:space="0"/>
            </w:tcBorders>
            <w:vAlign w:val="center"/>
          </w:tcPr>
          <w:p w14:paraId="64EC50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麸炒山药</w:t>
            </w:r>
          </w:p>
        </w:tc>
        <w:tc>
          <w:tcPr>
            <w:tcW w:w="1134" w:type="dxa"/>
            <w:tcBorders>
              <w:top w:val="single" w:color="000000" w:sz="4" w:space="0"/>
              <w:left w:val="single" w:color="000000" w:sz="4" w:space="0"/>
              <w:bottom w:val="single" w:color="000000" w:sz="4" w:space="0"/>
              <w:right w:val="single" w:color="000000" w:sz="4" w:space="0"/>
            </w:tcBorders>
            <w:vAlign w:val="center"/>
          </w:tcPr>
          <w:p w14:paraId="58E0507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0.320 </w:t>
            </w:r>
          </w:p>
        </w:tc>
        <w:tc>
          <w:tcPr>
            <w:tcW w:w="2364" w:type="dxa"/>
            <w:tcBorders>
              <w:top w:val="single" w:color="000000" w:sz="4" w:space="0"/>
              <w:left w:val="single" w:color="000000" w:sz="4" w:space="0"/>
              <w:bottom w:val="single" w:color="000000" w:sz="4" w:space="0"/>
              <w:right w:val="single" w:color="000000" w:sz="4" w:space="0"/>
            </w:tcBorders>
            <w:vAlign w:val="center"/>
          </w:tcPr>
          <w:p w14:paraId="307AFD7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麸炒山药配方颗粒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95A35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4BF06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22100</w:t>
            </w:r>
          </w:p>
        </w:tc>
        <w:tc>
          <w:tcPr>
            <w:tcW w:w="961" w:type="dxa"/>
            <w:tcBorders>
              <w:top w:val="single" w:color="000000" w:sz="4" w:space="0"/>
              <w:left w:val="single" w:color="000000" w:sz="4" w:space="0"/>
              <w:bottom w:val="single" w:color="000000" w:sz="4" w:space="0"/>
              <w:right w:val="single" w:color="000000" w:sz="4" w:space="0"/>
            </w:tcBorders>
            <w:vAlign w:val="center"/>
          </w:tcPr>
          <w:p w14:paraId="7F6A7B1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7072</w:t>
            </w:r>
          </w:p>
        </w:tc>
      </w:tr>
      <w:tr w14:paraId="65DE399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68C245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103</w:t>
            </w:r>
          </w:p>
        </w:tc>
        <w:tc>
          <w:tcPr>
            <w:tcW w:w="1217" w:type="dxa"/>
            <w:tcBorders>
              <w:top w:val="single" w:color="000000" w:sz="4" w:space="0"/>
              <w:left w:val="single" w:color="000000" w:sz="4" w:space="0"/>
              <w:bottom w:val="single" w:color="000000" w:sz="4" w:space="0"/>
              <w:right w:val="single" w:color="000000" w:sz="4" w:space="0"/>
            </w:tcBorders>
            <w:vAlign w:val="center"/>
          </w:tcPr>
          <w:p w14:paraId="395A121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麸炒薏苡仁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4F74CDF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0.158 </w:t>
            </w:r>
          </w:p>
        </w:tc>
        <w:tc>
          <w:tcPr>
            <w:tcW w:w="2364" w:type="dxa"/>
            <w:tcBorders>
              <w:top w:val="single" w:color="000000" w:sz="4" w:space="0"/>
              <w:left w:val="single" w:color="000000" w:sz="4" w:space="0"/>
              <w:bottom w:val="single" w:color="000000" w:sz="4" w:space="0"/>
              <w:right w:val="single" w:color="000000" w:sz="4" w:space="0"/>
            </w:tcBorders>
            <w:vAlign w:val="center"/>
          </w:tcPr>
          <w:p w14:paraId="4F0DDC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麸炒薏苡仁配方颗粒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1C0242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33804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87200</w:t>
            </w:r>
          </w:p>
        </w:tc>
        <w:tc>
          <w:tcPr>
            <w:tcW w:w="961" w:type="dxa"/>
            <w:tcBorders>
              <w:top w:val="single" w:color="000000" w:sz="4" w:space="0"/>
              <w:left w:val="single" w:color="000000" w:sz="4" w:space="0"/>
              <w:bottom w:val="single" w:color="000000" w:sz="4" w:space="0"/>
              <w:right w:val="single" w:color="000000" w:sz="4" w:space="0"/>
            </w:tcBorders>
            <w:vAlign w:val="center"/>
          </w:tcPr>
          <w:p w14:paraId="3708C0E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13777.6</w:t>
            </w:r>
          </w:p>
        </w:tc>
      </w:tr>
      <w:tr w14:paraId="6C9E9D8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95402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104</w:t>
            </w:r>
          </w:p>
        </w:tc>
        <w:tc>
          <w:tcPr>
            <w:tcW w:w="1217" w:type="dxa"/>
            <w:tcBorders>
              <w:top w:val="single" w:color="000000" w:sz="4" w:space="0"/>
              <w:left w:val="single" w:color="000000" w:sz="4" w:space="0"/>
              <w:bottom w:val="single" w:color="000000" w:sz="4" w:space="0"/>
              <w:right w:val="single" w:color="000000" w:sz="4" w:space="0"/>
            </w:tcBorders>
            <w:vAlign w:val="center"/>
          </w:tcPr>
          <w:p w14:paraId="46E2DF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麸炒枳壳</w:t>
            </w:r>
          </w:p>
        </w:tc>
        <w:tc>
          <w:tcPr>
            <w:tcW w:w="1134" w:type="dxa"/>
            <w:tcBorders>
              <w:top w:val="single" w:color="000000" w:sz="4" w:space="0"/>
              <w:left w:val="single" w:color="000000" w:sz="4" w:space="0"/>
              <w:bottom w:val="single" w:color="000000" w:sz="4" w:space="0"/>
              <w:right w:val="single" w:color="000000" w:sz="4" w:space="0"/>
            </w:tcBorders>
            <w:vAlign w:val="center"/>
          </w:tcPr>
          <w:p w14:paraId="08B6EC1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0.223 </w:t>
            </w:r>
          </w:p>
        </w:tc>
        <w:tc>
          <w:tcPr>
            <w:tcW w:w="2364" w:type="dxa"/>
            <w:tcBorders>
              <w:top w:val="single" w:color="000000" w:sz="4" w:space="0"/>
              <w:left w:val="single" w:color="000000" w:sz="4" w:space="0"/>
              <w:bottom w:val="single" w:color="000000" w:sz="4" w:space="0"/>
              <w:right w:val="single" w:color="000000" w:sz="4" w:space="0"/>
            </w:tcBorders>
            <w:vAlign w:val="center"/>
          </w:tcPr>
          <w:p w14:paraId="6C8CBEC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麸炒枳壳配方颗粒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E805CA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D6FEDC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96300</w:t>
            </w:r>
          </w:p>
        </w:tc>
        <w:tc>
          <w:tcPr>
            <w:tcW w:w="961" w:type="dxa"/>
            <w:tcBorders>
              <w:top w:val="single" w:color="000000" w:sz="4" w:space="0"/>
              <w:left w:val="single" w:color="000000" w:sz="4" w:space="0"/>
              <w:bottom w:val="single" w:color="000000" w:sz="4" w:space="0"/>
              <w:right w:val="single" w:color="000000" w:sz="4" w:space="0"/>
            </w:tcBorders>
            <w:vAlign w:val="center"/>
          </w:tcPr>
          <w:p w14:paraId="5A00D2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21474.9</w:t>
            </w:r>
          </w:p>
        </w:tc>
      </w:tr>
      <w:tr w14:paraId="49FA244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C0DE8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105</w:t>
            </w:r>
          </w:p>
        </w:tc>
        <w:tc>
          <w:tcPr>
            <w:tcW w:w="1217" w:type="dxa"/>
            <w:tcBorders>
              <w:top w:val="single" w:color="000000" w:sz="4" w:space="0"/>
              <w:left w:val="single" w:color="000000" w:sz="4" w:space="0"/>
              <w:bottom w:val="single" w:color="000000" w:sz="4" w:space="0"/>
              <w:right w:val="single" w:color="000000" w:sz="4" w:space="0"/>
            </w:tcBorders>
            <w:vAlign w:val="center"/>
          </w:tcPr>
          <w:p w14:paraId="5C98D5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麸炒枳实</w:t>
            </w:r>
          </w:p>
        </w:tc>
        <w:tc>
          <w:tcPr>
            <w:tcW w:w="1134" w:type="dxa"/>
            <w:tcBorders>
              <w:top w:val="single" w:color="000000" w:sz="4" w:space="0"/>
              <w:left w:val="single" w:color="000000" w:sz="4" w:space="0"/>
              <w:bottom w:val="single" w:color="000000" w:sz="4" w:space="0"/>
              <w:right w:val="single" w:color="000000" w:sz="4" w:space="0"/>
            </w:tcBorders>
            <w:vAlign w:val="center"/>
          </w:tcPr>
          <w:p w14:paraId="6E37674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0.401 </w:t>
            </w:r>
          </w:p>
        </w:tc>
        <w:tc>
          <w:tcPr>
            <w:tcW w:w="2364" w:type="dxa"/>
            <w:tcBorders>
              <w:top w:val="single" w:color="000000" w:sz="4" w:space="0"/>
              <w:left w:val="single" w:color="000000" w:sz="4" w:space="0"/>
              <w:bottom w:val="single" w:color="000000" w:sz="4" w:space="0"/>
              <w:right w:val="single" w:color="000000" w:sz="4" w:space="0"/>
            </w:tcBorders>
            <w:vAlign w:val="center"/>
          </w:tcPr>
          <w:p w14:paraId="5E811A2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麸炒枳实（酸橙）配方颗粒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9D445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F68B34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269000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EB251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107869</w:t>
            </w:r>
          </w:p>
        </w:tc>
      </w:tr>
      <w:tr w14:paraId="63CC502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C4EB82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106</w:t>
            </w:r>
          </w:p>
        </w:tc>
        <w:tc>
          <w:tcPr>
            <w:tcW w:w="1217" w:type="dxa"/>
            <w:tcBorders>
              <w:top w:val="single" w:color="000000" w:sz="4" w:space="0"/>
              <w:left w:val="single" w:color="000000" w:sz="4" w:space="0"/>
              <w:bottom w:val="single" w:color="000000" w:sz="4" w:space="0"/>
              <w:right w:val="single" w:color="000000" w:sz="4" w:space="0"/>
            </w:tcBorders>
            <w:vAlign w:val="center"/>
          </w:tcPr>
          <w:p w14:paraId="12FB430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佛手</w:t>
            </w:r>
          </w:p>
        </w:tc>
        <w:tc>
          <w:tcPr>
            <w:tcW w:w="1134" w:type="dxa"/>
            <w:tcBorders>
              <w:top w:val="single" w:color="000000" w:sz="4" w:space="0"/>
              <w:left w:val="single" w:color="000000" w:sz="4" w:space="0"/>
              <w:bottom w:val="single" w:color="000000" w:sz="4" w:space="0"/>
              <w:right w:val="single" w:color="000000" w:sz="4" w:space="0"/>
            </w:tcBorders>
            <w:vAlign w:val="center"/>
          </w:tcPr>
          <w:p w14:paraId="4C481A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0.430 </w:t>
            </w:r>
          </w:p>
        </w:tc>
        <w:tc>
          <w:tcPr>
            <w:tcW w:w="2364" w:type="dxa"/>
            <w:tcBorders>
              <w:top w:val="single" w:color="000000" w:sz="4" w:space="0"/>
              <w:left w:val="single" w:color="000000" w:sz="4" w:space="0"/>
              <w:bottom w:val="single" w:color="000000" w:sz="4" w:space="0"/>
              <w:right w:val="single" w:color="000000" w:sz="4" w:space="0"/>
            </w:tcBorders>
            <w:vAlign w:val="center"/>
          </w:tcPr>
          <w:p w14:paraId="053BAB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佛手配方颗粒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D41CD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07A15E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13200</w:t>
            </w:r>
          </w:p>
        </w:tc>
        <w:tc>
          <w:tcPr>
            <w:tcW w:w="961" w:type="dxa"/>
            <w:tcBorders>
              <w:top w:val="single" w:color="000000" w:sz="4" w:space="0"/>
              <w:left w:val="single" w:color="000000" w:sz="4" w:space="0"/>
              <w:bottom w:val="single" w:color="000000" w:sz="4" w:space="0"/>
              <w:right w:val="single" w:color="000000" w:sz="4" w:space="0"/>
            </w:tcBorders>
            <w:vAlign w:val="center"/>
          </w:tcPr>
          <w:p w14:paraId="26A6B07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5676</w:t>
            </w:r>
          </w:p>
        </w:tc>
      </w:tr>
      <w:tr w14:paraId="1D16C5A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02C6F6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107</w:t>
            </w:r>
          </w:p>
        </w:tc>
        <w:tc>
          <w:tcPr>
            <w:tcW w:w="1217" w:type="dxa"/>
            <w:tcBorders>
              <w:top w:val="single" w:color="000000" w:sz="4" w:space="0"/>
              <w:left w:val="single" w:color="000000" w:sz="4" w:space="0"/>
              <w:bottom w:val="single" w:color="000000" w:sz="4" w:space="0"/>
              <w:right w:val="single" w:color="000000" w:sz="4" w:space="0"/>
            </w:tcBorders>
            <w:vAlign w:val="center"/>
          </w:tcPr>
          <w:p w14:paraId="33BA2D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茯苓</w:t>
            </w:r>
          </w:p>
        </w:tc>
        <w:tc>
          <w:tcPr>
            <w:tcW w:w="1134" w:type="dxa"/>
            <w:tcBorders>
              <w:top w:val="single" w:color="000000" w:sz="4" w:space="0"/>
              <w:left w:val="single" w:color="000000" w:sz="4" w:space="0"/>
              <w:bottom w:val="single" w:color="000000" w:sz="4" w:space="0"/>
              <w:right w:val="single" w:color="000000" w:sz="4" w:space="0"/>
            </w:tcBorders>
            <w:vAlign w:val="center"/>
          </w:tcPr>
          <w:p w14:paraId="0862817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460C8A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茯苓配方颗粒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A373C2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40CCE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820000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5A557F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128740</w:t>
            </w:r>
          </w:p>
        </w:tc>
      </w:tr>
      <w:tr w14:paraId="70899C3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DA89FD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108</w:t>
            </w:r>
          </w:p>
        </w:tc>
        <w:tc>
          <w:tcPr>
            <w:tcW w:w="1217" w:type="dxa"/>
            <w:tcBorders>
              <w:top w:val="single" w:color="000000" w:sz="4" w:space="0"/>
              <w:left w:val="single" w:color="000000" w:sz="4" w:space="0"/>
              <w:bottom w:val="single" w:color="000000" w:sz="4" w:space="0"/>
              <w:right w:val="single" w:color="000000" w:sz="4" w:space="0"/>
            </w:tcBorders>
            <w:vAlign w:val="center"/>
          </w:tcPr>
          <w:p w14:paraId="190983C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茯苓皮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1D104B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0.125 </w:t>
            </w:r>
          </w:p>
        </w:tc>
        <w:tc>
          <w:tcPr>
            <w:tcW w:w="2364" w:type="dxa"/>
            <w:tcBorders>
              <w:top w:val="single" w:color="000000" w:sz="4" w:space="0"/>
              <w:left w:val="single" w:color="000000" w:sz="4" w:space="0"/>
              <w:bottom w:val="single" w:color="000000" w:sz="4" w:space="0"/>
              <w:right w:val="single" w:color="000000" w:sz="4" w:space="0"/>
            </w:tcBorders>
            <w:vAlign w:val="center"/>
          </w:tcPr>
          <w:p w14:paraId="153B6B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茯苓皮配方颗粒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3A35D6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D423E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3900</w:t>
            </w:r>
          </w:p>
        </w:tc>
        <w:tc>
          <w:tcPr>
            <w:tcW w:w="961" w:type="dxa"/>
            <w:tcBorders>
              <w:top w:val="single" w:color="000000" w:sz="4" w:space="0"/>
              <w:left w:val="single" w:color="000000" w:sz="4" w:space="0"/>
              <w:bottom w:val="single" w:color="000000" w:sz="4" w:space="0"/>
              <w:right w:val="single" w:color="000000" w:sz="4" w:space="0"/>
            </w:tcBorders>
            <w:vAlign w:val="center"/>
          </w:tcPr>
          <w:p w14:paraId="01568D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487.5</w:t>
            </w:r>
          </w:p>
        </w:tc>
      </w:tr>
      <w:tr w14:paraId="2B3416F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A3B38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109</w:t>
            </w:r>
          </w:p>
        </w:tc>
        <w:tc>
          <w:tcPr>
            <w:tcW w:w="1217" w:type="dxa"/>
            <w:tcBorders>
              <w:top w:val="single" w:color="000000" w:sz="4" w:space="0"/>
              <w:left w:val="single" w:color="000000" w:sz="4" w:space="0"/>
              <w:bottom w:val="single" w:color="000000" w:sz="4" w:space="0"/>
              <w:right w:val="single" w:color="000000" w:sz="4" w:space="0"/>
            </w:tcBorders>
            <w:vAlign w:val="center"/>
          </w:tcPr>
          <w:p w14:paraId="7D0122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浮萍</w:t>
            </w:r>
          </w:p>
        </w:tc>
        <w:tc>
          <w:tcPr>
            <w:tcW w:w="1134" w:type="dxa"/>
            <w:tcBorders>
              <w:top w:val="single" w:color="000000" w:sz="4" w:space="0"/>
              <w:left w:val="single" w:color="000000" w:sz="4" w:space="0"/>
              <w:bottom w:val="single" w:color="000000" w:sz="4" w:space="0"/>
              <w:right w:val="single" w:color="000000" w:sz="4" w:space="0"/>
            </w:tcBorders>
            <w:vAlign w:val="center"/>
          </w:tcPr>
          <w:p w14:paraId="2F97FBE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0.141 </w:t>
            </w:r>
          </w:p>
        </w:tc>
        <w:tc>
          <w:tcPr>
            <w:tcW w:w="2364" w:type="dxa"/>
            <w:tcBorders>
              <w:top w:val="single" w:color="000000" w:sz="4" w:space="0"/>
              <w:left w:val="single" w:color="000000" w:sz="4" w:space="0"/>
              <w:bottom w:val="single" w:color="000000" w:sz="4" w:space="0"/>
              <w:right w:val="single" w:color="000000" w:sz="4" w:space="0"/>
            </w:tcBorders>
            <w:vAlign w:val="center"/>
          </w:tcPr>
          <w:p w14:paraId="74A8989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浮萍配方颗粒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2F410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830EC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27600</w:t>
            </w:r>
          </w:p>
        </w:tc>
        <w:tc>
          <w:tcPr>
            <w:tcW w:w="961" w:type="dxa"/>
            <w:tcBorders>
              <w:top w:val="single" w:color="000000" w:sz="4" w:space="0"/>
              <w:left w:val="single" w:color="000000" w:sz="4" w:space="0"/>
              <w:bottom w:val="single" w:color="000000" w:sz="4" w:space="0"/>
              <w:right w:val="single" w:color="000000" w:sz="4" w:space="0"/>
            </w:tcBorders>
            <w:vAlign w:val="center"/>
          </w:tcPr>
          <w:p w14:paraId="37EA1B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3891.6</w:t>
            </w:r>
          </w:p>
        </w:tc>
      </w:tr>
      <w:tr w14:paraId="64F77BF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8628D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110</w:t>
            </w:r>
          </w:p>
        </w:tc>
        <w:tc>
          <w:tcPr>
            <w:tcW w:w="1217" w:type="dxa"/>
            <w:tcBorders>
              <w:top w:val="single" w:color="000000" w:sz="4" w:space="0"/>
              <w:left w:val="single" w:color="000000" w:sz="4" w:space="0"/>
              <w:bottom w:val="single" w:color="000000" w:sz="4" w:space="0"/>
              <w:right w:val="single" w:color="000000" w:sz="4" w:space="0"/>
            </w:tcBorders>
            <w:vAlign w:val="center"/>
          </w:tcPr>
          <w:p w14:paraId="47D38EF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浮小麦</w:t>
            </w:r>
          </w:p>
        </w:tc>
        <w:tc>
          <w:tcPr>
            <w:tcW w:w="1134" w:type="dxa"/>
            <w:tcBorders>
              <w:top w:val="single" w:color="000000" w:sz="4" w:space="0"/>
              <w:left w:val="single" w:color="000000" w:sz="4" w:space="0"/>
              <w:bottom w:val="single" w:color="000000" w:sz="4" w:space="0"/>
              <w:right w:val="single" w:color="000000" w:sz="4" w:space="0"/>
            </w:tcBorders>
            <w:vAlign w:val="center"/>
          </w:tcPr>
          <w:p w14:paraId="1A1FE1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0.199 </w:t>
            </w:r>
          </w:p>
        </w:tc>
        <w:tc>
          <w:tcPr>
            <w:tcW w:w="2364" w:type="dxa"/>
            <w:tcBorders>
              <w:top w:val="single" w:color="000000" w:sz="4" w:space="0"/>
              <w:left w:val="single" w:color="000000" w:sz="4" w:space="0"/>
              <w:bottom w:val="single" w:color="000000" w:sz="4" w:space="0"/>
              <w:right w:val="single" w:color="000000" w:sz="4" w:space="0"/>
            </w:tcBorders>
            <w:vAlign w:val="center"/>
          </w:tcPr>
          <w:p w14:paraId="540DB66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浮小麦配方颗粒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D1BD62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FF361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1400</w:t>
            </w:r>
          </w:p>
        </w:tc>
        <w:tc>
          <w:tcPr>
            <w:tcW w:w="961" w:type="dxa"/>
            <w:tcBorders>
              <w:top w:val="single" w:color="000000" w:sz="4" w:space="0"/>
              <w:left w:val="single" w:color="000000" w:sz="4" w:space="0"/>
              <w:bottom w:val="single" w:color="000000" w:sz="4" w:space="0"/>
              <w:right w:val="single" w:color="000000" w:sz="4" w:space="0"/>
            </w:tcBorders>
            <w:vAlign w:val="center"/>
          </w:tcPr>
          <w:p w14:paraId="56E687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278.6</w:t>
            </w:r>
          </w:p>
        </w:tc>
      </w:tr>
      <w:tr w14:paraId="4F7AA37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55C43B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111</w:t>
            </w:r>
          </w:p>
        </w:tc>
        <w:tc>
          <w:tcPr>
            <w:tcW w:w="1217" w:type="dxa"/>
            <w:tcBorders>
              <w:top w:val="single" w:color="000000" w:sz="4" w:space="0"/>
              <w:left w:val="single" w:color="000000" w:sz="4" w:space="0"/>
              <w:bottom w:val="single" w:color="000000" w:sz="4" w:space="0"/>
              <w:right w:val="single" w:color="000000" w:sz="4" w:space="0"/>
            </w:tcBorders>
            <w:vAlign w:val="center"/>
          </w:tcPr>
          <w:p w14:paraId="3F9DD2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黑顺片</w:t>
            </w:r>
          </w:p>
        </w:tc>
        <w:tc>
          <w:tcPr>
            <w:tcW w:w="1134" w:type="dxa"/>
            <w:tcBorders>
              <w:top w:val="single" w:color="000000" w:sz="4" w:space="0"/>
              <w:left w:val="single" w:color="000000" w:sz="4" w:space="0"/>
              <w:bottom w:val="single" w:color="000000" w:sz="4" w:space="0"/>
              <w:right w:val="single" w:color="000000" w:sz="4" w:space="0"/>
            </w:tcBorders>
            <w:vAlign w:val="center"/>
          </w:tcPr>
          <w:p w14:paraId="24A6A2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0.275 </w:t>
            </w:r>
          </w:p>
        </w:tc>
        <w:tc>
          <w:tcPr>
            <w:tcW w:w="2364" w:type="dxa"/>
            <w:tcBorders>
              <w:top w:val="single" w:color="000000" w:sz="4" w:space="0"/>
              <w:left w:val="single" w:color="000000" w:sz="4" w:space="0"/>
              <w:bottom w:val="single" w:color="000000" w:sz="4" w:space="0"/>
              <w:right w:val="single" w:color="000000" w:sz="4" w:space="0"/>
            </w:tcBorders>
            <w:vAlign w:val="center"/>
          </w:tcPr>
          <w:p w14:paraId="27ACBA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附片（黑顺片）配方颗粒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868E9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BDB0F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31200</w:t>
            </w:r>
          </w:p>
        </w:tc>
        <w:tc>
          <w:tcPr>
            <w:tcW w:w="961" w:type="dxa"/>
            <w:tcBorders>
              <w:top w:val="single" w:color="000000" w:sz="4" w:space="0"/>
              <w:left w:val="single" w:color="000000" w:sz="4" w:space="0"/>
              <w:bottom w:val="single" w:color="000000" w:sz="4" w:space="0"/>
              <w:right w:val="single" w:color="000000" w:sz="4" w:space="0"/>
            </w:tcBorders>
            <w:vAlign w:val="center"/>
          </w:tcPr>
          <w:p w14:paraId="7DEEDB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8580</w:t>
            </w:r>
          </w:p>
        </w:tc>
      </w:tr>
      <w:tr w14:paraId="29FE6AC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EDD36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112</w:t>
            </w:r>
          </w:p>
        </w:tc>
        <w:tc>
          <w:tcPr>
            <w:tcW w:w="1217" w:type="dxa"/>
            <w:tcBorders>
              <w:top w:val="single" w:color="000000" w:sz="4" w:space="0"/>
              <w:left w:val="single" w:color="000000" w:sz="4" w:space="0"/>
              <w:bottom w:val="single" w:color="000000" w:sz="4" w:space="0"/>
              <w:right w:val="single" w:color="000000" w:sz="4" w:space="0"/>
            </w:tcBorders>
            <w:vAlign w:val="center"/>
          </w:tcPr>
          <w:p w14:paraId="7772C1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覆盆子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088443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0.922 </w:t>
            </w:r>
          </w:p>
        </w:tc>
        <w:tc>
          <w:tcPr>
            <w:tcW w:w="2364" w:type="dxa"/>
            <w:tcBorders>
              <w:top w:val="single" w:color="000000" w:sz="4" w:space="0"/>
              <w:left w:val="single" w:color="000000" w:sz="4" w:space="0"/>
              <w:bottom w:val="single" w:color="000000" w:sz="4" w:space="0"/>
              <w:right w:val="single" w:color="000000" w:sz="4" w:space="0"/>
            </w:tcBorders>
            <w:vAlign w:val="center"/>
          </w:tcPr>
          <w:p w14:paraId="55272DE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覆盆子配方颗粒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B19EAD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C53ED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8700</w:t>
            </w:r>
          </w:p>
        </w:tc>
        <w:tc>
          <w:tcPr>
            <w:tcW w:w="961" w:type="dxa"/>
            <w:tcBorders>
              <w:top w:val="single" w:color="000000" w:sz="4" w:space="0"/>
              <w:left w:val="single" w:color="000000" w:sz="4" w:space="0"/>
              <w:bottom w:val="single" w:color="000000" w:sz="4" w:space="0"/>
              <w:right w:val="single" w:color="000000" w:sz="4" w:space="0"/>
            </w:tcBorders>
            <w:vAlign w:val="center"/>
          </w:tcPr>
          <w:p w14:paraId="0AC105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8021.4</w:t>
            </w:r>
          </w:p>
        </w:tc>
      </w:tr>
      <w:tr w14:paraId="314DC51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0543B5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113</w:t>
            </w:r>
          </w:p>
        </w:tc>
        <w:tc>
          <w:tcPr>
            <w:tcW w:w="1217" w:type="dxa"/>
            <w:tcBorders>
              <w:top w:val="single" w:color="000000" w:sz="4" w:space="0"/>
              <w:left w:val="single" w:color="000000" w:sz="4" w:space="0"/>
              <w:bottom w:val="single" w:color="000000" w:sz="4" w:space="0"/>
              <w:right w:val="single" w:color="000000" w:sz="4" w:space="0"/>
            </w:tcBorders>
            <w:vAlign w:val="center"/>
          </w:tcPr>
          <w:p w14:paraId="5A75AF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甘草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6FD510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BEF5A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甘草（甘草）配方颗粒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87B63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09E8D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357000</w:t>
            </w:r>
          </w:p>
        </w:tc>
        <w:tc>
          <w:tcPr>
            <w:tcW w:w="961" w:type="dxa"/>
            <w:tcBorders>
              <w:top w:val="single" w:color="000000" w:sz="4" w:space="0"/>
              <w:left w:val="single" w:color="000000" w:sz="4" w:space="0"/>
              <w:bottom w:val="single" w:color="000000" w:sz="4" w:space="0"/>
              <w:right w:val="single" w:color="000000" w:sz="4" w:space="0"/>
            </w:tcBorders>
            <w:vAlign w:val="center"/>
          </w:tcPr>
          <w:p w14:paraId="5D9B7E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90678</w:t>
            </w:r>
          </w:p>
        </w:tc>
      </w:tr>
      <w:tr w14:paraId="1567FD8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F8F9A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114</w:t>
            </w:r>
          </w:p>
        </w:tc>
        <w:tc>
          <w:tcPr>
            <w:tcW w:w="1217" w:type="dxa"/>
            <w:tcBorders>
              <w:top w:val="single" w:color="000000" w:sz="4" w:space="0"/>
              <w:left w:val="single" w:color="000000" w:sz="4" w:space="0"/>
              <w:bottom w:val="single" w:color="000000" w:sz="4" w:space="0"/>
              <w:right w:val="single" w:color="000000" w:sz="4" w:space="0"/>
            </w:tcBorders>
            <w:vAlign w:val="center"/>
          </w:tcPr>
          <w:p w14:paraId="131CF28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干姜</w:t>
            </w:r>
          </w:p>
        </w:tc>
        <w:tc>
          <w:tcPr>
            <w:tcW w:w="1134" w:type="dxa"/>
            <w:tcBorders>
              <w:top w:val="single" w:color="000000" w:sz="4" w:space="0"/>
              <w:left w:val="single" w:color="000000" w:sz="4" w:space="0"/>
              <w:bottom w:val="single" w:color="000000" w:sz="4" w:space="0"/>
              <w:right w:val="single" w:color="000000" w:sz="4" w:space="0"/>
            </w:tcBorders>
            <w:vAlign w:val="center"/>
          </w:tcPr>
          <w:p w14:paraId="5891BD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0.286 </w:t>
            </w:r>
          </w:p>
        </w:tc>
        <w:tc>
          <w:tcPr>
            <w:tcW w:w="2364" w:type="dxa"/>
            <w:tcBorders>
              <w:top w:val="single" w:color="000000" w:sz="4" w:space="0"/>
              <w:left w:val="single" w:color="000000" w:sz="4" w:space="0"/>
              <w:bottom w:val="single" w:color="000000" w:sz="4" w:space="0"/>
              <w:right w:val="single" w:color="000000" w:sz="4" w:space="0"/>
            </w:tcBorders>
            <w:vAlign w:val="center"/>
          </w:tcPr>
          <w:p w14:paraId="6A170D2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干姜配方颗粒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16092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0E0D9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105000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CFB07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30030</w:t>
            </w:r>
          </w:p>
        </w:tc>
      </w:tr>
      <w:tr w14:paraId="032D76D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174D4C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115</w:t>
            </w:r>
          </w:p>
        </w:tc>
        <w:tc>
          <w:tcPr>
            <w:tcW w:w="1217" w:type="dxa"/>
            <w:tcBorders>
              <w:top w:val="single" w:color="000000" w:sz="4" w:space="0"/>
              <w:left w:val="single" w:color="000000" w:sz="4" w:space="0"/>
              <w:bottom w:val="single" w:color="000000" w:sz="4" w:space="0"/>
              <w:right w:val="single" w:color="000000" w:sz="4" w:space="0"/>
            </w:tcBorders>
            <w:vAlign w:val="center"/>
          </w:tcPr>
          <w:p w14:paraId="0A1439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高良姜</w:t>
            </w:r>
          </w:p>
        </w:tc>
        <w:tc>
          <w:tcPr>
            <w:tcW w:w="1134" w:type="dxa"/>
            <w:tcBorders>
              <w:top w:val="single" w:color="000000" w:sz="4" w:space="0"/>
              <w:left w:val="single" w:color="000000" w:sz="4" w:space="0"/>
              <w:bottom w:val="single" w:color="000000" w:sz="4" w:space="0"/>
              <w:right w:val="single" w:color="000000" w:sz="4" w:space="0"/>
            </w:tcBorders>
            <w:vAlign w:val="center"/>
          </w:tcPr>
          <w:p w14:paraId="44F0AC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0.133 </w:t>
            </w:r>
          </w:p>
        </w:tc>
        <w:tc>
          <w:tcPr>
            <w:tcW w:w="2364" w:type="dxa"/>
            <w:tcBorders>
              <w:top w:val="single" w:color="000000" w:sz="4" w:space="0"/>
              <w:left w:val="single" w:color="000000" w:sz="4" w:space="0"/>
              <w:bottom w:val="single" w:color="000000" w:sz="4" w:space="0"/>
              <w:right w:val="single" w:color="000000" w:sz="4" w:space="0"/>
            </w:tcBorders>
            <w:vAlign w:val="center"/>
          </w:tcPr>
          <w:p w14:paraId="60238D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高良姜配方颗粒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EE6D02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7CBB3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8600</w:t>
            </w:r>
          </w:p>
        </w:tc>
        <w:tc>
          <w:tcPr>
            <w:tcW w:w="961" w:type="dxa"/>
            <w:tcBorders>
              <w:top w:val="single" w:color="000000" w:sz="4" w:space="0"/>
              <w:left w:val="single" w:color="000000" w:sz="4" w:space="0"/>
              <w:bottom w:val="single" w:color="000000" w:sz="4" w:space="0"/>
              <w:right w:val="single" w:color="000000" w:sz="4" w:space="0"/>
            </w:tcBorders>
            <w:vAlign w:val="center"/>
          </w:tcPr>
          <w:p w14:paraId="2CA64E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1143.8</w:t>
            </w:r>
          </w:p>
        </w:tc>
      </w:tr>
      <w:tr w14:paraId="21D345B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234F32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116</w:t>
            </w:r>
          </w:p>
        </w:tc>
        <w:tc>
          <w:tcPr>
            <w:tcW w:w="1217" w:type="dxa"/>
            <w:tcBorders>
              <w:top w:val="single" w:color="000000" w:sz="4" w:space="0"/>
              <w:left w:val="single" w:color="000000" w:sz="4" w:space="0"/>
              <w:bottom w:val="single" w:color="000000" w:sz="4" w:space="0"/>
              <w:right w:val="single" w:color="000000" w:sz="4" w:space="0"/>
            </w:tcBorders>
            <w:vAlign w:val="center"/>
          </w:tcPr>
          <w:p w14:paraId="446183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藁本</w:t>
            </w:r>
          </w:p>
        </w:tc>
        <w:tc>
          <w:tcPr>
            <w:tcW w:w="1134" w:type="dxa"/>
            <w:tcBorders>
              <w:top w:val="single" w:color="000000" w:sz="4" w:space="0"/>
              <w:left w:val="single" w:color="000000" w:sz="4" w:space="0"/>
              <w:bottom w:val="single" w:color="000000" w:sz="4" w:space="0"/>
              <w:right w:val="single" w:color="000000" w:sz="4" w:space="0"/>
            </w:tcBorders>
            <w:vAlign w:val="center"/>
          </w:tcPr>
          <w:p w14:paraId="6BEC7C2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0.358 </w:t>
            </w:r>
          </w:p>
        </w:tc>
        <w:tc>
          <w:tcPr>
            <w:tcW w:w="2364" w:type="dxa"/>
            <w:tcBorders>
              <w:top w:val="single" w:color="000000" w:sz="4" w:space="0"/>
              <w:left w:val="single" w:color="000000" w:sz="4" w:space="0"/>
              <w:bottom w:val="single" w:color="000000" w:sz="4" w:space="0"/>
              <w:right w:val="single" w:color="000000" w:sz="4" w:space="0"/>
            </w:tcBorders>
            <w:vAlign w:val="center"/>
          </w:tcPr>
          <w:p w14:paraId="6A64BE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藁本（辽藁本）配方颗粒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5E6C9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1DF42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2500</w:t>
            </w:r>
          </w:p>
        </w:tc>
        <w:tc>
          <w:tcPr>
            <w:tcW w:w="961" w:type="dxa"/>
            <w:tcBorders>
              <w:top w:val="single" w:color="000000" w:sz="4" w:space="0"/>
              <w:left w:val="single" w:color="000000" w:sz="4" w:space="0"/>
              <w:bottom w:val="single" w:color="000000" w:sz="4" w:space="0"/>
              <w:right w:val="single" w:color="000000" w:sz="4" w:space="0"/>
            </w:tcBorders>
            <w:vAlign w:val="center"/>
          </w:tcPr>
          <w:p w14:paraId="1D0347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895</w:t>
            </w:r>
          </w:p>
        </w:tc>
      </w:tr>
      <w:tr w14:paraId="78B8433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1274B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117</w:t>
            </w:r>
          </w:p>
        </w:tc>
        <w:tc>
          <w:tcPr>
            <w:tcW w:w="1217" w:type="dxa"/>
            <w:tcBorders>
              <w:top w:val="single" w:color="000000" w:sz="4" w:space="0"/>
              <w:left w:val="single" w:color="000000" w:sz="4" w:space="0"/>
              <w:bottom w:val="single" w:color="000000" w:sz="4" w:space="0"/>
              <w:right w:val="single" w:color="000000" w:sz="4" w:space="0"/>
            </w:tcBorders>
            <w:vAlign w:val="center"/>
          </w:tcPr>
          <w:p w14:paraId="1B8E70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葛根</w:t>
            </w:r>
          </w:p>
        </w:tc>
        <w:tc>
          <w:tcPr>
            <w:tcW w:w="1134" w:type="dxa"/>
            <w:tcBorders>
              <w:top w:val="single" w:color="000000" w:sz="4" w:space="0"/>
              <w:left w:val="single" w:color="000000" w:sz="4" w:space="0"/>
              <w:bottom w:val="single" w:color="000000" w:sz="4" w:space="0"/>
              <w:right w:val="single" w:color="000000" w:sz="4" w:space="0"/>
            </w:tcBorders>
            <w:vAlign w:val="center"/>
          </w:tcPr>
          <w:p w14:paraId="428783B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0.168 </w:t>
            </w:r>
          </w:p>
        </w:tc>
        <w:tc>
          <w:tcPr>
            <w:tcW w:w="2364" w:type="dxa"/>
            <w:tcBorders>
              <w:top w:val="single" w:color="000000" w:sz="4" w:space="0"/>
              <w:left w:val="single" w:color="000000" w:sz="4" w:space="0"/>
              <w:bottom w:val="single" w:color="000000" w:sz="4" w:space="0"/>
              <w:right w:val="single" w:color="000000" w:sz="4" w:space="0"/>
            </w:tcBorders>
            <w:vAlign w:val="center"/>
          </w:tcPr>
          <w:p w14:paraId="63D4A5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葛根配方颗粒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FDB04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05949D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C71E7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38640</w:t>
            </w:r>
          </w:p>
        </w:tc>
      </w:tr>
      <w:tr w14:paraId="66B50CB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FF883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118</w:t>
            </w:r>
          </w:p>
        </w:tc>
        <w:tc>
          <w:tcPr>
            <w:tcW w:w="1217" w:type="dxa"/>
            <w:tcBorders>
              <w:top w:val="single" w:color="000000" w:sz="4" w:space="0"/>
              <w:left w:val="single" w:color="000000" w:sz="4" w:space="0"/>
              <w:bottom w:val="single" w:color="000000" w:sz="4" w:space="0"/>
              <w:right w:val="single" w:color="000000" w:sz="4" w:space="0"/>
            </w:tcBorders>
            <w:vAlign w:val="center"/>
          </w:tcPr>
          <w:p w14:paraId="0BDDA2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葛花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50A871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69202C9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葛花配方颗粒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25C4B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9C60D2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200</w:t>
            </w:r>
          </w:p>
        </w:tc>
        <w:tc>
          <w:tcPr>
            <w:tcW w:w="961" w:type="dxa"/>
            <w:tcBorders>
              <w:top w:val="single" w:color="000000" w:sz="4" w:space="0"/>
              <w:left w:val="single" w:color="000000" w:sz="4" w:space="0"/>
              <w:bottom w:val="single" w:color="000000" w:sz="4" w:space="0"/>
              <w:right w:val="single" w:color="000000" w:sz="4" w:space="0"/>
            </w:tcBorders>
            <w:vAlign w:val="center"/>
          </w:tcPr>
          <w:p w14:paraId="3DF4783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21.2</w:t>
            </w:r>
          </w:p>
        </w:tc>
      </w:tr>
      <w:tr w14:paraId="0A019CC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AB63C9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119</w:t>
            </w:r>
          </w:p>
        </w:tc>
        <w:tc>
          <w:tcPr>
            <w:tcW w:w="1217" w:type="dxa"/>
            <w:tcBorders>
              <w:top w:val="single" w:color="000000" w:sz="4" w:space="0"/>
              <w:left w:val="single" w:color="000000" w:sz="4" w:space="0"/>
              <w:bottom w:val="single" w:color="000000" w:sz="4" w:space="0"/>
              <w:right w:val="single" w:color="000000" w:sz="4" w:space="0"/>
            </w:tcBorders>
            <w:vAlign w:val="center"/>
          </w:tcPr>
          <w:p w14:paraId="4C3F8B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钩藤</w:t>
            </w:r>
          </w:p>
        </w:tc>
        <w:tc>
          <w:tcPr>
            <w:tcW w:w="1134" w:type="dxa"/>
            <w:tcBorders>
              <w:top w:val="single" w:color="000000" w:sz="4" w:space="0"/>
              <w:left w:val="single" w:color="000000" w:sz="4" w:space="0"/>
              <w:bottom w:val="single" w:color="000000" w:sz="4" w:space="0"/>
              <w:right w:val="single" w:color="000000" w:sz="4" w:space="0"/>
            </w:tcBorders>
            <w:vAlign w:val="center"/>
          </w:tcPr>
          <w:p w14:paraId="3CCB36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0.184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AE888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钩藤（钩藤）配方颗粒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5D106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EEF934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21400</w:t>
            </w:r>
          </w:p>
        </w:tc>
        <w:tc>
          <w:tcPr>
            <w:tcW w:w="961" w:type="dxa"/>
            <w:tcBorders>
              <w:top w:val="single" w:color="000000" w:sz="4" w:space="0"/>
              <w:left w:val="single" w:color="000000" w:sz="4" w:space="0"/>
              <w:bottom w:val="single" w:color="000000" w:sz="4" w:space="0"/>
              <w:right w:val="single" w:color="000000" w:sz="4" w:space="0"/>
            </w:tcBorders>
            <w:vAlign w:val="center"/>
          </w:tcPr>
          <w:p w14:paraId="27F2004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3937.6</w:t>
            </w:r>
          </w:p>
        </w:tc>
      </w:tr>
      <w:tr w14:paraId="25A9261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AE94B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120</w:t>
            </w:r>
          </w:p>
        </w:tc>
        <w:tc>
          <w:tcPr>
            <w:tcW w:w="1217" w:type="dxa"/>
            <w:tcBorders>
              <w:top w:val="single" w:color="000000" w:sz="4" w:space="0"/>
              <w:left w:val="single" w:color="000000" w:sz="4" w:space="0"/>
              <w:bottom w:val="single" w:color="000000" w:sz="4" w:space="0"/>
              <w:right w:val="single" w:color="000000" w:sz="4" w:space="0"/>
            </w:tcBorders>
            <w:vAlign w:val="center"/>
          </w:tcPr>
          <w:p w14:paraId="630ADD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枸杞子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32E3943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0.237 </w:t>
            </w:r>
          </w:p>
        </w:tc>
        <w:tc>
          <w:tcPr>
            <w:tcW w:w="2364" w:type="dxa"/>
            <w:tcBorders>
              <w:top w:val="single" w:color="000000" w:sz="4" w:space="0"/>
              <w:left w:val="single" w:color="000000" w:sz="4" w:space="0"/>
              <w:bottom w:val="single" w:color="000000" w:sz="4" w:space="0"/>
              <w:right w:val="single" w:color="000000" w:sz="4" w:space="0"/>
            </w:tcBorders>
            <w:vAlign w:val="center"/>
          </w:tcPr>
          <w:p w14:paraId="5FB8E75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枸杞子配方颗粒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38F5EF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E3A7D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121300</w:t>
            </w:r>
          </w:p>
        </w:tc>
        <w:tc>
          <w:tcPr>
            <w:tcW w:w="961" w:type="dxa"/>
            <w:tcBorders>
              <w:top w:val="single" w:color="000000" w:sz="4" w:space="0"/>
              <w:left w:val="single" w:color="000000" w:sz="4" w:space="0"/>
              <w:bottom w:val="single" w:color="000000" w:sz="4" w:space="0"/>
              <w:right w:val="single" w:color="000000" w:sz="4" w:space="0"/>
            </w:tcBorders>
            <w:vAlign w:val="center"/>
          </w:tcPr>
          <w:p w14:paraId="64EE511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28748.1</w:t>
            </w:r>
          </w:p>
        </w:tc>
      </w:tr>
      <w:tr w14:paraId="721657B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527E2B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121</w:t>
            </w:r>
          </w:p>
        </w:tc>
        <w:tc>
          <w:tcPr>
            <w:tcW w:w="1217" w:type="dxa"/>
            <w:tcBorders>
              <w:top w:val="single" w:color="000000" w:sz="4" w:space="0"/>
              <w:left w:val="single" w:color="000000" w:sz="4" w:space="0"/>
              <w:bottom w:val="single" w:color="000000" w:sz="4" w:space="0"/>
              <w:right w:val="single" w:color="000000" w:sz="4" w:space="0"/>
            </w:tcBorders>
            <w:vAlign w:val="center"/>
          </w:tcPr>
          <w:p w14:paraId="4630E7C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谷芽</w:t>
            </w:r>
          </w:p>
        </w:tc>
        <w:tc>
          <w:tcPr>
            <w:tcW w:w="1134" w:type="dxa"/>
            <w:tcBorders>
              <w:top w:val="single" w:color="000000" w:sz="4" w:space="0"/>
              <w:left w:val="single" w:color="000000" w:sz="4" w:space="0"/>
              <w:bottom w:val="single" w:color="000000" w:sz="4" w:space="0"/>
              <w:right w:val="single" w:color="000000" w:sz="4" w:space="0"/>
            </w:tcBorders>
            <w:vAlign w:val="center"/>
          </w:tcPr>
          <w:p w14:paraId="5D37EB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0.170 </w:t>
            </w:r>
          </w:p>
        </w:tc>
        <w:tc>
          <w:tcPr>
            <w:tcW w:w="2364" w:type="dxa"/>
            <w:tcBorders>
              <w:top w:val="single" w:color="000000" w:sz="4" w:space="0"/>
              <w:left w:val="single" w:color="000000" w:sz="4" w:space="0"/>
              <w:bottom w:val="single" w:color="000000" w:sz="4" w:space="0"/>
              <w:right w:val="single" w:color="000000" w:sz="4" w:space="0"/>
            </w:tcBorders>
            <w:vAlign w:val="center"/>
          </w:tcPr>
          <w:p w14:paraId="45542D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谷芽配方颗粒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95616F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6BB4E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8100</w:t>
            </w:r>
          </w:p>
        </w:tc>
        <w:tc>
          <w:tcPr>
            <w:tcW w:w="961" w:type="dxa"/>
            <w:tcBorders>
              <w:top w:val="single" w:color="000000" w:sz="4" w:space="0"/>
              <w:left w:val="single" w:color="000000" w:sz="4" w:space="0"/>
              <w:bottom w:val="single" w:color="000000" w:sz="4" w:space="0"/>
              <w:right w:val="single" w:color="000000" w:sz="4" w:space="0"/>
            </w:tcBorders>
            <w:vAlign w:val="center"/>
          </w:tcPr>
          <w:p w14:paraId="5ACFD47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1377</w:t>
            </w:r>
          </w:p>
        </w:tc>
      </w:tr>
      <w:tr w14:paraId="3D65175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E3088D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122</w:t>
            </w:r>
          </w:p>
        </w:tc>
        <w:tc>
          <w:tcPr>
            <w:tcW w:w="1217" w:type="dxa"/>
            <w:tcBorders>
              <w:top w:val="single" w:color="000000" w:sz="4" w:space="0"/>
              <w:left w:val="single" w:color="000000" w:sz="4" w:space="0"/>
              <w:bottom w:val="single" w:color="000000" w:sz="4" w:space="0"/>
              <w:right w:val="single" w:color="000000" w:sz="4" w:space="0"/>
            </w:tcBorders>
            <w:vAlign w:val="center"/>
          </w:tcPr>
          <w:p w14:paraId="06FF375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骨碎补</w:t>
            </w:r>
          </w:p>
        </w:tc>
        <w:tc>
          <w:tcPr>
            <w:tcW w:w="1134" w:type="dxa"/>
            <w:tcBorders>
              <w:top w:val="single" w:color="000000" w:sz="4" w:space="0"/>
              <w:left w:val="single" w:color="000000" w:sz="4" w:space="0"/>
              <w:bottom w:val="single" w:color="000000" w:sz="4" w:space="0"/>
              <w:right w:val="single" w:color="000000" w:sz="4" w:space="0"/>
            </w:tcBorders>
            <w:vAlign w:val="center"/>
          </w:tcPr>
          <w:p w14:paraId="07FBC3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0.244 </w:t>
            </w:r>
          </w:p>
        </w:tc>
        <w:tc>
          <w:tcPr>
            <w:tcW w:w="2364" w:type="dxa"/>
            <w:tcBorders>
              <w:top w:val="single" w:color="000000" w:sz="4" w:space="0"/>
              <w:left w:val="single" w:color="000000" w:sz="4" w:space="0"/>
              <w:bottom w:val="single" w:color="000000" w:sz="4" w:space="0"/>
              <w:right w:val="single" w:color="000000" w:sz="4" w:space="0"/>
            </w:tcBorders>
            <w:vAlign w:val="center"/>
          </w:tcPr>
          <w:p w14:paraId="608DA1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骨碎补配方颗粒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478AD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4B5001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5800</w:t>
            </w:r>
          </w:p>
        </w:tc>
        <w:tc>
          <w:tcPr>
            <w:tcW w:w="961" w:type="dxa"/>
            <w:tcBorders>
              <w:top w:val="single" w:color="000000" w:sz="4" w:space="0"/>
              <w:left w:val="single" w:color="000000" w:sz="4" w:space="0"/>
              <w:bottom w:val="single" w:color="000000" w:sz="4" w:space="0"/>
              <w:right w:val="single" w:color="000000" w:sz="4" w:space="0"/>
            </w:tcBorders>
            <w:vAlign w:val="center"/>
          </w:tcPr>
          <w:p w14:paraId="7ED145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1415.2</w:t>
            </w:r>
          </w:p>
        </w:tc>
      </w:tr>
      <w:tr w14:paraId="40D9CFB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A3D79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123</w:t>
            </w:r>
          </w:p>
        </w:tc>
        <w:tc>
          <w:tcPr>
            <w:tcW w:w="1217" w:type="dxa"/>
            <w:tcBorders>
              <w:top w:val="single" w:color="000000" w:sz="4" w:space="0"/>
              <w:left w:val="single" w:color="000000" w:sz="4" w:space="0"/>
              <w:bottom w:val="single" w:color="000000" w:sz="4" w:space="0"/>
              <w:right w:val="single" w:color="000000" w:sz="4" w:space="0"/>
            </w:tcBorders>
            <w:vAlign w:val="center"/>
          </w:tcPr>
          <w:p w14:paraId="537BC6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瓜蒌</w:t>
            </w:r>
          </w:p>
        </w:tc>
        <w:tc>
          <w:tcPr>
            <w:tcW w:w="1134" w:type="dxa"/>
            <w:tcBorders>
              <w:top w:val="single" w:color="000000" w:sz="4" w:space="0"/>
              <w:left w:val="single" w:color="000000" w:sz="4" w:space="0"/>
              <w:bottom w:val="single" w:color="000000" w:sz="4" w:space="0"/>
              <w:right w:val="single" w:color="000000" w:sz="4" w:space="0"/>
            </w:tcBorders>
            <w:vAlign w:val="center"/>
          </w:tcPr>
          <w:p w14:paraId="4E772B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0.242 </w:t>
            </w:r>
          </w:p>
        </w:tc>
        <w:tc>
          <w:tcPr>
            <w:tcW w:w="2364" w:type="dxa"/>
            <w:tcBorders>
              <w:top w:val="single" w:color="000000" w:sz="4" w:space="0"/>
              <w:left w:val="single" w:color="000000" w:sz="4" w:space="0"/>
              <w:bottom w:val="single" w:color="000000" w:sz="4" w:space="0"/>
              <w:right w:val="single" w:color="000000" w:sz="4" w:space="0"/>
            </w:tcBorders>
            <w:vAlign w:val="center"/>
          </w:tcPr>
          <w:p w14:paraId="4CCF44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瓜蒌（栝楼）配方颗粒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69022C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292004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50300</w:t>
            </w:r>
          </w:p>
        </w:tc>
        <w:tc>
          <w:tcPr>
            <w:tcW w:w="961" w:type="dxa"/>
            <w:tcBorders>
              <w:top w:val="single" w:color="000000" w:sz="4" w:space="0"/>
              <w:left w:val="single" w:color="000000" w:sz="4" w:space="0"/>
              <w:bottom w:val="single" w:color="000000" w:sz="4" w:space="0"/>
              <w:right w:val="single" w:color="000000" w:sz="4" w:space="0"/>
            </w:tcBorders>
            <w:vAlign w:val="center"/>
          </w:tcPr>
          <w:p w14:paraId="5620BC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12172.6</w:t>
            </w:r>
          </w:p>
        </w:tc>
      </w:tr>
      <w:tr w14:paraId="4C355A3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F01F5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124</w:t>
            </w:r>
          </w:p>
        </w:tc>
        <w:tc>
          <w:tcPr>
            <w:tcW w:w="1217" w:type="dxa"/>
            <w:tcBorders>
              <w:top w:val="single" w:color="000000" w:sz="4" w:space="0"/>
              <w:left w:val="single" w:color="000000" w:sz="4" w:space="0"/>
              <w:bottom w:val="single" w:color="000000" w:sz="4" w:space="0"/>
              <w:right w:val="single" w:color="000000" w:sz="4" w:space="0"/>
            </w:tcBorders>
            <w:vAlign w:val="center"/>
          </w:tcPr>
          <w:p w14:paraId="0937B3D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瓜蒌皮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38FA2C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0.200 </w:t>
            </w:r>
          </w:p>
        </w:tc>
        <w:tc>
          <w:tcPr>
            <w:tcW w:w="2364" w:type="dxa"/>
            <w:tcBorders>
              <w:top w:val="single" w:color="000000" w:sz="4" w:space="0"/>
              <w:left w:val="single" w:color="000000" w:sz="4" w:space="0"/>
              <w:bottom w:val="single" w:color="000000" w:sz="4" w:space="0"/>
              <w:right w:val="single" w:color="000000" w:sz="4" w:space="0"/>
            </w:tcBorders>
            <w:vAlign w:val="center"/>
          </w:tcPr>
          <w:p w14:paraId="7088E5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瓜蒌皮（栝楼）配方颗粒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EE25DF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D3B087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12800</w:t>
            </w:r>
          </w:p>
        </w:tc>
        <w:tc>
          <w:tcPr>
            <w:tcW w:w="961" w:type="dxa"/>
            <w:tcBorders>
              <w:top w:val="single" w:color="000000" w:sz="4" w:space="0"/>
              <w:left w:val="single" w:color="000000" w:sz="4" w:space="0"/>
              <w:bottom w:val="single" w:color="000000" w:sz="4" w:space="0"/>
              <w:right w:val="single" w:color="000000" w:sz="4" w:space="0"/>
            </w:tcBorders>
            <w:vAlign w:val="center"/>
          </w:tcPr>
          <w:p w14:paraId="3CC0D1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2560</w:t>
            </w:r>
          </w:p>
        </w:tc>
      </w:tr>
      <w:tr w14:paraId="64AF97C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5D280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125</w:t>
            </w:r>
          </w:p>
        </w:tc>
        <w:tc>
          <w:tcPr>
            <w:tcW w:w="1217" w:type="dxa"/>
            <w:tcBorders>
              <w:top w:val="single" w:color="000000" w:sz="4" w:space="0"/>
              <w:left w:val="single" w:color="000000" w:sz="4" w:space="0"/>
              <w:bottom w:val="single" w:color="000000" w:sz="4" w:space="0"/>
              <w:right w:val="single" w:color="000000" w:sz="4" w:space="0"/>
            </w:tcBorders>
            <w:vAlign w:val="center"/>
          </w:tcPr>
          <w:p w14:paraId="679CED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瓜蒌子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0A48ED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0.199 </w:t>
            </w:r>
          </w:p>
        </w:tc>
        <w:tc>
          <w:tcPr>
            <w:tcW w:w="2364" w:type="dxa"/>
            <w:tcBorders>
              <w:top w:val="single" w:color="000000" w:sz="4" w:space="0"/>
              <w:left w:val="single" w:color="000000" w:sz="4" w:space="0"/>
              <w:bottom w:val="single" w:color="000000" w:sz="4" w:space="0"/>
              <w:right w:val="single" w:color="000000" w:sz="4" w:space="0"/>
            </w:tcBorders>
            <w:vAlign w:val="center"/>
          </w:tcPr>
          <w:p w14:paraId="2ACF269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瓜蒌子（栝楼）配方颗粒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808A1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E2DAC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2600</w:t>
            </w:r>
          </w:p>
        </w:tc>
        <w:tc>
          <w:tcPr>
            <w:tcW w:w="961" w:type="dxa"/>
            <w:tcBorders>
              <w:top w:val="single" w:color="000000" w:sz="4" w:space="0"/>
              <w:left w:val="single" w:color="000000" w:sz="4" w:space="0"/>
              <w:bottom w:val="single" w:color="000000" w:sz="4" w:space="0"/>
              <w:right w:val="single" w:color="000000" w:sz="4" w:space="0"/>
            </w:tcBorders>
            <w:vAlign w:val="center"/>
          </w:tcPr>
          <w:p w14:paraId="294C06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517.4</w:t>
            </w:r>
          </w:p>
        </w:tc>
      </w:tr>
      <w:tr w14:paraId="30A436A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F5DE1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126</w:t>
            </w:r>
          </w:p>
        </w:tc>
        <w:tc>
          <w:tcPr>
            <w:tcW w:w="1217" w:type="dxa"/>
            <w:tcBorders>
              <w:top w:val="single" w:color="000000" w:sz="4" w:space="0"/>
              <w:left w:val="single" w:color="000000" w:sz="4" w:space="0"/>
              <w:bottom w:val="single" w:color="000000" w:sz="4" w:space="0"/>
              <w:right w:val="single" w:color="000000" w:sz="4" w:space="0"/>
            </w:tcBorders>
            <w:vAlign w:val="center"/>
          </w:tcPr>
          <w:p w14:paraId="0F8E33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广藿香</w:t>
            </w:r>
          </w:p>
        </w:tc>
        <w:tc>
          <w:tcPr>
            <w:tcW w:w="1134" w:type="dxa"/>
            <w:tcBorders>
              <w:top w:val="single" w:color="000000" w:sz="4" w:space="0"/>
              <w:left w:val="single" w:color="000000" w:sz="4" w:space="0"/>
              <w:bottom w:val="single" w:color="000000" w:sz="4" w:space="0"/>
              <w:right w:val="single" w:color="000000" w:sz="4" w:space="0"/>
            </w:tcBorders>
            <w:vAlign w:val="center"/>
          </w:tcPr>
          <w:p w14:paraId="5D63B8F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55BBDD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广藿香配方颗粒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3362E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09E9B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67300</w:t>
            </w:r>
          </w:p>
        </w:tc>
        <w:tc>
          <w:tcPr>
            <w:tcW w:w="961" w:type="dxa"/>
            <w:tcBorders>
              <w:top w:val="single" w:color="000000" w:sz="4" w:space="0"/>
              <w:left w:val="single" w:color="000000" w:sz="4" w:space="0"/>
              <w:bottom w:val="single" w:color="000000" w:sz="4" w:space="0"/>
              <w:right w:val="single" w:color="000000" w:sz="4" w:space="0"/>
            </w:tcBorders>
            <w:vAlign w:val="center"/>
          </w:tcPr>
          <w:p w14:paraId="0FCFC42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17296.1</w:t>
            </w:r>
          </w:p>
        </w:tc>
      </w:tr>
      <w:tr w14:paraId="2B5E9CC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6D25B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127</w:t>
            </w:r>
          </w:p>
        </w:tc>
        <w:tc>
          <w:tcPr>
            <w:tcW w:w="1217" w:type="dxa"/>
            <w:tcBorders>
              <w:top w:val="single" w:color="000000" w:sz="4" w:space="0"/>
              <w:left w:val="single" w:color="000000" w:sz="4" w:space="0"/>
              <w:bottom w:val="single" w:color="000000" w:sz="4" w:space="0"/>
              <w:right w:val="single" w:color="000000" w:sz="4" w:space="0"/>
            </w:tcBorders>
            <w:vAlign w:val="center"/>
          </w:tcPr>
          <w:p w14:paraId="6EFAB6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广金钱草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23302F2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0.116 </w:t>
            </w:r>
          </w:p>
        </w:tc>
        <w:tc>
          <w:tcPr>
            <w:tcW w:w="2364" w:type="dxa"/>
            <w:tcBorders>
              <w:top w:val="single" w:color="000000" w:sz="4" w:space="0"/>
              <w:left w:val="single" w:color="000000" w:sz="4" w:space="0"/>
              <w:bottom w:val="single" w:color="000000" w:sz="4" w:space="0"/>
              <w:right w:val="single" w:color="000000" w:sz="4" w:space="0"/>
            </w:tcBorders>
            <w:vAlign w:val="center"/>
          </w:tcPr>
          <w:p w14:paraId="0A8E48E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广金钱草配方颗粒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F8ECBC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42CB5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15200</w:t>
            </w:r>
          </w:p>
        </w:tc>
        <w:tc>
          <w:tcPr>
            <w:tcW w:w="961" w:type="dxa"/>
            <w:tcBorders>
              <w:top w:val="single" w:color="000000" w:sz="4" w:space="0"/>
              <w:left w:val="single" w:color="000000" w:sz="4" w:space="0"/>
              <w:bottom w:val="single" w:color="000000" w:sz="4" w:space="0"/>
              <w:right w:val="single" w:color="000000" w:sz="4" w:space="0"/>
            </w:tcBorders>
            <w:vAlign w:val="center"/>
          </w:tcPr>
          <w:p w14:paraId="7229098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1763.2</w:t>
            </w:r>
          </w:p>
        </w:tc>
      </w:tr>
      <w:tr w14:paraId="4BD768C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7B0CB4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128</w:t>
            </w:r>
          </w:p>
        </w:tc>
        <w:tc>
          <w:tcPr>
            <w:tcW w:w="1217" w:type="dxa"/>
            <w:tcBorders>
              <w:top w:val="single" w:color="000000" w:sz="4" w:space="0"/>
              <w:left w:val="single" w:color="000000" w:sz="4" w:space="0"/>
              <w:bottom w:val="single" w:color="000000" w:sz="4" w:space="0"/>
              <w:right w:val="single" w:color="000000" w:sz="4" w:space="0"/>
            </w:tcBorders>
            <w:vAlign w:val="center"/>
          </w:tcPr>
          <w:p w14:paraId="0472D52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桂枝</w:t>
            </w:r>
          </w:p>
        </w:tc>
        <w:tc>
          <w:tcPr>
            <w:tcW w:w="1134" w:type="dxa"/>
            <w:tcBorders>
              <w:top w:val="single" w:color="000000" w:sz="4" w:space="0"/>
              <w:left w:val="single" w:color="000000" w:sz="4" w:space="0"/>
              <w:bottom w:val="single" w:color="000000" w:sz="4" w:space="0"/>
              <w:right w:val="single" w:color="000000" w:sz="4" w:space="0"/>
            </w:tcBorders>
            <w:vAlign w:val="center"/>
          </w:tcPr>
          <w:p w14:paraId="4468371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0.161 </w:t>
            </w:r>
          </w:p>
        </w:tc>
        <w:tc>
          <w:tcPr>
            <w:tcW w:w="2364" w:type="dxa"/>
            <w:tcBorders>
              <w:top w:val="single" w:color="000000" w:sz="4" w:space="0"/>
              <w:left w:val="single" w:color="000000" w:sz="4" w:space="0"/>
              <w:bottom w:val="single" w:color="000000" w:sz="4" w:space="0"/>
              <w:right w:val="single" w:color="000000" w:sz="4" w:space="0"/>
            </w:tcBorders>
            <w:vAlign w:val="center"/>
          </w:tcPr>
          <w:p w14:paraId="6D1787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桂枝配方颗粒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AA552B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3642C7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377000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50A010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60697</w:t>
            </w:r>
          </w:p>
        </w:tc>
      </w:tr>
      <w:tr w14:paraId="3D4FD92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1DC5D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129</w:t>
            </w:r>
          </w:p>
        </w:tc>
        <w:tc>
          <w:tcPr>
            <w:tcW w:w="1217" w:type="dxa"/>
            <w:tcBorders>
              <w:top w:val="single" w:color="000000" w:sz="4" w:space="0"/>
              <w:left w:val="single" w:color="000000" w:sz="4" w:space="0"/>
              <w:bottom w:val="single" w:color="000000" w:sz="4" w:space="0"/>
              <w:right w:val="single" w:color="000000" w:sz="4" w:space="0"/>
            </w:tcBorders>
            <w:vAlign w:val="center"/>
          </w:tcPr>
          <w:p w14:paraId="1E089A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海金沙</w:t>
            </w:r>
          </w:p>
        </w:tc>
        <w:tc>
          <w:tcPr>
            <w:tcW w:w="1134" w:type="dxa"/>
            <w:tcBorders>
              <w:top w:val="single" w:color="000000" w:sz="4" w:space="0"/>
              <w:left w:val="single" w:color="000000" w:sz="4" w:space="0"/>
              <w:bottom w:val="single" w:color="000000" w:sz="4" w:space="0"/>
              <w:right w:val="single" w:color="000000" w:sz="4" w:space="0"/>
            </w:tcBorders>
            <w:vAlign w:val="center"/>
          </w:tcPr>
          <w:p w14:paraId="4B21F6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1.241 </w:t>
            </w:r>
          </w:p>
        </w:tc>
        <w:tc>
          <w:tcPr>
            <w:tcW w:w="2364" w:type="dxa"/>
            <w:tcBorders>
              <w:top w:val="single" w:color="000000" w:sz="4" w:space="0"/>
              <w:left w:val="single" w:color="000000" w:sz="4" w:space="0"/>
              <w:bottom w:val="single" w:color="000000" w:sz="4" w:space="0"/>
              <w:right w:val="single" w:color="000000" w:sz="4" w:space="0"/>
            </w:tcBorders>
            <w:vAlign w:val="center"/>
          </w:tcPr>
          <w:p w14:paraId="70FC38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海金沙配方颗粒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717C4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5D499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3600</w:t>
            </w:r>
          </w:p>
        </w:tc>
        <w:tc>
          <w:tcPr>
            <w:tcW w:w="961" w:type="dxa"/>
            <w:tcBorders>
              <w:top w:val="single" w:color="000000" w:sz="4" w:space="0"/>
              <w:left w:val="single" w:color="000000" w:sz="4" w:space="0"/>
              <w:bottom w:val="single" w:color="000000" w:sz="4" w:space="0"/>
              <w:right w:val="single" w:color="000000" w:sz="4" w:space="0"/>
            </w:tcBorders>
            <w:vAlign w:val="center"/>
          </w:tcPr>
          <w:p w14:paraId="481DE1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4467.6</w:t>
            </w:r>
          </w:p>
        </w:tc>
      </w:tr>
      <w:tr w14:paraId="70DF657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B49E1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130</w:t>
            </w:r>
          </w:p>
        </w:tc>
        <w:tc>
          <w:tcPr>
            <w:tcW w:w="1217" w:type="dxa"/>
            <w:tcBorders>
              <w:top w:val="single" w:color="000000" w:sz="4" w:space="0"/>
              <w:left w:val="single" w:color="000000" w:sz="4" w:space="0"/>
              <w:bottom w:val="single" w:color="000000" w:sz="4" w:space="0"/>
              <w:right w:val="single" w:color="000000" w:sz="4" w:space="0"/>
            </w:tcBorders>
            <w:vAlign w:val="center"/>
          </w:tcPr>
          <w:p w14:paraId="1C6226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海螵蛸</w:t>
            </w:r>
          </w:p>
        </w:tc>
        <w:tc>
          <w:tcPr>
            <w:tcW w:w="1134" w:type="dxa"/>
            <w:tcBorders>
              <w:top w:val="single" w:color="000000" w:sz="4" w:space="0"/>
              <w:left w:val="single" w:color="000000" w:sz="4" w:space="0"/>
              <w:bottom w:val="single" w:color="000000" w:sz="4" w:space="0"/>
              <w:right w:val="single" w:color="000000" w:sz="4" w:space="0"/>
            </w:tcBorders>
            <w:vAlign w:val="center"/>
          </w:tcPr>
          <w:p w14:paraId="7C7822B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0.538 </w:t>
            </w:r>
          </w:p>
        </w:tc>
        <w:tc>
          <w:tcPr>
            <w:tcW w:w="2364" w:type="dxa"/>
            <w:tcBorders>
              <w:top w:val="single" w:color="000000" w:sz="4" w:space="0"/>
              <w:left w:val="single" w:color="000000" w:sz="4" w:space="0"/>
              <w:bottom w:val="single" w:color="000000" w:sz="4" w:space="0"/>
              <w:right w:val="single" w:color="000000" w:sz="4" w:space="0"/>
            </w:tcBorders>
            <w:vAlign w:val="center"/>
          </w:tcPr>
          <w:p w14:paraId="27D9FF2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海螵蛸（金乌贼）配方颗粒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11D9E0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8447B3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60200</w:t>
            </w:r>
          </w:p>
        </w:tc>
        <w:tc>
          <w:tcPr>
            <w:tcW w:w="961" w:type="dxa"/>
            <w:tcBorders>
              <w:top w:val="single" w:color="000000" w:sz="4" w:space="0"/>
              <w:left w:val="single" w:color="000000" w:sz="4" w:space="0"/>
              <w:bottom w:val="single" w:color="000000" w:sz="4" w:space="0"/>
              <w:right w:val="single" w:color="000000" w:sz="4" w:space="0"/>
            </w:tcBorders>
            <w:vAlign w:val="center"/>
          </w:tcPr>
          <w:p w14:paraId="1637AC7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32387.6</w:t>
            </w:r>
          </w:p>
        </w:tc>
      </w:tr>
      <w:tr w14:paraId="3CC8B20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54518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131</w:t>
            </w:r>
          </w:p>
        </w:tc>
        <w:tc>
          <w:tcPr>
            <w:tcW w:w="1217" w:type="dxa"/>
            <w:tcBorders>
              <w:top w:val="single" w:color="000000" w:sz="4" w:space="0"/>
              <w:left w:val="single" w:color="000000" w:sz="4" w:space="0"/>
              <w:bottom w:val="single" w:color="000000" w:sz="4" w:space="0"/>
              <w:right w:val="single" w:color="000000" w:sz="4" w:space="0"/>
            </w:tcBorders>
            <w:vAlign w:val="center"/>
          </w:tcPr>
          <w:p w14:paraId="06BFE6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诃子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0AF6DC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0.148 </w:t>
            </w:r>
          </w:p>
        </w:tc>
        <w:tc>
          <w:tcPr>
            <w:tcW w:w="2364" w:type="dxa"/>
            <w:tcBorders>
              <w:top w:val="single" w:color="000000" w:sz="4" w:space="0"/>
              <w:left w:val="single" w:color="000000" w:sz="4" w:space="0"/>
              <w:bottom w:val="single" w:color="000000" w:sz="4" w:space="0"/>
              <w:right w:val="single" w:color="000000" w:sz="4" w:space="0"/>
            </w:tcBorders>
            <w:vAlign w:val="center"/>
          </w:tcPr>
          <w:p w14:paraId="3B67A8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诃子（诃子）配方颗粒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2AE2C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EF15D1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1500</w:t>
            </w:r>
          </w:p>
        </w:tc>
        <w:tc>
          <w:tcPr>
            <w:tcW w:w="961" w:type="dxa"/>
            <w:tcBorders>
              <w:top w:val="single" w:color="000000" w:sz="4" w:space="0"/>
              <w:left w:val="single" w:color="000000" w:sz="4" w:space="0"/>
              <w:bottom w:val="single" w:color="000000" w:sz="4" w:space="0"/>
              <w:right w:val="single" w:color="000000" w:sz="4" w:space="0"/>
            </w:tcBorders>
            <w:vAlign w:val="center"/>
          </w:tcPr>
          <w:p w14:paraId="4C8C48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222</w:t>
            </w:r>
          </w:p>
        </w:tc>
      </w:tr>
      <w:tr w14:paraId="02D54AA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A6277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132</w:t>
            </w:r>
          </w:p>
        </w:tc>
        <w:tc>
          <w:tcPr>
            <w:tcW w:w="1217" w:type="dxa"/>
            <w:tcBorders>
              <w:top w:val="single" w:color="000000" w:sz="4" w:space="0"/>
              <w:left w:val="single" w:color="000000" w:sz="4" w:space="0"/>
              <w:bottom w:val="single" w:color="000000" w:sz="4" w:space="0"/>
              <w:right w:val="single" w:color="000000" w:sz="4" w:space="0"/>
            </w:tcBorders>
            <w:vAlign w:val="center"/>
          </w:tcPr>
          <w:p w14:paraId="2E981B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合欢花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1C702DD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0.205 </w:t>
            </w:r>
          </w:p>
        </w:tc>
        <w:tc>
          <w:tcPr>
            <w:tcW w:w="2364" w:type="dxa"/>
            <w:tcBorders>
              <w:top w:val="single" w:color="000000" w:sz="4" w:space="0"/>
              <w:left w:val="single" w:color="000000" w:sz="4" w:space="0"/>
              <w:bottom w:val="single" w:color="000000" w:sz="4" w:space="0"/>
              <w:right w:val="single" w:color="000000" w:sz="4" w:space="0"/>
            </w:tcBorders>
            <w:vAlign w:val="center"/>
          </w:tcPr>
          <w:p w14:paraId="169C6AA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合欢花（合欢花）配方颗粒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9B53E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91FEB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13100</w:t>
            </w:r>
          </w:p>
        </w:tc>
        <w:tc>
          <w:tcPr>
            <w:tcW w:w="961" w:type="dxa"/>
            <w:tcBorders>
              <w:top w:val="single" w:color="000000" w:sz="4" w:space="0"/>
              <w:left w:val="single" w:color="000000" w:sz="4" w:space="0"/>
              <w:bottom w:val="single" w:color="000000" w:sz="4" w:space="0"/>
              <w:right w:val="single" w:color="000000" w:sz="4" w:space="0"/>
            </w:tcBorders>
            <w:vAlign w:val="center"/>
          </w:tcPr>
          <w:p w14:paraId="28A2A6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2685.5</w:t>
            </w:r>
          </w:p>
        </w:tc>
      </w:tr>
      <w:tr w14:paraId="3A62088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B9DAE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133</w:t>
            </w:r>
          </w:p>
        </w:tc>
        <w:tc>
          <w:tcPr>
            <w:tcW w:w="1217" w:type="dxa"/>
            <w:tcBorders>
              <w:top w:val="single" w:color="000000" w:sz="4" w:space="0"/>
              <w:left w:val="single" w:color="000000" w:sz="4" w:space="0"/>
              <w:bottom w:val="single" w:color="000000" w:sz="4" w:space="0"/>
              <w:right w:val="single" w:color="000000" w:sz="4" w:space="0"/>
            </w:tcBorders>
            <w:vAlign w:val="center"/>
          </w:tcPr>
          <w:p w14:paraId="7B44E9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合欢皮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1DAD22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0.103 </w:t>
            </w:r>
          </w:p>
        </w:tc>
        <w:tc>
          <w:tcPr>
            <w:tcW w:w="2364" w:type="dxa"/>
            <w:tcBorders>
              <w:top w:val="single" w:color="000000" w:sz="4" w:space="0"/>
              <w:left w:val="single" w:color="000000" w:sz="4" w:space="0"/>
              <w:bottom w:val="single" w:color="000000" w:sz="4" w:space="0"/>
              <w:right w:val="single" w:color="000000" w:sz="4" w:space="0"/>
            </w:tcBorders>
            <w:vAlign w:val="center"/>
          </w:tcPr>
          <w:p w14:paraId="161D5A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合欢皮配方颗粒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F354BD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AABAE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52300</w:t>
            </w:r>
          </w:p>
        </w:tc>
        <w:tc>
          <w:tcPr>
            <w:tcW w:w="961" w:type="dxa"/>
            <w:tcBorders>
              <w:top w:val="single" w:color="000000" w:sz="4" w:space="0"/>
              <w:left w:val="single" w:color="000000" w:sz="4" w:space="0"/>
              <w:bottom w:val="single" w:color="000000" w:sz="4" w:space="0"/>
              <w:right w:val="single" w:color="000000" w:sz="4" w:space="0"/>
            </w:tcBorders>
            <w:vAlign w:val="center"/>
          </w:tcPr>
          <w:p w14:paraId="674AC4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5386.9</w:t>
            </w:r>
          </w:p>
        </w:tc>
      </w:tr>
      <w:tr w14:paraId="00D0254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DEDA6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134</w:t>
            </w:r>
          </w:p>
        </w:tc>
        <w:tc>
          <w:tcPr>
            <w:tcW w:w="1217" w:type="dxa"/>
            <w:tcBorders>
              <w:top w:val="single" w:color="000000" w:sz="4" w:space="0"/>
              <w:left w:val="single" w:color="000000" w:sz="4" w:space="0"/>
              <w:bottom w:val="single" w:color="000000" w:sz="4" w:space="0"/>
              <w:right w:val="single" w:color="000000" w:sz="4" w:space="0"/>
            </w:tcBorders>
            <w:vAlign w:val="center"/>
          </w:tcPr>
          <w:p w14:paraId="012750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荷叶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5C3E19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0.159 </w:t>
            </w:r>
          </w:p>
        </w:tc>
        <w:tc>
          <w:tcPr>
            <w:tcW w:w="2364" w:type="dxa"/>
            <w:tcBorders>
              <w:top w:val="single" w:color="000000" w:sz="4" w:space="0"/>
              <w:left w:val="single" w:color="000000" w:sz="4" w:space="0"/>
              <w:bottom w:val="single" w:color="000000" w:sz="4" w:space="0"/>
              <w:right w:val="single" w:color="000000" w:sz="4" w:space="0"/>
            </w:tcBorders>
            <w:vAlign w:val="center"/>
          </w:tcPr>
          <w:p w14:paraId="557213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荷叶配方颗粒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458F1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324CD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146600</w:t>
            </w:r>
          </w:p>
        </w:tc>
        <w:tc>
          <w:tcPr>
            <w:tcW w:w="961" w:type="dxa"/>
            <w:tcBorders>
              <w:top w:val="single" w:color="000000" w:sz="4" w:space="0"/>
              <w:left w:val="single" w:color="000000" w:sz="4" w:space="0"/>
              <w:bottom w:val="single" w:color="000000" w:sz="4" w:space="0"/>
              <w:right w:val="single" w:color="000000" w:sz="4" w:space="0"/>
            </w:tcBorders>
            <w:vAlign w:val="center"/>
          </w:tcPr>
          <w:p w14:paraId="25F9F2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23309.4</w:t>
            </w:r>
          </w:p>
        </w:tc>
      </w:tr>
      <w:tr w14:paraId="61794D1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C31B6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135</w:t>
            </w:r>
          </w:p>
        </w:tc>
        <w:tc>
          <w:tcPr>
            <w:tcW w:w="1217" w:type="dxa"/>
            <w:tcBorders>
              <w:top w:val="single" w:color="000000" w:sz="4" w:space="0"/>
              <w:left w:val="single" w:color="000000" w:sz="4" w:space="0"/>
              <w:bottom w:val="single" w:color="000000" w:sz="4" w:space="0"/>
              <w:right w:val="single" w:color="000000" w:sz="4" w:space="0"/>
            </w:tcBorders>
            <w:vAlign w:val="center"/>
          </w:tcPr>
          <w:p w14:paraId="2A2409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红花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439E499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0.829 </w:t>
            </w:r>
          </w:p>
        </w:tc>
        <w:tc>
          <w:tcPr>
            <w:tcW w:w="2364" w:type="dxa"/>
            <w:tcBorders>
              <w:top w:val="single" w:color="000000" w:sz="4" w:space="0"/>
              <w:left w:val="single" w:color="000000" w:sz="4" w:space="0"/>
              <w:bottom w:val="single" w:color="000000" w:sz="4" w:space="0"/>
              <w:right w:val="single" w:color="000000" w:sz="4" w:space="0"/>
            </w:tcBorders>
            <w:vAlign w:val="center"/>
          </w:tcPr>
          <w:p w14:paraId="2A7983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红花配方颗粒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2AC982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255AD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70800</w:t>
            </w:r>
          </w:p>
        </w:tc>
        <w:tc>
          <w:tcPr>
            <w:tcW w:w="961" w:type="dxa"/>
            <w:tcBorders>
              <w:top w:val="single" w:color="000000" w:sz="4" w:space="0"/>
              <w:left w:val="single" w:color="000000" w:sz="4" w:space="0"/>
              <w:bottom w:val="single" w:color="000000" w:sz="4" w:space="0"/>
              <w:right w:val="single" w:color="000000" w:sz="4" w:space="0"/>
            </w:tcBorders>
            <w:vAlign w:val="center"/>
          </w:tcPr>
          <w:p w14:paraId="2BE3E9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58693.2</w:t>
            </w:r>
          </w:p>
        </w:tc>
      </w:tr>
      <w:tr w14:paraId="1251931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59060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136</w:t>
            </w:r>
          </w:p>
        </w:tc>
        <w:tc>
          <w:tcPr>
            <w:tcW w:w="1217" w:type="dxa"/>
            <w:tcBorders>
              <w:top w:val="single" w:color="000000" w:sz="4" w:space="0"/>
              <w:left w:val="single" w:color="000000" w:sz="4" w:space="0"/>
              <w:bottom w:val="single" w:color="000000" w:sz="4" w:space="0"/>
              <w:right w:val="single" w:color="000000" w:sz="4" w:space="0"/>
            </w:tcBorders>
            <w:vAlign w:val="center"/>
          </w:tcPr>
          <w:p w14:paraId="0EC7586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红景天</w:t>
            </w:r>
          </w:p>
        </w:tc>
        <w:tc>
          <w:tcPr>
            <w:tcW w:w="1134" w:type="dxa"/>
            <w:tcBorders>
              <w:top w:val="single" w:color="000000" w:sz="4" w:space="0"/>
              <w:left w:val="single" w:color="000000" w:sz="4" w:space="0"/>
              <w:bottom w:val="single" w:color="000000" w:sz="4" w:space="0"/>
              <w:right w:val="single" w:color="000000" w:sz="4" w:space="0"/>
            </w:tcBorders>
            <w:vAlign w:val="center"/>
          </w:tcPr>
          <w:p w14:paraId="1096182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0.461 </w:t>
            </w:r>
          </w:p>
        </w:tc>
        <w:tc>
          <w:tcPr>
            <w:tcW w:w="2364" w:type="dxa"/>
            <w:tcBorders>
              <w:top w:val="single" w:color="000000" w:sz="4" w:space="0"/>
              <w:left w:val="single" w:color="000000" w:sz="4" w:space="0"/>
              <w:bottom w:val="single" w:color="000000" w:sz="4" w:space="0"/>
              <w:right w:val="single" w:color="000000" w:sz="4" w:space="0"/>
            </w:tcBorders>
            <w:vAlign w:val="center"/>
          </w:tcPr>
          <w:p w14:paraId="6929F3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红景天配方颗粒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96C73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08CDD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572A718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46.1</w:t>
            </w:r>
          </w:p>
        </w:tc>
      </w:tr>
      <w:tr w14:paraId="0233D8E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E83E34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137</w:t>
            </w:r>
          </w:p>
        </w:tc>
        <w:tc>
          <w:tcPr>
            <w:tcW w:w="1217" w:type="dxa"/>
            <w:tcBorders>
              <w:top w:val="single" w:color="000000" w:sz="4" w:space="0"/>
              <w:left w:val="single" w:color="000000" w:sz="4" w:space="0"/>
              <w:bottom w:val="single" w:color="000000" w:sz="4" w:space="0"/>
              <w:right w:val="single" w:color="000000" w:sz="4" w:space="0"/>
            </w:tcBorders>
            <w:vAlign w:val="center"/>
          </w:tcPr>
          <w:p w14:paraId="04B29D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厚朴</w:t>
            </w:r>
          </w:p>
        </w:tc>
        <w:tc>
          <w:tcPr>
            <w:tcW w:w="1134" w:type="dxa"/>
            <w:tcBorders>
              <w:top w:val="single" w:color="000000" w:sz="4" w:space="0"/>
              <w:left w:val="single" w:color="000000" w:sz="4" w:space="0"/>
              <w:bottom w:val="single" w:color="000000" w:sz="4" w:space="0"/>
              <w:right w:val="single" w:color="000000" w:sz="4" w:space="0"/>
            </w:tcBorders>
            <w:vAlign w:val="center"/>
          </w:tcPr>
          <w:p w14:paraId="5359528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24C068E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厚朴（厚朴）配方颗粒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485278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34B50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409000</w:t>
            </w:r>
          </w:p>
        </w:tc>
        <w:tc>
          <w:tcPr>
            <w:tcW w:w="961" w:type="dxa"/>
            <w:tcBorders>
              <w:top w:val="single" w:color="000000" w:sz="4" w:space="0"/>
              <w:left w:val="single" w:color="000000" w:sz="4" w:space="0"/>
              <w:bottom w:val="single" w:color="000000" w:sz="4" w:space="0"/>
              <w:right w:val="single" w:color="000000" w:sz="4" w:space="0"/>
            </w:tcBorders>
            <w:vAlign w:val="center"/>
          </w:tcPr>
          <w:p w14:paraId="7B6C3B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105113</w:t>
            </w:r>
          </w:p>
        </w:tc>
      </w:tr>
      <w:tr w14:paraId="0240929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A14C4E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138</w:t>
            </w:r>
          </w:p>
        </w:tc>
        <w:tc>
          <w:tcPr>
            <w:tcW w:w="1217" w:type="dxa"/>
            <w:tcBorders>
              <w:top w:val="single" w:color="000000" w:sz="4" w:space="0"/>
              <w:left w:val="single" w:color="000000" w:sz="4" w:space="0"/>
              <w:bottom w:val="single" w:color="000000" w:sz="4" w:space="0"/>
              <w:right w:val="single" w:color="000000" w:sz="4" w:space="0"/>
            </w:tcBorders>
            <w:vAlign w:val="center"/>
          </w:tcPr>
          <w:p w14:paraId="29D2812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虎杖</w:t>
            </w:r>
          </w:p>
        </w:tc>
        <w:tc>
          <w:tcPr>
            <w:tcW w:w="1134" w:type="dxa"/>
            <w:tcBorders>
              <w:top w:val="single" w:color="000000" w:sz="4" w:space="0"/>
              <w:left w:val="single" w:color="000000" w:sz="4" w:space="0"/>
              <w:bottom w:val="single" w:color="000000" w:sz="4" w:space="0"/>
              <w:right w:val="single" w:color="000000" w:sz="4" w:space="0"/>
            </w:tcBorders>
            <w:vAlign w:val="center"/>
          </w:tcPr>
          <w:p w14:paraId="0BB083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0.103 </w:t>
            </w:r>
          </w:p>
        </w:tc>
        <w:tc>
          <w:tcPr>
            <w:tcW w:w="2364" w:type="dxa"/>
            <w:tcBorders>
              <w:top w:val="single" w:color="000000" w:sz="4" w:space="0"/>
              <w:left w:val="single" w:color="000000" w:sz="4" w:space="0"/>
              <w:bottom w:val="single" w:color="000000" w:sz="4" w:space="0"/>
              <w:right w:val="single" w:color="000000" w:sz="4" w:space="0"/>
            </w:tcBorders>
            <w:vAlign w:val="center"/>
          </w:tcPr>
          <w:p w14:paraId="0DBABEB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虎杖配方颗粒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032DF7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AB313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12100</w:t>
            </w:r>
          </w:p>
        </w:tc>
        <w:tc>
          <w:tcPr>
            <w:tcW w:w="961" w:type="dxa"/>
            <w:tcBorders>
              <w:top w:val="single" w:color="000000" w:sz="4" w:space="0"/>
              <w:left w:val="single" w:color="000000" w:sz="4" w:space="0"/>
              <w:bottom w:val="single" w:color="000000" w:sz="4" w:space="0"/>
              <w:right w:val="single" w:color="000000" w:sz="4" w:space="0"/>
            </w:tcBorders>
            <w:vAlign w:val="center"/>
          </w:tcPr>
          <w:p w14:paraId="52FB001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1246.3</w:t>
            </w:r>
          </w:p>
        </w:tc>
      </w:tr>
      <w:tr w14:paraId="06C1ECC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24438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139</w:t>
            </w:r>
          </w:p>
        </w:tc>
        <w:tc>
          <w:tcPr>
            <w:tcW w:w="1217" w:type="dxa"/>
            <w:tcBorders>
              <w:top w:val="single" w:color="000000" w:sz="4" w:space="0"/>
              <w:left w:val="single" w:color="000000" w:sz="4" w:space="0"/>
              <w:bottom w:val="single" w:color="000000" w:sz="4" w:space="0"/>
              <w:right w:val="single" w:color="000000" w:sz="4" w:space="0"/>
            </w:tcBorders>
            <w:vAlign w:val="center"/>
          </w:tcPr>
          <w:p w14:paraId="0E3815D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滑石</w:t>
            </w:r>
          </w:p>
        </w:tc>
        <w:tc>
          <w:tcPr>
            <w:tcW w:w="1134" w:type="dxa"/>
            <w:tcBorders>
              <w:top w:val="single" w:color="000000" w:sz="4" w:space="0"/>
              <w:left w:val="single" w:color="000000" w:sz="4" w:space="0"/>
              <w:bottom w:val="single" w:color="000000" w:sz="4" w:space="0"/>
              <w:right w:val="single" w:color="000000" w:sz="4" w:space="0"/>
            </w:tcBorders>
            <w:vAlign w:val="center"/>
          </w:tcPr>
          <w:p w14:paraId="18AB92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0.186 </w:t>
            </w:r>
          </w:p>
        </w:tc>
        <w:tc>
          <w:tcPr>
            <w:tcW w:w="2364" w:type="dxa"/>
            <w:tcBorders>
              <w:top w:val="single" w:color="000000" w:sz="4" w:space="0"/>
              <w:left w:val="single" w:color="000000" w:sz="4" w:space="0"/>
              <w:bottom w:val="single" w:color="000000" w:sz="4" w:space="0"/>
              <w:right w:val="single" w:color="000000" w:sz="4" w:space="0"/>
            </w:tcBorders>
            <w:vAlign w:val="center"/>
          </w:tcPr>
          <w:p w14:paraId="092C8F2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滑石配方颗粒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D7D6F8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02D89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6700</w:t>
            </w:r>
          </w:p>
        </w:tc>
        <w:tc>
          <w:tcPr>
            <w:tcW w:w="961" w:type="dxa"/>
            <w:tcBorders>
              <w:top w:val="single" w:color="000000" w:sz="4" w:space="0"/>
              <w:left w:val="single" w:color="000000" w:sz="4" w:space="0"/>
              <w:bottom w:val="single" w:color="000000" w:sz="4" w:space="0"/>
              <w:right w:val="single" w:color="000000" w:sz="4" w:space="0"/>
            </w:tcBorders>
            <w:vAlign w:val="center"/>
          </w:tcPr>
          <w:p w14:paraId="0E0C3E6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1246.2</w:t>
            </w:r>
          </w:p>
        </w:tc>
      </w:tr>
      <w:tr w14:paraId="56A9A02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8A44F9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140</w:t>
            </w:r>
          </w:p>
        </w:tc>
        <w:tc>
          <w:tcPr>
            <w:tcW w:w="1217" w:type="dxa"/>
            <w:tcBorders>
              <w:top w:val="single" w:color="000000" w:sz="4" w:space="0"/>
              <w:left w:val="single" w:color="000000" w:sz="4" w:space="0"/>
              <w:bottom w:val="single" w:color="000000" w:sz="4" w:space="0"/>
              <w:right w:val="single" w:color="000000" w:sz="4" w:space="0"/>
            </w:tcBorders>
            <w:vAlign w:val="center"/>
          </w:tcPr>
          <w:p w14:paraId="328E96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化橘红</w:t>
            </w:r>
          </w:p>
        </w:tc>
        <w:tc>
          <w:tcPr>
            <w:tcW w:w="1134" w:type="dxa"/>
            <w:tcBorders>
              <w:top w:val="single" w:color="000000" w:sz="4" w:space="0"/>
              <w:left w:val="single" w:color="000000" w:sz="4" w:space="0"/>
              <w:bottom w:val="single" w:color="000000" w:sz="4" w:space="0"/>
              <w:right w:val="single" w:color="000000" w:sz="4" w:space="0"/>
            </w:tcBorders>
            <w:vAlign w:val="center"/>
          </w:tcPr>
          <w:p w14:paraId="2325C2E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0.227 </w:t>
            </w:r>
          </w:p>
        </w:tc>
        <w:tc>
          <w:tcPr>
            <w:tcW w:w="2364" w:type="dxa"/>
            <w:tcBorders>
              <w:top w:val="single" w:color="000000" w:sz="4" w:space="0"/>
              <w:left w:val="single" w:color="000000" w:sz="4" w:space="0"/>
              <w:bottom w:val="single" w:color="000000" w:sz="4" w:space="0"/>
              <w:right w:val="single" w:color="000000" w:sz="4" w:space="0"/>
            </w:tcBorders>
            <w:vAlign w:val="center"/>
          </w:tcPr>
          <w:p w14:paraId="7AB3DD1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化橘红（柚）配方颗粒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1363A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87FD2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15400</w:t>
            </w:r>
          </w:p>
        </w:tc>
        <w:tc>
          <w:tcPr>
            <w:tcW w:w="961" w:type="dxa"/>
            <w:tcBorders>
              <w:top w:val="single" w:color="000000" w:sz="4" w:space="0"/>
              <w:left w:val="single" w:color="000000" w:sz="4" w:space="0"/>
              <w:bottom w:val="single" w:color="000000" w:sz="4" w:space="0"/>
              <w:right w:val="single" w:color="000000" w:sz="4" w:space="0"/>
            </w:tcBorders>
            <w:vAlign w:val="center"/>
          </w:tcPr>
          <w:p w14:paraId="5AC8712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3495.8</w:t>
            </w:r>
          </w:p>
        </w:tc>
      </w:tr>
      <w:tr w14:paraId="1825BFF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47136A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141</w:t>
            </w:r>
          </w:p>
        </w:tc>
        <w:tc>
          <w:tcPr>
            <w:tcW w:w="1217" w:type="dxa"/>
            <w:tcBorders>
              <w:top w:val="single" w:color="000000" w:sz="4" w:space="0"/>
              <w:left w:val="single" w:color="000000" w:sz="4" w:space="0"/>
              <w:bottom w:val="single" w:color="000000" w:sz="4" w:space="0"/>
              <w:right w:val="single" w:color="000000" w:sz="4" w:space="0"/>
            </w:tcBorders>
            <w:vAlign w:val="center"/>
          </w:tcPr>
          <w:p w14:paraId="464B947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槐花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5C8C731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0.144 </w:t>
            </w:r>
          </w:p>
        </w:tc>
        <w:tc>
          <w:tcPr>
            <w:tcW w:w="2364" w:type="dxa"/>
            <w:tcBorders>
              <w:top w:val="single" w:color="000000" w:sz="4" w:space="0"/>
              <w:left w:val="single" w:color="000000" w:sz="4" w:space="0"/>
              <w:bottom w:val="single" w:color="000000" w:sz="4" w:space="0"/>
              <w:right w:val="single" w:color="000000" w:sz="4" w:space="0"/>
            </w:tcBorders>
            <w:vAlign w:val="center"/>
          </w:tcPr>
          <w:p w14:paraId="132871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槐花（槐花）配方颗粒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18F94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C3D0F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9100</w:t>
            </w:r>
          </w:p>
        </w:tc>
        <w:tc>
          <w:tcPr>
            <w:tcW w:w="961" w:type="dxa"/>
            <w:tcBorders>
              <w:top w:val="single" w:color="000000" w:sz="4" w:space="0"/>
              <w:left w:val="single" w:color="000000" w:sz="4" w:space="0"/>
              <w:bottom w:val="single" w:color="000000" w:sz="4" w:space="0"/>
              <w:right w:val="single" w:color="000000" w:sz="4" w:space="0"/>
            </w:tcBorders>
            <w:vAlign w:val="center"/>
          </w:tcPr>
          <w:p w14:paraId="5D942A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1310.4</w:t>
            </w:r>
          </w:p>
        </w:tc>
      </w:tr>
      <w:tr w14:paraId="1FAB760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B42B4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142</w:t>
            </w:r>
          </w:p>
        </w:tc>
        <w:tc>
          <w:tcPr>
            <w:tcW w:w="1217" w:type="dxa"/>
            <w:tcBorders>
              <w:top w:val="single" w:color="000000" w:sz="4" w:space="0"/>
              <w:left w:val="single" w:color="000000" w:sz="4" w:space="0"/>
              <w:bottom w:val="single" w:color="000000" w:sz="4" w:space="0"/>
              <w:right w:val="single" w:color="000000" w:sz="4" w:space="0"/>
            </w:tcBorders>
            <w:vAlign w:val="center"/>
          </w:tcPr>
          <w:p w14:paraId="491E4A2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黄柏</w:t>
            </w:r>
          </w:p>
        </w:tc>
        <w:tc>
          <w:tcPr>
            <w:tcW w:w="1134" w:type="dxa"/>
            <w:tcBorders>
              <w:top w:val="single" w:color="000000" w:sz="4" w:space="0"/>
              <w:left w:val="single" w:color="000000" w:sz="4" w:space="0"/>
              <w:bottom w:val="single" w:color="000000" w:sz="4" w:space="0"/>
              <w:right w:val="single" w:color="000000" w:sz="4" w:space="0"/>
            </w:tcBorders>
            <w:vAlign w:val="center"/>
          </w:tcPr>
          <w:p w14:paraId="2A0E96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0.209 </w:t>
            </w:r>
          </w:p>
        </w:tc>
        <w:tc>
          <w:tcPr>
            <w:tcW w:w="2364" w:type="dxa"/>
            <w:tcBorders>
              <w:top w:val="single" w:color="000000" w:sz="4" w:space="0"/>
              <w:left w:val="single" w:color="000000" w:sz="4" w:space="0"/>
              <w:bottom w:val="single" w:color="000000" w:sz="4" w:space="0"/>
              <w:right w:val="single" w:color="000000" w:sz="4" w:space="0"/>
            </w:tcBorders>
            <w:vAlign w:val="center"/>
          </w:tcPr>
          <w:p w14:paraId="0C9D58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黄柏配方颗粒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B65031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D34A0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288000</w:t>
            </w:r>
          </w:p>
        </w:tc>
        <w:tc>
          <w:tcPr>
            <w:tcW w:w="961" w:type="dxa"/>
            <w:tcBorders>
              <w:top w:val="single" w:color="000000" w:sz="4" w:space="0"/>
              <w:left w:val="single" w:color="000000" w:sz="4" w:space="0"/>
              <w:bottom w:val="single" w:color="000000" w:sz="4" w:space="0"/>
              <w:right w:val="single" w:color="000000" w:sz="4" w:space="0"/>
            </w:tcBorders>
            <w:vAlign w:val="center"/>
          </w:tcPr>
          <w:p w14:paraId="26F4FD7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60192</w:t>
            </w:r>
          </w:p>
        </w:tc>
      </w:tr>
      <w:tr w14:paraId="2811A3B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FDB90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143</w:t>
            </w:r>
          </w:p>
        </w:tc>
        <w:tc>
          <w:tcPr>
            <w:tcW w:w="1217" w:type="dxa"/>
            <w:tcBorders>
              <w:top w:val="single" w:color="000000" w:sz="4" w:space="0"/>
              <w:left w:val="single" w:color="000000" w:sz="4" w:space="0"/>
              <w:bottom w:val="single" w:color="000000" w:sz="4" w:space="0"/>
              <w:right w:val="single" w:color="000000" w:sz="4" w:space="0"/>
            </w:tcBorders>
            <w:vAlign w:val="center"/>
          </w:tcPr>
          <w:p w14:paraId="75500E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黄精</w:t>
            </w:r>
          </w:p>
        </w:tc>
        <w:tc>
          <w:tcPr>
            <w:tcW w:w="1134" w:type="dxa"/>
            <w:tcBorders>
              <w:top w:val="single" w:color="000000" w:sz="4" w:space="0"/>
              <w:left w:val="single" w:color="000000" w:sz="4" w:space="0"/>
              <w:bottom w:val="single" w:color="000000" w:sz="4" w:space="0"/>
              <w:right w:val="single" w:color="000000" w:sz="4" w:space="0"/>
            </w:tcBorders>
            <w:vAlign w:val="center"/>
          </w:tcPr>
          <w:p w14:paraId="1B3F83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0.443 </w:t>
            </w:r>
          </w:p>
        </w:tc>
        <w:tc>
          <w:tcPr>
            <w:tcW w:w="2364" w:type="dxa"/>
            <w:tcBorders>
              <w:top w:val="single" w:color="000000" w:sz="4" w:space="0"/>
              <w:left w:val="single" w:color="000000" w:sz="4" w:space="0"/>
              <w:bottom w:val="single" w:color="000000" w:sz="4" w:space="0"/>
              <w:right w:val="single" w:color="000000" w:sz="4" w:space="0"/>
            </w:tcBorders>
            <w:vAlign w:val="center"/>
          </w:tcPr>
          <w:p w14:paraId="6E9316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黄精（多花黄精）配方颗粒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BC322B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81755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41300</w:t>
            </w:r>
          </w:p>
        </w:tc>
        <w:tc>
          <w:tcPr>
            <w:tcW w:w="961" w:type="dxa"/>
            <w:tcBorders>
              <w:top w:val="single" w:color="000000" w:sz="4" w:space="0"/>
              <w:left w:val="single" w:color="000000" w:sz="4" w:space="0"/>
              <w:bottom w:val="single" w:color="000000" w:sz="4" w:space="0"/>
              <w:right w:val="single" w:color="000000" w:sz="4" w:space="0"/>
            </w:tcBorders>
            <w:vAlign w:val="center"/>
          </w:tcPr>
          <w:p w14:paraId="224ABBC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18295.9</w:t>
            </w:r>
          </w:p>
        </w:tc>
      </w:tr>
      <w:tr w14:paraId="2338FC6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7C2A4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144</w:t>
            </w:r>
          </w:p>
        </w:tc>
        <w:tc>
          <w:tcPr>
            <w:tcW w:w="1217" w:type="dxa"/>
            <w:tcBorders>
              <w:top w:val="single" w:color="000000" w:sz="4" w:space="0"/>
              <w:left w:val="single" w:color="000000" w:sz="4" w:space="0"/>
              <w:bottom w:val="single" w:color="000000" w:sz="4" w:space="0"/>
              <w:right w:val="single" w:color="000000" w:sz="4" w:space="0"/>
            </w:tcBorders>
            <w:vAlign w:val="center"/>
          </w:tcPr>
          <w:p w14:paraId="111CA19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黄连</w:t>
            </w:r>
          </w:p>
        </w:tc>
        <w:tc>
          <w:tcPr>
            <w:tcW w:w="1134" w:type="dxa"/>
            <w:tcBorders>
              <w:top w:val="single" w:color="000000" w:sz="4" w:space="0"/>
              <w:left w:val="single" w:color="000000" w:sz="4" w:space="0"/>
              <w:bottom w:val="single" w:color="000000" w:sz="4" w:space="0"/>
              <w:right w:val="single" w:color="000000" w:sz="4" w:space="0"/>
            </w:tcBorders>
            <w:vAlign w:val="center"/>
          </w:tcPr>
          <w:p w14:paraId="127055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1.131 </w:t>
            </w:r>
          </w:p>
        </w:tc>
        <w:tc>
          <w:tcPr>
            <w:tcW w:w="2364" w:type="dxa"/>
            <w:tcBorders>
              <w:top w:val="single" w:color="000000" w:sz="4" w:space="0"/>
              <w:left w:val="single" w:color="000000" w:sz="4" w:space="0"/>
              <w:bottom w:val="single" w:color="000000" w:sz="4" w:space="0"/>
              <w:right w:val="single" w:color="000000" w:sz="4" w:space="0"/>
            </w:tcBorders>
            <w:vAlign w:val="center"/>
          </w:tcPr>
          <w:p w14:paraId="7A95B7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黄连（黄连）配方颗粒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C9B8E6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6B350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115500</w:t>
            </w:r>
          </w:p>
        </w:tc>
        <w:tc>
          <w:tcPr>
            <w:tcW w:w="961" w:type="dxa"/>
            <w:tcBorders>
              <w:top w:val="single" w:color="000000" w:sz="4" w:space="0"/>
              <w:left w:val="single" w:color="000000" w:sz="4" w:space="0"/>
              <w:bottom w:val="single" w:color="000000" w:sz="4" w:space="0"/>
              <w:right w:val="single" w:color="000000" w:sz="4" w:space="0"/>
            </w:tcBorders>
            <w:vAlign w:val="center"/>
          </w:tcPr>
          <w:p w14:paraId="3825F5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130630.5</w:t>
            </w:r>
          </w:p>
        </w:tc>
      </w:tr>
      <w:tr w14:paraId="7C1B704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C36DA7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145</w:t>
            </w:r>
          </w:p>
        </w:tc>
        <w:tc>
          <w:tcPr>
            <w:tcW w:w="1217" w:type="dxa"/>
            <w:tcBorders>
              <w:top w:val="single" w:color="000000" w:sz="4" w:space="0"/>
              <w:left w:val="single" w:color="000000" w:sz="4" w:space="0"/>
              <w:bottom w:val="single" w:color="000000" w:sz="4" w:space="0"/>
              <w:right w:val="single" w:color="000000" w:sz="4" w:space="0"/>
            </w:tcBorders>
            <w:vAlign w:val="center"/>
          </w:tcPr>
          <w:p w14:paraId="3F68278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黄芪</w:t>
            </w:r>
          </w:p>
        </w:tc>
        <w:tc>
          <w:tcPr>
            <w:tcW w:w="1134" w:type="dxa"/>
            <w:tcBorders>
              <w:top w:val="single" w:color="000000" w:sz="4" w:space="0"/>
              <w:left w:val="single" w:color="000000" w:sz="4" w:space="0"/>
              <w:bottom w:val="single" w:color="000000" w:sz="4" w:space="0"/>
              <w:right w:val="single" w:color="000000" w:sz="4" w:space="0"/>
            </w:tcBorders>
            <w:vAlign w:val="center"/>
          </w:tcPr>
          <w:p w14:paraId="19C047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0.238 </w:t>
            </w:r>
          </w:p>
        </w:tc>
        <w:tc>
          <w:tcPr>
            <w:tcW w:w="2364" w:type="dxa"/>
            <w:tcBorders>
              <w:top w:val="single" w:color="000000" w:sz="4" w:space="0"/>
              <w:left w:val="single" w:color="000000" w:sz="4" w:space="0"/>
              <w:bottom w:val="single" w:color="000000" w:sz="4" w:space="0"/>
              <w:right w:val="single" w:color="000000" w:sz="4" w:space="0"/>
            </w:tcBorders>
            <w:vAlign w:val="center"/>
          </w:tcPr>
          <w:p w14:paraId="00895F3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黄芪（蒙古黄芪）配方颗粒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1172F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1881B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252000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D8A423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59976</w:t>
            </w:r>
          </w:p>
        </w:tc>
      </w:tr>
      <w:tr w14:paraId="6EC8D8B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3B033E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146</w:t>
            </w:r>
          </w:p>
        </w:tc>
        <w:tc>
          <w:tcPr>
            <w:tcW w:w="1217" w:type="dxa"/>
            <w:tcBorders>
              <w:top w:val="single" w:color="000000" w:sz="4" w:space="0"/>
              <w:left w:val="single" w:color="000000" w:sz="4" w:space="0"/>
              <w:bottom w:val="single" w:color="000000" w:sz="4" w:space="0"/>
              <w:right w:val="single" w:color="000000" w:sz="4" w:space="0"/>
            </w:tcBorders>
            <w:vAlign w:val="center"/>
          </w:tcPr>
          <w:p w14:paraId="59C32CF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黄芩</w:t>
            </w:r>
          </w:p>
        </w:tc>
        <w:tc>
          <w:tcPr>
            <w:tcW w:w="1134" w:type="dxa"/>
            <w:tcBorders>
              <w:top w:val="single" w:color="000000" w:sz="4" w:space="0"/>
              <w:left w:val="single" w:color="000000" w:sz="4" w:space="0"/>
              <w:bottom w:val="single" w:color="000000" w:sz="4" w:space="0"/>
              <w:right w:val="single" w:color="000000" w:sz="4" w:space="0"/>
            </w:tcBorders>
            <w:vAlign w:val="center"/>
          </w:tcPr>
          <w:p w14:paraId="2FA094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0.209 </w:t>
            </w:r>
          </w:p>
        </w:tc>
        <w:tc>
          <w:tcPr>
            <w:tcW w:w="2364" w:type="dxa"/>
            <w:tcBorders>
              <w:top w:val="single" w:color="000000" w:sz="4" w:space="0"/>
              <w:left w:val="single" w:color="000000" w:sz="4" w:space="0"/>
              <w:bottom w:val="single" w:color="000000" w:sz="4" w:space="0"/>
              <w:right w:val="single" w:color="000000" w:sz="4" w:space="0"/>
            </w:tcBorders>
            <w:vAlign w:val="center"/>
          </w:tcPr>
          <w:p w14:paraId="3E649F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黄芩配方颗粒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5418DA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EE3BF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530000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72457C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110770</w:t>
            </w:r>
          </w:p>
        </w:tc>
      </w:tr>
      <w:tr w14:paraId="51D8C0E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A2E98B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147</w:t>
            </w:r>
          </w:p>
        </w:tc>
        <w:tc>
          <w:tcPr>
            <w:tcW w:w="1217" w:type="dxa"/>
            <w:tcBorders>
              <w:top w:val="single" w:color="000000" w:sz="4" w:space="0"/>
              <w:left w:val="single" w:color="000000" w:sz="4" w:space="0"/>
              <w:bottom w:val="single" w:color="000000" w:sz="4" w:space="0"/>
              <w:right w:val="single" w:color="000000" w:sz="4" w:space="0"/>
            </w:tcBorders>
            <w:vAlign w:val="center"/>
          </w:tcPr>
          <w:p w14:paraId="58A5227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火麻仁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5227C0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0.154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9FE27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火麻仁配方颗粒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636AA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A3C03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281000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B55B39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43274</w:t>
            </w:r>
          </w:p>
        </w:tc>
      </w:tr>
      <w:tr w14:paraId="1C74046A">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36CB4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148</w:t>
            </w:r>
          </w:p>
        </w:tc>
        <w:tc>
          <w:tcPr>
            <w:tcW w:w="1217" w:type="dxa"/>
            <w:tcBorders>
              <w:top w:val="single" w:color="000000" w:sz="4" w:space="0"/>
              <w:left w:val="single" w:color="000000" w:sz="4" w:space="0"/>
              <w:bottom w:val="single" w:color="000000" w:sz="4" w:space="0"/>
              <w:right w:val="single" w:color="000000" w:sz="4" w:space="0"/>
            </w:tcBorders>
            <w:vAlign w:val="center"/>
          </w:tcPr>
          <w:p w14:paraId="7C54C1B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鸡骨草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5A98DDC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0.207 </w:t>
            </w:r>
          </w:p>
        </w:tc>
        <w:tc>
          <w:tcPr>
            <w:tcW w:w="2364" w:type="dxa"/>
            <w:tcBorders>
              <w:top w:val="single" w:color="000000" w:sz="4" w:space="0"/>
              <w:left w:val="single" w:color="000000" w:sz="4" w:space="0"/>
              <w:bottom w:val="single" w:color="000000" w:sz="4" w:space="0"/>
              <w:right w:val="single" w:color="000000" w:sz="4" w:space="0"/>
            </w:tcBorders>
            <w:vAlign w:val="center"/>
          </w:tcPr>
          <w:p w14:paraId="357FFF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鸡骨草配方颗粒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A6ED3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8B391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3800</w:t>
            </w:r>
          </w:p>
        </w:tc>
        <w:tc>
          <w:tcPr>
            <w:tcW w:w="961" w:type="dxa"/>
            <w:tcBorders>
              <w:top w:val="single" w:color="000000" w:sz="4" w:space="0"/>
              <w:left w:val="single" w:color="000000" w:sz="4" w:space="0"/>
              <w:bottom w:val="single" w:color="000000" w:sz="4" w:space="0"/>
              <w:right w:val="single" w:color="000000" w:sz="4" w:space="0"/>
            </w:tcBorders>
            <w:vAlign w:val="center"/>
          </w:tcPr>
          <w:p w14:paraId="7BDE5B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786.6</w:t>
            </w:r>
          </w:p>
        </w:tc>
      </w:tr>
      <w:tr w14:paraId="037FB80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9DA1A9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149</w:t>
            </w:r>
          </w:p>
        </w:tc>
        <w:tc>
          <w:tcPr>
            <w:tcW w:w="1217" w:type="dxa"/>
            <w:tcBorders>
              <w:top w:val="single" w:color="000000" w:sz="4" w:space="0"/>
              <w:left w:val="single" w:color="000000" w:sz="4" w:space="0"/>
              <w:bottom w:val="single" w:color="000000" w:sz="4" w:space="0"/>
              <w:right w:val="single" w:color="000000" w:sz="4" w:space="0"/>
            </w:tcBorders>
            <w:vAlign w:val="center"/>
          </w:tcPr>
          <w:p w14:paraId="2F3BFD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鸡内金</w:t>
            </w:r>
          </w:p>
        </w:tc>
        <w:tc>
          <w:tcPr>
            <w:tcW w:w="1134" w:type="dxa"/>
            <w:tcBorders>
              <w:top w:val="single" w:color="000000" w:sz="4" w:space="0"/>
              <w:left w:val="single" w:color="000000" w:sz="4" w:space="0"/>
              <w:bottom w:val="single" w:color="000000" w:sz="4" w:space="0"/>
              <w:right w:val="single" w:color="000000" w:sz="4" w:space="0"/>
            </w:tcBorders>
            <w:vAlign w:val="center"/>
          </w:tcPr>
          <w:p w14:paraId="2B79437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0.219 </w:t>
            </w:r>
          </w:p>
        </w:tc>
        <w:tc>
          <w:tcPr>
            <w:tcW w:w="2364" w:type="dxa"/>
            <w:tcBorders>
              <w:top w:val="single" w:color="000000" w:sz="4" w:space="0"/>
              <w:left w:val="single" w:color="000000" w:sz="4" w:space="0"/>
              <w:bottom w:val="single" w:color="000000" w:sz="4" w:space="0"/>
              <w:right w:val="single" w:color="000000" w:sz="4" w:space="0"/>
            </w:tcBorders>
            <w:vAlign w:val="center"/>
          </w:tcPr>
          <w:p w14:paraId="661DDA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鸡内金配方颗粒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2559D5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98248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37100</w:t>
            </w:r>
          </w:p>
        </w:tc>
        <w:tc>
          <w:tcPr>
            <w:tcW w:w="961" w:type="dxa"/>
            <w:tcBorders>
              <w:top w:val="single" w:color="000000" w:sz="4" w:space="0"/>
              <w:left w:val="single" w:color="000000" w:sz="4" w:space="0"/>
              <w:bottom w:val="single" w:color="000000" w:sz="4" w:space="0"/>
              <w:right w:val="single" w:color="000000" w:sz="4" w:space="0"/>
            </w:tcBorders>
            <w:vAlign w:val="center"/>
          </w:tcPr>
          <w:p w14:paraId="2625642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8124.9</w:t>
            </w:r>
          </w:p>
        </w:tc>
      </w:tr>
      <w:tr w14:paraId="57D6320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5C2F3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150</w:t>
            </w:r>
          </w:p>
        </w:tc>
        <w:tc>
          <w:tcPr>
            <w:tcW w:w="1217" w:type="dxa"/>
            <w:tcBorders>
              <w:top w:val="single" w:color="000000" w:sz="4" w:space="0"/>
              <w:left w:val="single" w:color="000000" w:sz="4" w:space="0"/>
              <w:bottom w:val="single" w:color="000000" w:sz="4" w:space="0"/>
              <w:right w:val="single" w:color="000000" w:sz="4" w:space="0"/>
            </w:tcBorders>
            <w:vAlign w:val="center"/>
          </w:tcPr>
          <w:p w14:paraId="32F2264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鸡血藤</w:t>
            </w:r>
          </w:p>
        </w:tc>
        <w:tc>
          <w:tcPr>
            <w:tcW w:w="1134" w:type="dxa"/>
            <w:tcBorders>
              <w:top w:val="single" w:color="000000" w:sz="4" w:space="0"/>
              <w:left w:val="single" w:color="000000" w:sz="4" w:space="0"/>
              <w:bottom w:val="single" w:color="000000" w:sz="4" w:space="0"/>
              <w:right w:val="single" w:color="000000" w:sz="4" w:space="0"/>
            </w:tcBorders>
            <w:vAlign w:val="center"/>
          </w:tcPr>
          <w:p w14:paraId="0EB2C6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0.129 </w:t>
            </w:r>
          </w:p>
        </w:tc>
        <w:tc>
          <w:tcPr>
            <w:tcW w:w="2364" w:type="dxa"/>
            <w:tcBorders>
              <w:top w:val="single" w:color="000000" w:sz="4" w:space="0"/>
              <w:left w:val="single" w:color="000000" w:sz="4" w:space="0"/>
              <w:bottom w:val="single" w:color="000000" w:sz="4" w:space="0"/>
              <w:right w:val="single" w:color="000000" w:sz="4" w:space="0"/>
            </w:tcBorders>
            <w:vAlign w:val="center"/>
          </w:tcPr>
          <w:p w14:paraId="7B783D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鸡血藤配方颗粒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ED0EB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FDDDD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37300</w:t>
            </w:r>
          </w:p>
        </w:tc>
        <w:tc>
          <w:tcPr>
            <w:tcW w:w="961" w:type="dxa"/>
            <w:tcBorders>
              <w:top w:val="single" w:color="000000" w:sz="4" w:space="0"/>
              <w:left w:val="single" w:color="000000" w:sz="4" w:space="0"/>
              <w:bottom w:val="single" w:color="000000" w:sz="4" w:space="0"/>
              <w:right w:val="single" w:color="000000" w:sz="4" w:space="0"/>
            </w:tcBorders>
            <w:vAlign w:val="center"/>
          </w:tcPr>
          <w:p w14:paraId="3D8FFC7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4811.7</w:t>
            </w:r>
          </w:p>
        </w:tc>
      </w:tr>
      <w:tr w14:paraId="784CC06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F4A48F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151</w:t>
            </w:r>
          </w:p>
        </w:tc>
        <w:tc>
          <w:tcPr>
            <w:tcW w:w="1217" w:type="dxa"/>
            <w:tcBorders>
              <w:top w:val="single" w:color="000000" w:sz="4" w:space="0"/>
              <w:left w:val="single" w:color="000000" w:sz="4" w:space="0"/>
              <w:bottom w:val="single" w:color="000000" w:sz="4" w:space="0"/>
              <w:right w:val="single" w:color="000000" w:sz="4" w:space="0"/>
            </w:tcBorders>
            <w:vAlign w:val="center"/>
          </w:tcPr>
          <w:p w14:paraId="6FDD8F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蒺藜</w:t>
            </w:r>
          </w:p>
        </w:tc>
        <w:tc>
          <w:tcPr>
            <w:tcW w:w="1134" w:type="dxa"/>
            <w:tcBorders>
              <w:top w:val="single" w:color="000000" w:sz="4" w:space="0"/>
              <w:left w:val="single" w:color="000000" w:sz="4" w:space="0"/>
              <w:bottom w:val="single" w:color="000000" w:sz="4" w:space="0"/>
              <w:right w:val="single" w:color="000000" w:sz="4" w:space="0"/>
            </w:tcBorders>
            <w:vAlign w:val="center"/>
          </w:tcPr>
          <w:p w14:paraId="21DC0F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0.138 </w:t>
            </w:r>
          </w:p>
        </w:tc>
        <w:tc>
          <w:tcPr>
            <w:tcW w:w="2364" w:type="dxa"/>
            <w:tcBorders>
              <w:top w:val="single" w:color="000000" w:sz="4" w:space="0"/>
              <w:left w:val="single" w:color="000000" w:sz="4" w:space="0"/>
              <w:bottom w:val="single" w:color="000000" w:sz="4" w:space="0"/>
              <w:right w:val="single" w:color="000000" w:sz="4" w:space="0"/>
            </w:tcBorders>
            <w:vAlign w:val="center"/>
          </w:tcPr>
          <w:p w14:paraId="1242A6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蒺藜配方颗粒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1FE48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3286A1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20300</w:t>
            </w:r>
          </w:p>
        </w:tc>
        <w:tc>
          <w:tcPr>
            <w:tcW w:w="961" w:type="dxa"/>
            <w:tcBorders>
              <w:top w:val="single" w:color="000000" w:sz="4" w:space="0"/>
              <w:left w:val="single" w:color="000000" w:sz="4" w:space="0"/>
              <w:bottom w:val="single" w:color="000000" w:sz="4" w:space="0"/>
              <w:right w:val="single" w:color="000000" w:sz="4" w:space="0"/>
            </w:tcBorders>
            <w:vAlign w:val="center"/>
          </w:tcPr>
          <w:p w14:paraId="307AF66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2801.4</w:t>
            </w:r>
          </w:p>
        </w:tc>
      </w:tr>
      <w:tr w14:paraId="255B99A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37D7B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152</w:t>
            </w:r>
          </w:p>
        </w:tc>
        <w:tc>
          <w:tcPr>
            <w:tcW w:w="1217" w:type="dxa"/>
            <w:tcBorders>
              <w:top w:val="single" w:color="000000" w:sz="4" w:space="0"/>
              <w:left w:val="single" w:color="000000" w:sz="4" w:space="0"/>
              <w:bottom w:val="single" w:color="000000" w:sz="4" w:space="0"/>
              <w:right w:val="single" w:color="000000" w:sz="4" w:space="0"/>
            </w:tcBorders>
            <w:vAlign w:val="center"/>
          </w:tcPr>
          <w:p w14:paraId="6FF48F9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姜半夏</w:t>
            </w:r>
          </w:p>
        </w:tc>
        <w:tc>
          <w:tcPr>
            <w:tcW w:w="1134" w:type="dxa"/>
            <w:tcBorders>
              <w:top w:val="single" w:color="000000" w:sz="4" w:space="0"/>
              <w:left w:val="single" w:color="000000" w:sz="4" w:space="0"/>
              <w:bottom w:val="single" w:color="000000" w:sz="4" w:space="0"/>
              <w:right w:val="single" w:color="000000" w:sz="4" w:space="0"/>
            </w:tcBorders>
            <w:vAlign w:val="center"/>
          </w:tcPr>
          <w:p w14:paraId="1436486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0.761 </w:t>
            </w:r>
          </w:p>
        </w:tc>
        <w:tc>
          <w:tcPr>
            <w:tcW w:w="2364" w:type="dxa"/>
            <w:tcBorders>
              <w:top w:val="single" w:color="000000" w:sz="4" w:space="0"/>
              <w:left w:val="single" w:color="000000" w:sz="4" w:space="0"/>
              <w:bottom w:val="single" w:color="000000" w:sz="4" w:space="0"/>
              <w:right w:val="single" w:color="000000" w:sz="4" w:space="0"/>
            </w:tcBorders>
            <w:vAlign w:val="center"/>
          </w:tcPr>
          <w:p w14:paraId="0184BD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姜半夏配方颗粒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C793E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254C3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235000</w:t>
            </w:r>
          </w:p>
        </w:tc>
        <w:tc>
          <w:tcPr>
            <w:tcW w:w="961" w:type="dxa"/>
            <w:tcBorders>
              <w:top w:val="single" w:color="000000" w:sz="4" w:space="0"/>
              <w:left w:val="single" w:color="000000" w:sz="4" w:space="0"/>
              <w:bottom w:val="single" w:color="000000" w:sz="4" w:space="0"/>
              <w:right w:val="single" w:color="000000" w:sz="4" w:space="0"/>
            </w:tcBorders>
            <w:vAlign w:val="center"/>
          </w:tcPr>
          <w:p w14:paraId="78E5DCF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178835</w:t>
            </w:r>
          </w:p>
        </w:tc>
      </w:tr>
      <w:tr w14:paraId="0FB17DD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62230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153</w:t>
            </w:r>
          </w:p>
        </w:tc>
        <w:tc>
          <w:tcPr>
            <w:tcW w:w="1217" w:type="dxa"/>
            <w:tcBorders>
              <w:top w:val="single" w:color="000000" w:sz="4" w:space="0"/>
              <w:left w:val="single" w:color="000000" w:sz="4" w:space="0"/>
              <w:bottom w:val="single" w:color="000000" w:sz="4" w:space="0"/>
              <w:right w:val="single" w:color="000000" w:sz="4" w:space="0"/>
            </w:tcBorders>
            <w:vAlign w:val="center"/>
          </w:tcPr>
          <w:p w14:paraId="28AE44E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姜黄</w:t>
            </w:r>
          </w:p>
        </w:tc>
        <w:tc>
          <w:tcPr>
            <w:tcW w:w="1134" w:type="dxa"/>
            <w:tcBorders>
              <w:top w:val="single" w:color="000000" w:sz="4" w:space="0"/>
              <w:left w:val="single" w:color="000000" w:sz="4" w:space="0"/>
              <w:bottom w:val="single" w:color="000000" w:sz="4" w:space="0"/>
              <w:right w:val="single" w:color="000000" w:sz="4" w:space="0"/>
            </w:tcBorders>
            <w:vAlign w:val="center"/>
          </w:tcPr>
          <w:p w14:paraId="40953E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0.237 </w:t>
            </w:r>
          </w:p>
        </w:tc>
        <w:tc>
          <w:tcPr>
            <w:tcW w:w="2364" w:type="dxa"/>
            <w:tcBorders>
              <w:top w:val="single" w:color="000000" w:sz="4" w:space="0"/>
              <w:left w:val="single" w:color="000000" w:sz="4" w:space="0"/>
              <w:bottom w:val="single" w:color="000000" w:sz="4" w:space="0"/>
              <w:right w:val="single" w:color="000000" w:sz="4" w:space="0"/>
            </w:tcBorders>
            <w:vAlign w:val="center"/>
          </w:tcPr>
          <w:p w14:paraId="388CDC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姜黄配方颗粒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EF790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A69C46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11500</w:t>
            </w:r>
          </w:p>
        </w:tc>
        <w:tc>
          <w:tcPr>
            <w:tcW w:w="961" w:type="dxa"/>
            <w:tcBorders>
              <w:top w:val="single" w:color="000000" w:sz="4" w:space="0"/>
              <w:left w:val="single" w:color="000000" w:sz="4" w:space="0"/>
              <w:bottom w:val="single" w:color="000000" w:sz="4" w:space="0"/>
              <w:right w:val="single" w:color="000000" w:sz="4" w:space="0"/>
            </w:tcBorders>
            <w:vAlign w:val="center"/>
          </w:tcPr>
          <w:p w14:paraId="56A193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2725.5</w:t>
            </w:r>
          </w:p>
        </w:tc>
      </w:tr>
      <w:tr w14:paraId="146C5D7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73485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154</w:t>
            </w:r>
          </w:p>
        </w:tc>
        <w:tc>
          <w:tcPr>
            <w:tcW w:w="1217" w:type="dxa"/>
            <w:tcBorders>
              <w:top w:val="single" w:color="000000" w:sz="4" w:space="0"/>
              <w:left w:val="single" w:color="000000" w:sz="4" w:space="0"/>
              <w:bottom w:val="single" w:color="000000" w:sz="4" w:space="0"/>
              <w:right w:val="single" w:color="000000" w:sz="4" w:space="0"/>
            </w:tcBorders>
            <w:vAlign w:val="center"/>
          </w:tcPr>
          <w:p w14:paraId="24E60FC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焦麦芽</w:t>
            </w:r>
          </w:p>
        </w:tc>
        <w:tc>
          <w:tcPr>
            <w:tcW w:w="1134" w:type="dxa"/>
            <w:tcBorders>
              <w:top w:val="single" w:color="000000" w:sz="4" w:space="0"/>
              <w:left w:val="single" w:color="000000" w:sz="4" w:space="0"/>
              <w:bottom w:val="single" w:color="000000" w:sz="4" w:space="0"/>
              <w:right w:val="single" w:color="000000" w:sz="4" w:space="0"/>
            </w:tcBorders>
            <w:vAlign w:val="center"/>
          </w:tcPr>
          <w:p w14:paraId="28F805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0.173 </w:t>
            </w:r>
          </w:p>
        </w:tc>
        <w:tc>
          <w:tcPr>
            <w:tcW w:w="2364" w:type="dxa"/>
            <w:tcBorders>
              <w:top w:val="single" w:color="000000" w:sz="4" w:space="0"/>
              <w:left w:val="single" w:color="000000" w:sz="4" w:space="0"/>
              <w:bottom w:val="single" w:color="000000" w:sz="4" w:space="0"/>
              <w:right w:val="single" w:color="000000" w:sz="4" w:space="0"/>
            </w:tcBorders>
            <w:vAlign w:val="center"/>
          </w:tcPr>
          <w:p w14:paraId="4DF8194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焦麦芽配方颗粒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1EDA1F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46B41E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1CCAF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346</w:t>
            </w:r>
          </w:p>
        </w:tc>
      </w:tr>
      <w:tr w14:paraId="2756A3C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C4AFD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155</w:t>
            </w:r>
          </w:p>
        </w:tc>
        <w:tc>
          <w:tcPr>
            <w:tcW w:w="1217" w:type="dxa"/>
            <w:tcBorders>
              <w:top w:val="single" w:color="000000" w:sz="4" w:space="0"/>
              <w:left w:val="single" w:color="000000" w:sz="4" w:space="0"/>
              <w:bottom w:val="single" w:color="000000" w:sz="4" w:space="0"/>
              <w:right w:val="single" w:color="000000" w:sz="4" w:space="0"/>
            </w:tcBorders>
            <w:vAlign w:val="center"/>
          </w:tcPr>
          <w:p w14:paraId="03F535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焦山楂</w:t>
            </w:r>
          </w:p>
        </w:tc>
        <w:tc>
          <w:tcPr>
            <w:tcW w:w="1134" w:type="dxa"/>
            <w:tcBorders>
              <w:top w:val="single" w:color="000000" w:sz="4" w:space="0"/>
              <w:left w:val="single" w:color="000000" w:sz="4" w:space="0"/>
              <w:bottom w:val="single" w:color="000000" w:sz="4" w:space="0"/>
              <w:right w:val="single" w:color="000000" w:sz="4" w:space="0"/>
            </w:tcBorders>
            <w:vAlign w:val="center"/>
          </w:tcPr>
          <w:p w14:paraId="711209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0.148 </w:t>
            </w:r>
          </w:p>
        </w:tc>
        <w:tc>
          <w:tcPr>
            <w:tcW w:w="2364" w:type="dxa"/>
            <w:tcBorders>
              <w:top w:val="single" w:color="000000" w:sz="4" w:space="0"/>
              <w:left w:val="single" w:color="000000" w:sz="4" w:space="0"/>
              <w:bottom w:val="single" w:color="000000" w:sz="4" w:space="0"/>
              <w:right w:val="single" w:color="000000" w:sz="4" w:space="0"/>
            </w:tcBorders>
            <w:vAlign w:val="center"/>
          </w:tcPr>
          <w:p w14:paraId="5C148D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焦山楂（山里红）配方颗粒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B8C6DA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55896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29C75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4440</w:t>
            </w:r>
          </w:p>
        </w:tc>
      </w:tr>
      <w:tr w14:paraId="0E15549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1D5BEF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156</w:t>
            </w:r>
          </w:p>
        </w:tc>
        <w:tc>
          <w:tcPr>
            <w:tcW w:w="1217" w:type="dxa"/>
            <w:tcBorders>
              <w:top w:val="single" w:color="000000" w:sz="4" w:space="0"/>
              <w:left w:val="single" w:color="000000" w:sz="4" w:space="0"/>
              <w:bottom w:val="single" w:color="000000" w:sz="4" w:space="0"/>
              <w:right w:val="single" w:color="000000" w:sz="4" w:space="0"/>
            </w:tcBorders>
            <w:vAlign w:val="center"/>
          </w:tcPr>
          <w:p w14:paraId="400AFF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芥子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00F8336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0.192 </w:t>
            </w:r>
          </w:p>
        </w:tc>
        <w:tc>
          <w:tcPr>
            <w:tcW w:w="2364" w:type="dxa"/>
            <w:tcBorders>
              <w:top w:val="single" w:color="000000" w:sz="4" w:space="0"/>
              <w:left w:val="single" w:color="000000" w:sz="4" w:space="0"/>
              <w:bottom w:val="single" w:color="000000" w:sz="4" w:space="0"/>
              <w:right w:val="single" w:color="000000" w:sz="4" w:space="0"/>
            </w:tcBorders>
            <w:vAlign w:val="center"/>
          </w:tcPr>
          <w:p w14:paraId="4CD7E95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芥子（白芥）配方颗粒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21F143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D5803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12900</w:t>
            </w:r>
          </w:p>
        </w:tc>
        <w:tc>
          <w:tcPr>
            <w:tcW w:w="961" w:type="dxa"/>
            <w:tcBorders>
              <w:top w:val="single" w:color="000000" w:sz="4" w:space="0"/>
              <w:left w:val="single" w:color="000000" w:sz="4" w:space="0"/>
              <w:bottom w:val="single" w:color="000000" w:sz="4" w:space="0"/>
              <w:right w:val="single" w:color="000000" w:sz="4" w:space="0"/>
            </w:tcBorders>
            <w:vAlign w:val="center"/>
          </w:tcPr>
          <w:p w14:paraId="447D182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2476.8</w:t>
            </w:r>
          </w:p>
        </w:tc>
      </w:tr>
      <w:tr w14:paraId="1333A8B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35BAB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157</w:t>
            </w:r>
          </w:p>
        </w:tc>
        <w:tc>
          <w:tcPr>
            <w:tcW w:w="1217" w:type="dxa"/>
            <w:tcBorders>
              <w:top w:val="single" w:color="000000" w:sz="4" w:space="0"/>
              <w:left w:val="single" w:color="000000" w:sz="4" w:space="0"/>
              <w:bottom w:val="single" w:color="000000" w:sz="4" w:space="0"/>
              <w:right w:val="single" w:color="000000" w:sz="4" w:space="0"/>
            </w:tcBorders>
            <w:vAlign w:val="center"/>
          </w:tcPr>
          <w:p w14:paraId="4ECE5A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金钱白花蛇</w:t>
            </w:r>
          </w:p>
        </w:tc>
        <w:tc>
          <w:tcPr>
            <w:tcW w:w="1134" w:type="dxa"/>
            <w:tcBorders>
              <w:top w:val="single" w:color="000000" w:sz="4" w:space="0"/>
              <w:left w:val="single" w:color="000000" w:sz="4" w:space="0"/>
              <w:bottom w:val="single" w:color="000000" w:sz="4" w:space="0"/>
              <w:right w:val="single" w:color="000000" w:sz="4" w:space="0"/>
            </w:tcBorders>
            <w:vAlign w:val="center"/>
          </w:tcPr>
          <w:p w14:paraId="5D63C8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2.685 </w:t>
            </w:r>
          </w:p>
        </w:tc>
        <w:tc>
          <w:tcPr>
            <w:tcW w:w="2364" w:type="dxa"/>
            <w:tcBorders>
              <w:top w:val="single" w:color="000000" w:sz="4" w:space="0"/>
              <w:left w:val="single" w:color="000000" w:sz="4" w:space="0"/>
              <w:bottom w:val="single" w:color="000000" w:sz="4" w:space="0"/>
              <w:right w:val="single" w:color="000000" w:sz="4" w:space="0"/>
            </w:tcBorders>
            <w:vAlign w:val="center"/>
          </w:tcPr>
          <w:p w14:paraId="580FB8A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金钱白花蛇配方颗粒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E2BDCE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3C726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2A0B6BC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268.5</w:t>
            </w:r>
          </w:p>
        </w:tc>
      </w:tr>
      <w:tr w14:paraId="40424E3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FDB1C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158</w:t>
            </w:r>
          </w:p>
        </w:tc>
        <w:tc>
          <w:tcPr>
            <w:tcW w:w="1217" w:type="dxa"/>
            <w:tcBorders>
              <w:top w:val="single" w:color="000000" w:sz="4" w:space="0"/>
              <w:left w:val="single" w:color="000000" w:sz="4" w:space="0"/>
              <w:bottom w:val="single" w:color="000000" w:sz="4" w:space="0"/>
              <w:right w:val="single" w:color="000000" w:sz="4" w:space="0"/>
            </w:tcBorders>
            <w:vAlign w:val="center"/>
          </w:tcPr>
          <w:p w14:paraId="53D441E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金钱草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10F078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0.169 </w:t>
            </w:r>
          </w:p>
        </w:tc>
        <w:tc>
          <w:tcPr>
            <w:tcW w:w="2364" w:type="dxa"/>
            <w:tcBorders>
              <w:top w:val="single" w:color="000000" w:sz="4" w:space="0"/>
              <w:left w:val="single" w:color="000000" w:sz="4" w:space="0"/>
              <w:bottom w:val="single" w:color="000000" w:sz="4" w:space="0"/>
              <w:right w:val="single" w:color="000000" w:sz="4" w:space="0"/>
            </w:tcBorders>
            <w:vAlign w:val="center"/>
          </w:tcPr>
          <w:p w14:paraId="7438B6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金钱草配方颗粒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EC5BF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360CB4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7600</w:t>
            </w:r>
          </w:p>
        </w:tc>
        <w:tc>
          <w:tcPr>
            <w:tcW w:w="961" w:type="dxa"/>
            <w:tcBorders>
              <w:top w:val="single" w:color="000000" w:sz="4" w:space="0"/>
              <w:left w:val="single" w:color="000000" w:sz="4" w:space="0"/>
              <w:bottom w:val="single" w:color="000000" w:sz="4" w:space="0"/>
              <w:right w:val="single" w:color="000000" w:sz="4" w:space="0"/>
            </w:tcBorders>
            <w:vAlign w:val="center"/>
          </w:tcPr>
          <w:p w14:paraId="736337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1284.4</w:t>
            </w:r>
          </w:p>
        </w:tc>
      </w:tr>
      <w:tr w14:paraId="61B3E51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ABFBC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159</w:t>
            </w:r>
          </w:p>
        </w:tc>
        <w:tc>
          <w:tcPr>
            <w:tcW w:w="1217" w:type="dxa"/>
            <w:tcBorders>
              <w:top w:val="single" w:color="000000" w:sz="4" w:space="0"/>
              <w:left w:val="single" w:color="000000" w:sz="4" w:space="0"/>
              <w:bottom w:val="single" w:color="000000" w:sz="4" w:space="0"/>
              <w:right w:val="single" w:color="000000" w:sz="4" w:space="0"/>
            </w:tcBorders>
            <w:vAlign w:val="center"/>
          </w:tcPr>
          <w:p w14:paraId="38A95B6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金荞麦</w:t>
            </w:r>
          </w:p>
        </w:tc>
        <w:tc>
          <w:tcPr>
            <w:tcW w:w="1134" w:type="dxa"/>
            <w:tcBorders>
              <w:top w:val="single" w:color="000000" w:sz="4" w:space="0"/>
              <w:left w:val="single" w:color="000000" w:sz="4" w:space="0"/>
              <w:bottom w:val="single" w:color="000000" w:sz="4" w:space="0"/>
              <w:right w:val="single" w:color="000000" w:sz="4" w:space="0"/>
            </w:tcBorders>
            <w:vAlign w:val="center"/>
          </w:tcPr>
          <w:p w14:paraId="54254E2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0.165 </w:t>
            </w:r>
          </w:p>
        </w:tc>
        <w:tc>
          <w:tcPr>
            <w:tcW w:w="2364" w:type="dxa"/>
            <w:tcBorders>
              <w:top w:val="single" w:color="000000" w:sz="4" w:space="0"/>
              <w:left w:val="single" w:color="000000" w:sz="4" w:space="0"/>
              <w:bottom w:val="single" w:color="000000" w:sz="4" w:space="0"/>
              <w:right w:val="single" w:color="000000" w:sz="4" w:space="0"/>
            </w:tcBorders>
            <w:vAlign w:val="center"/>
          </w:tcPr>
          <w:p w14:paraId="3634C5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金荞麦配方颗粒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17E1F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E98BE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44CC03A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16.5</w:t>
            </w:r>
          </w:p>
        </w:tc>
      </w:tr>
      <w:tr w14:paraId="5B02ED8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D69A1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160</w:t>
            </w:r>
          </w:p>
        </w:tc>
        <w:tc>
          <w:tcPr>
            <w:tcW w:w="1217" w:type="dxa"/>
            <w:tcBorders>
              <w:top w:val="single" w:color="000000" w:sz="4" w:space="0"/>
              <w:left w:val="single" w:color="000000" w:sz="4" w:space="0"/>
              <w:bottom w:val="single" w:color="000000" w:sz="4" w:space="0"/>
              <w:right w:val="single" w:color="000000" w:sz="4" w:space="0"/>
            </w:tcBorders>
            <w:vAlign w:val="center"/>
          </w:tcPr>
          <w:p w14:paraId="6865205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金银花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0A965A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0.990 </w:t>
            </w:r>
          </w:p>
        </w:tc>
        <w:tc>
          <w:tcPr>
            <w:tcW w:w="2364" w:type="dxa"/>
            <w:tcBorders>
              <w:top w:val="single" w:color="000000" w:sz="4" w:space="0"/>
              <w:left w:val="single" w:color="000000" w:sz="4" w:space="0"/>
              <w:bottom w:val="single" w:color="000000" w:sz="4" w:space="0"/>
              <w:right w:val="single" w:color="000000" w:sz="4" w:space="0"/>
            </w:tcBorders>
            <w:vAlign w:val="center"/>
          </w:tcPr>
          <w:p w14:paraId="451EE4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金银花配方颗粒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D337CF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B4E1E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133300</w:t>
            </w:r>
          </w:p>
        </w:tc>
        <w:tc>
          <w:tcPr>
            <w:tcW w:w="961" w:type="dxa"/>
            <w:tcBorders>
              <w:top w:val="single" w:color="000000" w:sz="4" w:space="0"/>
              <w:left w:val="single" w:color="000000" w:sz="4" w:space="0"/>
              <w:bottom w:val="single" w:color="000000" w:sz="4" w:space="0"/>
              <w:right w:val="single" w:color="000000" w:sz="4" w:space="0"/>
            </w:tcBorders>
            <w:vAlign w:val="center"/>
          </w:tcPr>
          <w:p w14:paraId="0EEDFCA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131967</w:t>
            </w:r>
          </w:p>
        </w:tc>
      </w:tr>
      <w:tr w14:paraId="0E32720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A5F6A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161</w:t>
            </w:r>
          </w:p>
        </w:tc>
        <w:tc>
          <w:tcPr>
            <w:tcW w:w="1217" w:type="dxa"/>
            <w:tcBorders>
              <w:top w:val="single" w:color="000000" w:sz="4" w:space="0"/>
              <w:left w:val="single" w:color="000000" w:sz="4" w:space="0"/>
              <w:bottom w:val="single" w:color="000000" w:sz="4" w:space="0"/>
              <w:right w:val="single" w:color="000000" w:sz="4" w:space="0"/>
            </w:tcBorders>
            <w:vAlign w:val="center"/>
          </w:tcPr>
          <w:p w14:paraId="597A00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金樱子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387867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0.266 </w:t>
            </w:r>
          </w:p>
        </w:tc>
        <w:tc>
          <w:tcPr>
            <w:tcW w:w="2364" w:type="dxa"/>
            <w:tcBorders>
              <w:top w:val="single" w:color="000000" w:sz="4" w:space="0"/>
              <w:left w:val="single" w:color="000000" w:sz="4" w:space="0"/>
              <w:bottom w:val="single" w:color="000000" w:sz="4" w:space="0"/>
              <w:right w:val="single" w:color="000000" w:sz="4" w:space="0"/>
            </w:tcBorders>
            <w:vAlign w:val="center"/>
          </w:tcPr>
          <w:p w14:paraId="7E1FE4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金樱子配方颗粒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883EE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857CAE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5300</w:t>
            </w:r>
          </w:p>
        </w:tc>
        <w:tc>
          <w:tcPr>
            <w:tcW w:w="961" w:type="dxa"/>
            <w:tcBorders>
              <w:top w:val="single" w:color="000000" w:sz="4" w:space="0"/>
              <w:left w:val="single" w:color="000000" w:sz="4" w:space="0"/>
              <w:bottom w:val="single" w:color="000000" w:sz="4" w:space="0"/>
              <w:right w:val="single" w:color="000000" w:sz="4" w:space="0"/>
            </w:tcBorders>
            <w:vAlign w:val="center"/>
          </w:tcPr>
          <w:p w14:paraId="0B105FA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1409.8</w:t>
            </w:r>
          </w:p>
        </w:tc>
      </w:tr>
      <w:tr w14:paraId="2C492DF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04DEAC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162</w:t>
            </w:r>
          </w:p>
        </w:tc>
        <w:tc>
          <w:tcPr>
            <w:tcW w:w="1217" w:type="dxa"/>
            <w:tcBorders>
              <w:top w:val="single" w:color="000000" w:sz="4" w:space="0"/>
              <w:left w:val="single" w:color="000000" w:sz="4" w:space="0"/>
              <w:bottom w:val="single" w:color="000000" w:sz="4" w:space="0"/>
              <w:right w:val="single" w:color="000000" w:sz="4" w:space="0"/>
            </w:tcBorders>
            <w:vAlign w:val="center"/>
          </w:tcPr>
          <w:p w14:paraId="0835E6B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荆芥</w:t>
            </w:r>
          </w:p>
        </w:tc>
        <w:tc>
          <w:tcPr>
            <w:tcW w:w="1134" w:type="dxa"/>
            <w:tcBorders>
              <w:top w:val="single" w:color="000000" w:sz="4" w:space="0"/>
              <w:left w:val="single" w:color="000000" w:sz="4" w:space="0"/>
              <w:bottom w:val="single" w:color="000000" w:sz="4" w:space="0"/>
              <w:right w:val="single" w:color="000000" w:sz="4" w:space="0"/>
            </w:tcBorders>
            <w:vAlign w:val="center"/>
          </w:tcPr>
          <w:p w14:paraId="16E1847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0.115 </w:t>
            </w:r>
          </w:p>
        </w:tc>
        <w:tc>
          <w:tcPr>
            <w:tcW w:w="2364" w:type="dxa"/>
            <w:tcBorders>
              <w:top w:val="single" w:color="000000" w:sz="4" w:space="0"/>
              <w:left w:val="single" w:color="000000" w:sz="4" w:space="0"/>
              <w:bottom w:val="single" w:color="000000" w:sz="4" w:space="0"/>
              <w:right w:val="single" w:color="000000" w:sz="4" w:space="0"/>
            </w:tcBorders>
            <w:vAlign w:val="center"/>
          </w:tcPr>
          <w:p w14:paraId="64A40F6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荆芥配方颗粒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4F0403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FDBFD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164400</w:t>
            </w:r>
          </w:p>
        </w:tc>
        <w:tc>
          <w:tcPr>
            <w:tcW w:w="961" w:type="dxa"/>
            <w:tcBorders>
              <w:top w:val="single" w:color="000000" w:sz="4" w:space="0"/>
              <w:left w:val="single" w:color="000000" w:sz="4" w:space="0"/>
              <w:bottom w:val="single" w:color="000000" w:sz="4" w:space="0"/>
              <w:right w:val="single" w:color="000000" w:sz="4" w:space="0"/>
            </w:tcBorders>
            <w:vAlign w:val="center"/>
          </w:tcPr>
          <w:p w14:paraId="05A8802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18906</w:t>
            </w:r>
          </w:p>
        </w:tc>
      </w:tr>
      <w:tr w14:paraId="3C2DD99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E750F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163</w:t>
            </w:r>
          </w:p>
        </w:tc>
        <w:tc>
          <w:tcPr>
            <w:tcW w:w="1217" w:type="dxa"/>
            <w:tcBorders>
              <w:top w:val="single" w:color="000000" w:sz="4" w:space="0"/>
              <w:left w:val="single" w:color="000000" w:sz="4" w:space="0"/>
              <w:bottom w:val="single" w:color="000000" w:sz="4" w:space="0"/>
              <w:right w:val="single" w:color="000000" w:sz="4" w:space="0"/>
            </w:tcBorders>
            <w:vAlign w:val="center"/>
          </w:tcPr>
          <w:p w14:paraId="3BDBF4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韭菜子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0039DA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0.221 </w:t>
            </w:r>
          </w:p>
        </w:tc>
        <w:tc>
          <w:tcPr>
            <w:tcW w:w="2364" w:type="dxa"/>
            <w:tcBorders>
              <w:top w:val="single" w:color="000000" w:sz="4" w:space="0"/>
              <w:left w:val="single" w:color="000000" w:sz="4" w:space="0"/>
              <w:bottom w:val="single" w:color="000000" w:sz="4" w:space="0"/>
              <w:right w:val="single" w:color="000000" w:sz="4" w:space="0"/>
            </w:tcBorders>
            <w:vAlign w:val="center"/>
          </w:tcPr>
          <w:p w14:paraId="468782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韭菜子配方颗粒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7A29B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44410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500</w:t>
            </w:r>
          </w:p>
        </w:tc>
        <w:tc>
          <w:tcPr>
            <w:tcW w:w="961" w:type="dxa"/>
            <w:tcBorders>
              <w:top w:val="single" w:color="000000" w:sz="4" w:space="0"/>
              <w:left w:val="single" w:color="000000" w:sz="4" w:space="0"/>
              <w:bottom w:val="single" w:color="000000" w:sz="4" w:space="0"/>
              <w:right w:val="single" w:color="000000" w:sz="4" w:space="0"/>
            </w:tcBorders>
            <w:vAlign w:val="center"/>
          </w:tcPr>
          <w:p w14:paraId="123952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110.5</w:t>
            </w:r>
          </w:p>
        </w:tc>
      </w:tr>
      <w:tr w14:paraId="60A8147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601F4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164</w:t>
            </w:r>
          </w:p>
        </w:tc>
        <w:tc>
          <w:tcPr>
            <w:tcW w:w="1217" w:type="dxa"/>
            <w:tcBorders>
              <w:top w:val="single" w:color="000000" w:sz="4" w:space="0"/>
              <w:left w:val="single" w:color="000000" w:sz="4" w:space="0"/>
              <w:bottom w:val="single" w:color="000000" w:sz="4" w:space="0"/>
              <w:right w:val="single" w:color="000000" w:sz="4" w:space="0"/>
            </w:tcBorders>
            <w:vAlign w:val="center"/>
          </w:tcPr>
          <w:p w14:paraId="541D742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酒大黄</w:t>
            </w:r>
          </w:p>
        </w:tc>
        <w:tc>
          <w:tcPr>
            <w:tcW w:w="1134" w:type="dxa"/>
            <w:tcBorders>
              <w:top w:val="single" w:color="000000" w:sz="4" w:space="0"/>
              <w:left w:val="single" w:color="000000" w:sz="4" w:space="0"/>
              <w:bottom w:val="single" w:color="000000" w:sz="4" w:space="0"/>
              <w:right w:val="single" w:color="000000" w:sz="4" w:space="0"/>
            </w:tcBorders>
            <w:vAlign w:val="center"/>
          </w:tcPr>
          <w:p w14:paraId="08FE9A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0.222 </w:t>
            </w:r>
          </w:p>
        </w:tc>
        <w:tc>
          <w:tcPr>
            <w:tcW w:w="2364" w:type="dxa"/>
            <w:tcBorders>
              <w:top w:val="single" w:color="000000" w:sz="4" w:space="0"/>
              <w:left w:val="single" w:color="000000" w:sz="4" w:space="0"/>
              <w:bottom w:val="single" w:color="000000" w:sz="4" w:space="0"/>
              <w:right w:val="single" w:color="000000" w:sz="4" w:space="0"/>
            </w:tcBorders>
            <w:vAlign w:val="center"/>
          </w:tcPr>
          <w:p w14:paraId="2A7BA9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酒大黄（药用大黄）配方颗粒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51605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8E3BD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24200</w:t>
            </w:r>
          </w:p>
        </w:tc>
        <w:tc>
          <w:tcPr>
            <w:tcW w:w="961" w:type="dxa"/>
            <w:tcBorders>
              <w:top w:val="single" w:color="000000" w:sz="4" w:space="0"/>
              <w:left w:val="single" w:color="000000" w:sz="4" w:space="0"/>
              <w:bottom w:val="single" w:color="000000" w:sz="4" w:space="0"/>
              <w:right w:val="single" w:color="000000" w:sz="4" w:space="0"/>
            </w:tcBorders>
            <w:vAlign w:val="center"/>
          </w:tcPr>
          <w:p w14:paraId="73E985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5372.4</w:t>
            </w:r>
          </w:p>
        </w:tc>
      </w:tr>
      <w:tr w14:paraId="58756D7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B2563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165</w:t>
            </w:r>
          </w:p>
        </w:tc>
        <w:tc>
          <w:tcPr>
            <w:tcW w:w="1217" w:type="dxa"/>
            <w:tcBorders>
              <w:top w:val="single" w:color="000000" w:sz="4" w:space="0"/>
              <w:left w:val="single" w:color="000000" w:sz="4" w:space="0"/>
              <w:bottom w:val="single" w:color="000000" w:sz="4" w:space="0"/>
              <w:right w:val="single" w:color="000000" w:sz="4" w:space="0"/>
            </w:tcBorders>
            <w:vAlign w:val="center"/>
          </w:tcPr>
          <w:p w14:paraId="546D02B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酒女贞子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750EFD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0.170 </w:t>
            </w:r>
          </w:p>
        </w:tc>
        <w:tc>
          <w:tcPr>
            <w:tcW w:w="2364" w:type="dxa"/>
            <w:tcBorders>
              <w:top w:val="single" w:color="000000" w:sz="4" w:space="0"/>
              <w:left w:val="single" w:color="000000" w:sz="4" w:space="0"/>
              <w:bottom w:val="single" w:color="000000" w:sz="4" w:space="0"/>
              <w:right w:val="single" w:color="000000" w:sz="4" w:space="0"/>
            </w:tcBorders>
            <w:vAlign w:val="center"/>
          </w:tcPr>
          <w:p w14:paraId="5B1766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酒女贞子配方颗粒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BD1C6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9B0B97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14400</w:t>
            </w:r>
          </w:p>
        </w:tc>
        <w:tc>
          <w:tcPr>
            <w:tcW w:w="961" w:type="dxa"/>
            <w:tcBorders>
              <w:top w:val="single" w:color="000000" w:sz="4" w:space="0"/>
              <w:left w:val="single" w:color="000000" w:sz="4" w:space="0"/>
              <w:bottom w:val="single" w:color="000000" w:sz="4" w:space="0"/>
              <w:right w:val="single" w:color="000000" w:sz="4" w:space="0"/>
            </w:tcBorders>
            <w:vAlign w:val="center"/>
          </w:tcPr>
          <w:p w14:paraId="7BC8912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2448</w:t>
            </w:r>
          </w:p>
        </w:tc>
      </w:tr>
      <w:tr w14:paraId="76028AE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BF5687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166</w:t>
            </w:r>
          </w:p>
        </w:tc>
        <w:tc>
          <w:tcPr>
            <w:tcW w:w="1217" w:type="dxa"/>
            <w:tcBorders>
              <w:top w:val="single" w:color="000000" w:sz="4" w:space="0"/>
              <w:left w:val="single" w:color="000000" w:sz="4" w:space="0"/>
              <w:bottom w:val="single" w:color="000000" w:sz="4" w:space="0"/>
              <w:right w:val="single" w:color="000000" w:sz="4" w:space="0"/>
            </w:tcBorders>
            <w:vAlign w:val="center"/>
          </w:tcPr>
          <w:p w14:paraId="00B474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桔梗</w:t>
            </w:r>
          </w:p>
        </w:tc>
        <w:tc>
          <w:tcPr>
            <w:tcW w:w="1134" w:type="dxa"/>
            <w:tcBorders>
              <w:top w:val="single" w:color="000000" w:sz="4" w:space="0"/>
              <w:left w:val="single" w:color="000000" w:sz="4" w:space="0"/>
              <w:bottom w:val="single" w:color="000000" w:sz="4" w:space="0"/>
              <w:right w:val="single" w:color="000000" w:sz="4" w:space="0"/>
            </w:tcBorders>
            <w:vAlign w:val="center"/>
          </w:tcPr>
          <w:p w14:paraId="25E01D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0.255 </w:t>
            </w:r>
          </w:p>
        </w:tc>
        <w:tc>
          <w:tcPr>
            <w:tcW w:w="2364" w:type="dxa"/>
            <w:tcBorders>
              <w:top w:val="single" w:color="000000" w:sz="4" w:space="0"/>
              <w:left w:val="single" w:color="000000" w:sz="4" w:space="0"/>
              <w:bottom w:val="single" w:color="000000" w:sz="4" w:space="0"/>
              <w:right w:val="single" w:color="000000" w:sz="4" w:space="0"/>
            </w:tcBorders>
            <w:vAlign w:val="center"/>
          </w:tcPr>
          <w:p w14:paraId="21E30B8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桔梗配方颗粒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E3EDE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CE309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145900</w:t>
            </w:r>
          </w:p>
        </w:tc>
        <w:tc>
          <w:tcPr>
            <w:tcW w:w="961" w:type="dxa"/>
            <w:tcBorders>
              <w:top w:val="single" w:color="000000" w:sz="4" w:space="0"/>
              <w:left w:val="single" w:color="000000" w:sz="4" w:space="0"/>
              <w:bottom w:val="single" w:color="000000" w:sz="4" w:space="0"/>
              <w:right w:val="single" w:color="000000" w:sz="4" w:space="0"/>
            </w:tcBorders>
            <w:vAlign w:val="center"/>
          </w:tcPr>
          <w:p w14:paraId="5CEC72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37204.5</w:t>
            </w:r>
          </w:p>
        </w:tc>
      </w:tr>
      <w:tr w14:paraId="12C5C76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A97835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167</w:t>
            </w:r>
          </w:p>
        </w:tc>
        <w:tc>
          <w:tcPr>
            <w:tcW w:w="1217" w:type="dxa"/>
            <w:tcBorders>
              <w:top w:val="single" w:color="000000" w:sz="4" w:space="0"/>
              <w:left w:val="single" w:color="000000" w:sz="4" w:space="0"/>
              <w:bottom w:val="single" w:color="000000" w:sz="4" w:space="0"/>
              <w:right w:val="single" w:color="000000" w:sz="4" w:space="0"/>
            </w:tcBorders>
            <w:vAlign w:val="center"/>
          </w:tcPr>
          <w:p w14:paraId="0196FFD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菊花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18E0D2E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0.324 </w:t>
            </w:r>
          </w:p>
        </w:tc>
        <w:tc>
          <w:tcPr>
            <w:tcW w:w="2364" w:type="dxa"/>
            <w:tcBorders>
              <w:top w:val="single" w:color="000000" w:sz="4" w:space="0"/>
              <w:left w:val="single" w:color="000000" w:sz="4" w:space="0"/>
              <w:bottom w:val="single" w:color="000000" w:sz="4" w:space="0"/>
              <w:right w:val="single" w:color="000000" w:sz="4" w:space="0"/>
            </w:tcBorders>
            <w:vAlign w:val="center"/>
          </w:tcPr>
          <w:p w14:paraId="04071F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菊花配方颗粒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05A644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6C4DC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138600</w:t>
            </w:r>
          </w:p>
        </w:tc>
        <w:tc>
          <w:tcPr>
            <w:tcW w:w="961" w:type="dxa"/>
            <w:tcBorders>
              <w:top w:val="single" w:color="000000" w:sz="4" w:space="0"/>
              <w:left w:val="single" w:color="000000" w:sz="4" w:space="0"/>
              <w:bottom w:val="single" w:color="000000" w:sz="4" w:space="0"/>
              <w:right w:val="single" w:color="000000" w:sz="4" w:space="0"/>
            </w:tcBorders>
            <w:vAlign w:val="center"/>
          </w:tcPr>
          <w:p w14:paraId="0954BC3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44906.4</w:t>
            </w:r>
          </w:p>
        </w:tc>
      </w:tr>
      <w:tr w14:paraId="64AEB4C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87F751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168</w:t>
            </w:r>
          </w:p>
        </w:tc>
        <w:tc>
          <w:tcPr>
            <w:tcW w:w="1217" w:type="dxa"/>
            <w:tcBorders>
              <w:top w:val="single" w:color="000000" w:sz="4" w:space="0"/>
              <w:left w:val="single" w:color="000000" w:sz="4" w:space="0"/>
              <w:bottom w:val="single" w:color="000000" w:sz="4" w:space="0"/>
              <w:right w:val="single" w:color="000000" w:sz="4" w:space="0"/>
            </w:tcBorders>
            <w:vAlign w:val="center"/>
          </w:tcPr>
          <w:p w14:paraId="5CBBAF7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橘核</w:t>
            </w:r>
          </w:p>
        </w:tc>
        <w:tc>
          <w:tcPr>
            <w:tcW w:w="1134" w:type="dxa"/>
            <w:tcBorders>
              <w:top w:val="single" w:color="000000" w:sz="4" w:space="0"/>
              <w:left w:val="single" w:color="000000" w:sz="4" w:space="0"/>
              <w:bottom w:val="single" w:color="000000" w:sz="4" w:space="0"/>
              <w:right w:val="single" w:color="000000" w:sz="4" w:space="0"/>
            </w:tcBorders>
            <w:vAlign w:val="center"/>
          </w:tcPr>
          <w:p w14:paraId="27469C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0.129 </w:t>
            </w:r>
          </w:p>
        </w:tc>
        <w:tc>
          <w:tcPr>
            <w:tcW w:w="2364" w:type="dxa"/>
            <w:tcBorders>
              <w:top w:val="single" w:color="000000" w:sz="4" w:space="0"/>
              <w:left w:val="single" w:color="000000" w:sz="4" w:space="0"/>
              <w:bottom w:val="single" w:color="000000" w:sz="4" w:space="0"/>
              <w:right w:val="single" w:color="000000" w:sz="4" w:space="0"/>
            </w:tcBorders>
            <w:vAlign w:val="center"/>
          </w:tcPr>
          <w:p w14:paraId="5AE25C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橘核配方颗粒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904ED1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D07F50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6800</w:t>
            </w:r>
          </w:p>
        </w:tc>
        <w:tc>
          <w:tcPr>
            <w:tcW w:w="961" w:type="dxa"/>
            <w:tcBorders>
              <w:top w:val="single" w:color="000000" w:sz="4" w:space="0"/>
              <w:left w:val="single" w:color="000000" w:sz="4" w:space="0"/>
              <w:bottom w:val="single" w:color="000000" w:sz="4" w:space="0"/>
              <w:right w:val="single" w:color="000000" w:sz="4" w:space="0"/>
            </w:tcBorders>
            <w:vAlign w:val="center"/>
          </w:tcPr>
          <w:p w14:paraId="054FE27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877.2</w:t>
            </w:r>
          </w:p>
        </w:tc>
      </w:tr>
      <w:tr w14:paraId="33D6323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D5B46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169</w:t>
            </w:r>
          </w:p>
        </w:tc>
        <w:tc>
          <w:tcPr>
            <w:tcW w:w="1217" w:type="dxa"/>
            <w:tcBorders>
              <w:top w:val="single" w:color="000000" w:sz="4" w:space="0"/>
              <w:left w:val="single" w:color="000000" w:sz="4" w:space="0"/>
              <w:bottom w:val="single" w:color="000000" w:sz="4" w:space="0"/>
              <w:right w:val="single" w:color="000000" w:sz="4" w:space="0"/>
            </w:tcBorders>
            <w:vAlign w:val="center"/>
          </w:tcPr>
          <w:p w14:paraId="519AA3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苦参</w:t>
            </w:r>
          </w:p>
        </w:tc>
        <w:tc>
          <w:tcPr>
            <w:tcW w:w="1134" w:type="dxa"/>
            <w:tcBorders>
              <w:top w:val="single" w:color="000000" w:sz="4" w:space="0"/>
              <w:left w:val="single" w:color="000000" w:sz="4" w:space="0"/>
              <w:bottom w:val="single" w:color="000000" w:sz="4" w:space="0"/>
              <w:right w:val="single" w:color="000000" w:sz="4" w:space="0"/>
            </w:tcBorders>
            <w:vAlign w:val="center"/>
          </w:tcPr>
          <w:p w14:paraId="34711D5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0.174 </w:t>
            </w:r>
          </w:p>
        </w:tc>
        <w:tc>
          <w:tcPr>
            <w:tcW w:w="2364" w:type="dxa"/>
            <w:tcBorders>
              <w:top w:val="single" w:color="000000" w:sz="4" w:space="0"/>
              <w:left w:val="single" w:color="000000" w:sz="4" w:space="0"/>
              <w:bottom w:val="single" w:color="000000" w:sz="4" w:space="0"/>
              <w:right w:val="single" w:color="000000" w:sz="4" w:space="0"/>
            </w:tcBorders>
            <w:vAlign w:val="center"/>
          </w:tcPr>
          <w:p w14:paraId="727FE2E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苦参配方颗粒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F30B6A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ADAD1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338000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7A79A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58812</w:t>
            </w:r>
          </w:p>
        </w:tc>
      </w:tr>
      <w:tr w14:paraId="36694AB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B5055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170</w:t>
            </w:r>
          </w:p>
        </w:tc>
        <w:tc>
          <w:tcPr>
            <w:tcW w:w="1217" w:type="dxa"/>
            <w:tcBorders>
              <w:top w:val="single" w:color="000000" w:sz="4" w:space="0"/>
              <w:left w:val="single" w:color="000000" w:sz="4" w:space="0"/>
              <w:bottom w:val="single" w:color="000000" w:sz="4" w:space="0"/>
              <w:right w:val="single" w:color="000000" w:sz="4" w:space="0"/>
            </w:tcBorders>
            <w:vAlign w:val="center"/>
          </w:tcPr>
          <w:p w14:paraId="13EF9E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苦杏仁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6AA9137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0.299 </w:t>
            </w:r>
          </w:p>
        </w:tc>
        <w:tc>
          <w:tcPr>
            <w:tcW w:w="2364" w:type="dxa"/>
            <w:tcBorders>
              <w:top w:val="single" w:color="000000" w:sz="4" w:space="0"/>
              <w:left w:val="single" w:color="000000" w:sz="4" w:space="0"/>
              <w:bottom w:val="single" w:color="000000" w:sz="4" w:space="0"/>
              <w:right w:val="single" w:color="000000" w:sz="4" w:space="0"/>
            </w:tcBorders>
            <w:vAlign w:val="center"/>
          </w:tcPr>
          <w:p w14:paraId="735DC56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苦杏仁（西伯利亚杏）配方颗粒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F69F6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F2A108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36100</w:t>
            </w:r>
          </w:p>
        </w:tc>
        <w:tc>
          <w:tcPr>
            <w:tcW w:w="961" w:type="dxa"/>
            <w:tcBorders>
              <w:top w:val="single" w:color="000000" w:sz="4" w:space="0"/>
              <w:left w:val="single" w:color="000000" w:sz="4" w:space="0"/>
              <w:bottom w:val="single" w:color="000000" w:sz="4" w:space="0"/>
              <w:right w:val="single" w:color="000000" w:sz="4" w:space="0"/>
            </w:tcBorders>
            <w:vAlign w:val="center"/>
          </w:tcPr>
          <w:p w14:paraId="1BCA2E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10793.9</w:t>
            </w:r>
          </w:p>
        </w:tc>
      </w:tr>
      <w:tr w14:paraId="1104A39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0651B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171</w:t>
            </w:r>
          </w:p>
        </w:tc>
        <w:tc>
          <w:tcPr>
            <w:tcW w:w="1217" w:type="dxa"/>
            <w:tcBorders>
              <w:top w:val="single" w:color="000000" w:sz="4" w:space="0"/>
              <w:left w:val="single" w:color="000000" w:sz="4" w:space="0"/>
              <w:bottom w:val="single" w:color="000000" w:sz="4" w:space="0"/>
              <w:right w:val="single" w:color="000000" w:sz="4" w:space="0"/>
            </w:tcBorders>
            <w:vAlign w:val="center"/>
          </w:tcPr>
          <w:p w14:paraId="41D2C0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款冬花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4D23C0C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0.701 </w:t>
            </w:r>
          </w:p>
        </w:tc>
        <w:tc>
          <w:tcPr>
            <w:tcW w:w="2364" w:type="dxa"/>
            <w:tcBorders>
              <w:top w:val="single" w:color="000000" w:sz="4" w:space="0"/>
              <w:left w:val="single" w:color="000000" w:sz="4" w:space="0"/>
              <w:bottom w:val="single" w:color="000000" w:sz="4" w:space="0"/>
              <w:right w:val="single" w:color="000000" w:sz="4" w:space="0"/>
            </w:tcBorders>
            <w:vAlign w:val="center"/>
          </w:tcPr>
          <w:p w14:paraId="6FA7D4F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款冬花配方颗粒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4A1911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5483AA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29099.99</w:t>
            </w:r>
          </w:p>
        </w:tc>
        <w:tc>
          <w:tcPr>
            <w:tcW w:w="961" w:type="dxa"/>
            <w:tcBorders>
              <w:top w:val="single" w:color="000000" w:sz="4" w:space="0"/>
              <w:left w:val="single" w:color="000000" w:sz="4" w:space="0"/>
              <w:bottom w:val="single" w:color="000000" w:sz="4" w:space="0"/>
              <w:right w:val="single" w:color="000000" w:sz="4" w:space="0"/>
            </w:tcBorders>
            <w:vAlign w:val="center"/>
          </w:tcPr>
          <w:p w14:paraId="0F0013C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20399.093</w:t>
            </w:r>
          </w:p>
        </w:tc>
      </w:tr>
      <w:tr w14:paraId="3A1718B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A03FAC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172</w:t>
            </w:r>
          </w:p>
        </w:tc>
        <w:tc>
          <w:tcPr>
            <w:tcW w:w="1217" w:type="dxa"/>
            <w:tcBorders>
              <w:top w:val="single" w:color="000000" w:sz="4" w:space="0"/>
              <w:left w:val="single" w:color="000000" w:sz="4" w:space="0"/>
              <w:bottom w:val="single" w:color="000000" w:sz="4" w:space="0"/>
              <w:right w:val="single" w:color="000000" w:sz="4" w:space="0"/>
            </w:tcBorders>
            <w:vAlign w:val="center"/>
          </w:tcPr>
          <w:p w14:paraId="05B927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莱菔子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2B1ACC9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0.129 </w:t>
            </w:r>
          </w:p>
        </w:tc>
        <w:tc>
          <w:tcPr>
            <w:tcW w:w="2364" w:type="dxa"/>
            <w:tcBorders>
              <w:top w:val="single" w:color="000000" w:sz="4" w:space="0"/>
              <w:left w:val="single" w:color="000000" w:sz="4" w:space="0"/>
              <w:bottom w:val="single" w:color="000000" w:sz="4" w:space="0"/>
              <w:right w:val="single" w:color="000000" w:sz="4" w:space="0"/>
            </w:tcBorders>
            <w:vAlign w:val="center"/>
          </w:tcPr>
          <w:p w14:paraId="3E27E4F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莱菔子配方颗粒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B88D53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B6788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14803</w:t>
            </w:r>
          </w:p>
        </w:tc>
        <w:tc>
          <w:tcPr>
            <w:tcW w:w="961" w:type="dxa"/>
            <w:tcBorders>
              <w:top w:val="single" w:color="000000" w:sz="4" w:space="0"/>
              <w:left w:val="single" w:color="000000" w:sz="4" w:space="0"/>
              <w:bottom w:val="single" w:color="000000" w:sz="4" w:space="0"/>
              <w:right w:val="single" w:color="000000" w:sz="4" w:space="0"/>
            </w:tcBorders>
            <w:vAlign w:val="center"/>
          </w:tcPr>
          <w:p w14:paraId="7DE7A0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1909.587</w:t>
            </w:r>
          </w:p>
        </w:tc>
      </w:tr>
      <w:tr w14:paraId="70A20D0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31B2CF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173</w:t>
            </w:r>
          </w:p>
        </w:tc>
        <w:tc>
          <w:tcPr>
            <w:tcW w:w="1217" w:type="dxa"/>
            <w:tcBorders>
              <w:top w:val="single" w:color="000000" w:sz="4" w:space="0"/>
              <w:left w:val="single" w:color="000000" w:sz="4" w:space="0"/>
              <w:bottom w:val="single" w:color="000000" w:sz="4" w:space="0"/>
              <w:right w:val="single" w:color="000000" w:sz="4" w:space="0"/>
            </w:tcBorders>
            <w:vAlign w:val="center"/>
          </w:tcPr>
          <w:p w14:paraId="64990AC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连翘</w:t>
            </w:r>
          </w:p>
        </w:tc>
        <w:tc>
          <w:tcPr>
            <w:tcW w:w="1134" w:type="dxa"/>
            <w:tcBorders>
              <w:top w:val="single" w:color="000000" w:sz="4" w:space="0"/>
              <w:left w:val="single" w:color="000000" w:sz="4" w:space="0"/>
              <w:bottom w:val="single" w:color="000000" w:sz="4" w:space="0"/>
              <w:right w:val="single" w:color="000000" w:sz="4" w:space="0"/>
            </w:tcBorders>
            <w:vAlign w:val="center"/>
          </w:tcPr>
          <w:p w14:paraId="5E4012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0.376 </w:t>
            </w:r>
          </w:p>
        </w:tc>
        <w:tc>
          <w:tcPr>
            <w:tcW w:w="2364" w:type="dxa"/>
            <w:tcBorders>
              <w:top w:val="single" w:color="000000" w:sz="4" w:space="0"/>
              <w:left w:val="single" w:color="000000" w:sz="4" w:space="0"/>
              <w:bottom w:val="single" w:color="000000" w:sz="4" w:space="0"/>
              <w:right w:val="single" w:color="000000" w:sz="4" w:space="0"/>
            </w:tcBorders>
            <w:vAlign w:val="center"/>
          </w:tcPr>
          <w:p w14:paraId="5B1BEC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连翘（青翘）配方颗粒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95360A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EB066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247000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0524EB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92872</w:t>
            </w:r>
          </w:p>
        </w:tc>
      </w:tr>
      <w:tr w14:paraId="1872143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3DBBEB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174</w:t>
            </w:r>
          </w:p>
        </w:tc>
        <w:tc>
          <w:tcPr>
            <w:tcW w:w="1217" w:type="dxa"/>
            <w:tcBorders>
              <w:top w:val="single" w:color="000000" w:sz="4" w:space="0"/>
              <w:left w:val="single" w:color="000000" w:sz="4" w:space="0"/>
              <w:bottom w:val="single" w:color="000000" w:sz="4" w:space="0"/>
              <w:right w:val="single" w:color="000000" w:sz="4" w:space="0"/>
            </w:tcBorders>
            <w:vAlign w:val="center"/>
          </w:tcPr>
          <w:p w14:paraId="703102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莲子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23413CA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0.165 </w:t>
            </w:r>
          </w:p>
        </w:tc>
        <w:tc>
          <w:tcPr>
            <w:tcW w:w="2364" w:type="dxa"/>
            <w:tcBorders>
              <w:top w:val="single" w:color="000000" w:sz="4" w:space="0"/>
              <w:left w:val="single" w:color="000000" w:sz="4" w:space="0"/>
              <w:bottom w:val="single" w:color="000000" w:sz="4" w:space="0"/>
              <w:right w:val="single" w:color="000000" w:sz="4" w:space="0"/>
            </w:tcBorders>
            <w:vAlign w:val="center"/>
          </w:tcPr>
          <w:p w14:paraId="18C1CD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莲子配方颗粒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DE756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EF74B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14200</w:t>
            </w:r>
          </w:p>
        </w:tc>
        <w:tc>
          <w:tcPr>
            <w:tcW w:w="961" w:type="dxa"/>
            <w:tcBorders>
              <w:top w:val="single" w:color="000000" w:sz="4" w:space="0"/>
              <w:left w:val="single" w:color="000000" w:sz="4" w:space="0"/>
              <w:bottom w:val="single" w:color="000000" w:sz="4" w:space="0"/>
              <w:right w:val="single" w:color="000000" w:sz="4" w:space="0"/>
            </w:tcBorders>
            <w:vAlign w:val="center"/>
          </w:tcPr>
          <w:p w14:paraId="4022F73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2343</w:t>
            </w:r>
          </w:p>
        </w:tc>
      </w:tr>
      <w:tr w14:paraId="165F2FBA">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B7DDC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175</w:t>
            </w:r>
          </w:p>
        </w:tc>
        <w:tc>
          <w:tcPr>
            <w:tcW w:w="1217" w:type="dxa"/>
            <w:tcBorders>
              <w:top w:val="single" w:color="000000" w:sz="4" w:space="0"/>
              <w:left w:val="single" w:color="000000" w:sz="4" w:space="0"/>
              <w:bottom w:val="single" w:color="000000" w:sz="4" w:space="0"/>
              <w:right w:val="single" w:color="000000" w:sz="4" w:space="0"/>
            </w:tcBorders>
            <w:vAlign w:val="center"/>
          </w:tcPr>
          <w:p w14:paraId="5692D3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莲子心</w:t>
            </w:r>
          </w:p>
        </w:tc>
        <w:tc>
          <w:tcPr>
            <w:tcW w:w="1134" w:type="dxa"/>
            <w:tcBorders>
              <w:top w:val="single" w:color="000000" w:sz="4" w:space="0"/>
              <w:left w:val="single" w:color="000000" w:sz="4" w:space="0"/>
              <w:bottom w:val="single" w:color="000000" w:sz="4" w:space="0"/>
              <w:right w:val="single" w:color="000000" w:sz="4" w:space="0"/>
            </w:tcBorders>
            <w:vAlign w:val="center"/>
          </w:tcPr>
          <w:p w14:paraId="59D865F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0.646 </w:t>
            </w:r>
          </w:p>
        </w:tc>
        <w:tc>
          <w:tcPr>
            <w:tcW w:w="2364" w:type="dxa"/>
            <w:tcBorders>
              <w:top w:val="single" w:color="000000" w:sz="4" w:space="0"/>
              <w:left w:val="single" w:color="000000" w:sz="4" w:space="0"/>
              <w:bottom w:val="single" w:color="000000" w:sz="4" w:space="0"/>
              <w:right w:val="single" w:color="000000" w:sz="4" w:space="0"/>
            </w:tcBorders>
            <w:vAlign w:val="center"/>
          </w:tcPr>
          <w:p w14:paraId="5DCB8F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莲子心配方颗粒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544E1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E8506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4200</w:t>
            </w:r>
          </w:p>
        </w:tc>
        <w:tc>
          <w:tcPr>
            <w:tcW w:w="961" w:type="dxa"/>
            <w:tcBorders>
              <w:top w:val="single" w:color="000000" w:sz="4" w:space="0"/>
              <w:left w:val="single" w:color="000000" w:sz="4" w:space="0"/>
              <w:bottom w:val="single" w:color="000000" w:sz="4" w:space="0"/>
              <w:right w:val="single" w:color="000000" w:sz="4" w:space="0"/>
            </w:tcBorders>
            <w:vAlign w:val="center"/>
          </w:tcPr>
          <w:p w14:paraId="7044B1A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2713.2</w:t>
            </w:r>
          </w:p>
        </w:tc>
      </w:tr>
      <w:tr w14:paraId="620ABDE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CB6BB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176</w:t>
            </w:r>
          </w:p>
        </w:tc>
        <w:tc>
          <w:tcPr>
            <w:tcW w:w="1217" w:type="dxa"/>
            <w:tcBorders>
              <w:top w:val="single" w:color="000000" w:sz="4" w:space="0"/>
              <w:left w:val="single" w:color="000000" w:sz="4" w:space="0"/>
              <w:bottom w:val="single" w:color="000000" w:sz="4" w:space="0"/>
              <w:right w:val="single" w:color="000000" w:sz="4" w:space="0"/>
            </w:tcBorders>
            <w:vAlign w:val="center"/>
          </w:tcPr>
          <w:p w14:paraId="6954464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灵芝</w:t>
            </w:r>
          </w:p>
        </w:tc>
        <w:tc>
          <w:tcPr>
            <w:tcW w:w="1134" w:type="dxa"/>
            <w:tcBorders>
              <w:top w:val="single" w:color="000000" w:sz="4" w:space="0"/>
              <w:left w:val="single" w:color="000000" w:sz="4" w:space="0"/>
              <w:bottom w:val="single" w:color="000000" w:sz="4" w:space="0"/>
              <w:right w:val="single" w:color="000000" w:sz="4" w:space="0"/>
            </w:tcBorders>
            <w:vAlign w:val="center"/>
          </w:tcPr>
          <w:p w14:paraId="6118905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0.272 </w:t>
            </w:r>
          </w:p>
        </w:tc>
        <w:tc>
          <w:tcPr>
            <w:tcW w:w="2364" w:type="dxa"/>
            <w:tcBorders>
              <w:top w:val="single" w:color="000000" w:sz="4" w:space="0"/>
              <w:left w:val="single" w:color="000000" w:sz="4" w:space="0"/>
              <w:bottom w:val="single" w:color="000000" w:sz="4" w:space="0"/>
              <w:right w:val="single" w:color="000000" w:sz="4" w:space="0"/>
            </w:tcBorders>
            <w:vAlign w:val="center"/>
          </w:tcPr>
          <w:p w14:paraId="066755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灵芝（赤芝）配方颗粒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5365A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130CEC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1000</w:t>
            </w:r>
          </w:p>
        </w:tc>
        <w:tc>
          <w:tcPr>
            <w:tcW w:w="961" w:type="dxa"/>
            <w:tcBorders>
              <w:top w:val="single" w:color="000000" w:sz="4" w:space="0"/>
              <w:left w:val="single" w:color="000000" w:sz="4" w:space="0"/>
              <w:bottom w:val="single" w:color="000000" w:sz="4" w:space="0"/>
              <w:right w:val="single" w:color="000000" w:sz="4" w:space="0"/>
            </w:tcBorders>
            <w:vAlign w:val="center"/>
          </w:tcPr>
          <w:p w14:paraId="587A2C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272</w:t>
            </w:r>
          </w:p>
        </w:tc>
      </w:tr>
      <w:tr w14:paraId="501B605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1256EF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177</w:t>
            </w:r>
          </w:p>
        </w:tc>
        <w:tc>
          <w:tcPr>
            <w:tcW w:w="1217" w:type="dxa"/>
            <w:tcBorders>
              <w:top w:val="single" w:color="000000" w:sz="4" w:space="0"/>
              <w:left w:val="single" w:color="000000" w:sz="4" w:space="0"/>
              <w:bottom w:val="single" w:color="000000" w:sz="4" w:space="0"/>
              <w:right w:val="single" w:color="000000" w:sz="4" w:space="0"/>
            </w:tcBorders>
            <w:vAlign w:val="center"/>
          </w:tcPr>
          <w:p w14:paraId="241DC3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龙胆</w:t>
            </w:r>
          </w:p>
        </w:tc>
        <w:tc>
          <w:tcPr>
            <w:tcW w:w="1134" w:type="dxa"/>
            <w:tcBorders>
              <w:top w:val="single" w:color="000000" w:sz="4" w:space="0"/>
              <w:left w:val="single" w:color="000000" w:sz="4" w:space="0"/>
              <w:bottom w:val="single" w:color="000000" w:sz="4" w:space="0"/>
              <w:right w:val="single" w:color="000000" w:sz="4" w:space="0"/>
            </w:tcBorders>
            <w:vAlign w:val="center"/>
          </w:tcPr>
          <w:p w14:paraId="24DC4F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0.314 </w:t>
            </w:r>
          </w:p>
        </w:tc>
        <w:tc>
          <w:tcPr>
            <w:tcW w:w="2364" w:type="dxa"/>
            <w:tcBorders>
              <w:top w:val="single" w:color="000000" w:sz="4" w:space="0"/>
              <w:left w:val="single" w:color="000000" w:sz="4" w:space="0"/>
              <w:bottom w:val="single" w:color="000000" w:sz="4" w:space="0"/>
              <w:right w:val="single" w:color="000000" w:sz="4" w:space="0"/>
            </w:tcBorders>
            <w:vAlign w:val="center"/>
          </w:tcPr>
          <w:p w14:paraId="32E4B7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龙胆（龙胆）配方颗粒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B693C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F4E635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77100</w:t>
            </w:r>
          </w:p>
        </w:tc>
        <w:tc>
          <w:tcPr>
            <w:tcW w:w="961" w:type="dxa"/>
            <w:tcBorders>
              <w:top w:val="single" w:color="000000" w:sz="4" w:space="0"/>
              <w:left w:val="single" w:color="000000" w:sz="4" w:space="0"/>
              <w:bottom w:val="single" w:color="000000" w:sz="4" w:space="0"/>
              <w:right w:val="single" w:color="000000" w:sz="4" w:space="0"/>
            </w:tcBorders>
            <w:vAlign w:val="center"/>
          </w:tcPr>
          <w:p w14:paraId="5D458C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24209.4</w:t>
            </w:r>
          </w:p>
        </w:tc>
      </w:tr>
      <w:tr w14:paraId="07B2115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54C90B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178</w:t>
            </w:r>
          </w:p>
        </w:tc>
        <w:tc>
          <w:tcPr>
            <w:tcW w:w="1217" w:type="dxa"/>
            <w:tcBorders>
              <w:top w:val="single" w:color="000000" w:sz="4" w:space="0"/>
              <w:left w:val="single" w:color="000000" w:sz="4" w:space="0"/>
              <w:bottom w:val="single" w:color="000000" w:sz="4" w:space="0"/>
              <w:right w:val="single" w:color="000000" w:sz="4" w:space="0"/>
            </w:tcBorders>
            <w:vAlign w:val="center"/>
          </w:tcPr>
          <w:p w14:paraId="2559DB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龙骨</w:t>
            </w:r>
          </w:p>
        </w:tc>
        <w:tc>
          <w:tcPr>
            <w:tcW w:w="1134" w:type="dxa"/>
            <w:tcBorders>
              <w:top w:val="single" w:color="000000" w:sz="4" w:space="0"/>
              <w:left w:val="single" w:color="000000" w:sz="4" w:space="0"/>
              <w:bottom w:val="single" w:color="000000" w:sz="4" w:space="0"/>
              <w:right w:val="single" w:color="000000" w:sz="4" w:space="0"/>
            </w:tcBorders>
            <w:vAlign w:val="center"/>
          </w:tcPr>
          <w:p w14:paraId="034F87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1.206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1D1988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龙骨配方颗粒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792DB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807D03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3600</w:t>
            </w:r>
          </w:p>
        </w:tc>
        <w:tc>
          <w:tcPr>
            <w:tcW w:w="961" w:type="dxa"/>
            <w:tcBorders>
              <w:top w:val="single" w:color="000000" w:sz="4" w:space="0"/>
              <w:left w:val="single" w:color="000000" w:sz="4" w:space="0"/>
              <w:bottom w:val="single" w:color="000000" w:sz="4" w:space="0"/>
              <w:right w:val="single" w:color="000000" w:sz="4" w:space="0"/>
            </w:tcBorders>
            <w:vAlign w:val="center"/>
          </w:tcPr>
          <w:p w14:paraId="3ECADD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4341.6</w:t>
            </w:r>
          </w:p>
        </w:tc>
      </w:tr>
      <w:tr w14:paraId="3DB02D8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55105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179</w:t>
            </w:r>
          </w:p>
        </w:tc>
        <w:tc>
          <w:tcPr>
            <w:tcW w:w="1217" w:type="dxa"/>
            <w:tcBorders>
              <w:top w:val="single" w:color="000000" w:sz="4" w:space="0"/>
              <w:left w:val="single" w:color="000000" w:sz="4" w:space="0"/>
              <w:bottom w:val="single" w:color="000000" w:sz="4" w:space="0"/>
              <w:right w:val="single" w:color="000000" w:sz="4" w:space="0"/>
            </w:tcBorders>
            <w:vAlign w:val="center"/>
          </w:tcPr>
          <w:p w14:paraId="2045907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龙眼肉</w:t>
            </w:r>
          </w:p>
        </w:tc>
        <w:tc>
          <w:tcPr>
            <w:tcW w:w="1134" w:type="dxa"/>
            <w:tcBorders>
              <w:top w:val="single" w:color="000000" w:sz="4" w:space="0"/>
              <w:left w:val="single" w:color="000000" w:sz="4" w:space="0"/>
              <w:bottom w:val="single" w:color="000000" w:sz="4" w:space="0"/>
              <w:right w:val="single" w:color="000000" w:sz="4" w:space="0"/>
            </w:tcBorders>
            <w:vAlign w:val="center"/>
          </w:tcPr>
          <w:p w14:paraId="27C3631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0.368 </w:t>
            </w:r>
          </w:p>
        </w:tc>
        <w:tc>
          <w:tcPr>
            <w:tcW w:w="2364" w:type="dxa"/>
            <w:tcBorders>
              <w:top w:val="single" w:color="000000" w:sz="4" w:space="0"/>
              <w:left w:val="single" w:color="000000" w:sz="4" w:space="0"/>
              <w:bottom w:val="single" w:color="000000" w:sz="4" w:space="0"/>
              <w:right w:val="single" w:color="000000" w:sz="4" w:space="0"/>
            </w:tcBorders>
            <w:vAlign w:val="center"/>
          </w:tcPr>
          <w:p w14:paraId="0DBC74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龙眼肉配方颗粒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1CCEB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D7900C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11700</w:t>
            </w:r>
          </w:p>
        </w:tc>
        <w:tc>
          <w:tcPr>
            <w:tcW w:w="961" w:type="dxa"/>
            <w:tcBorders>
              <w:top w:val="single" w:color="000000" w:sz="4" w:space="0"/>
              <w:left w:val="single" w:color="000000" w:sz="4" w:space="0"/>
              <w:bottom w:val="single" w:color="000000" w:sz="4" w:space="0"/>
              <w:right w:val="single" w:color="000000" w:sz="4" w:space="0"/>
            </w:tcBorders>
            <w:vAlign w:val="center"/>
          </w:tcPr>
          <w:p w14:paraId="26203C2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4305.6</w:t>
            </w:r>
          </w:p>
        </w:tc>
      </w:tr>
      <w:tr w14:paraId="08935B0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ACFAF4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180</w:t>
            </w:r>
          </w:p>
        </w:tc>
        <w:tc>
          <w:tcPr>
            <w:tcW w:w="1217" w:type="dxa"/>
            <w:tcBorders>
              <w:top w:val="single" w:color="000000" w:sz="4" w:space="0"/>
              <w:left w:val="single" w:color="000000" w:sz="4" w:space="0"/>
              <w:bottom w:val="single" w:color="000000" w:sz="4" w:space="0"/>
              <w:right w:val="single" w:color="000000" w:sz="4" w:space="0"/>
            </w:tcBorders>
            <w:vAlign w:val="center"/>
          </w:tcPr>
          <w:p w14:paraId="7C84B7D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芦根</w:t>
            </w:r>
          </w:p>
        </w:tc>
        <w:tc>
          <w:tcPr>
            <w:tcW w:w="1134" w:type="dxa"/>
            <w:tcBorders>
              <w:top w:val="single" w:color="000000" w:sz="4" w:space="0"/>
              <w:left w:val="single" w:color="000000" w:sz="4" w:space="0"/>
              <w:bottom w:val="single" w:color="000000" w:sz="4" w:space="0"/>
              <w:right w:val="single" w:color="000000" w:sz="4" w:space="0"/>
            </w:tcBorders>
            <w:vAlign w:val="center"/>
          </w:tcPr>
          <w:p w14:paraId="0A8EC7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0.116 </w:t>
            </w:r>
          </w:p>
        </w:tc>
        <w:tc>
          <w:tcPr>
            <w:tcW w:w="2364" w:type="dxa"/>
            <w:tcBorders>
              <w:top w:val="single" w:color="000000" w:sz="4" w:space="0"/>
              <w:left w:val="single" w:color="000000" w:sz="4" w:space="0"/>
              <w:bottom w:val="single" w:color="000000" w:sz="4" w:space="0"/>
              <w:right w:val="single" w:color="000000" w:sz="4" w:space="0"/>
            </w:tcBorders>
            <w:vAlign w:val="center"/>
          </w:tcPr>
          <w:p w14:paraId="229672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芦根配方颗粒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0A7231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6F9A4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77800</w:t>
            </w:r>
          </w:p>
        </w:tc>
        <w:tc>
          <w:tcPr>
            <w:tcW w:w="961" w:type="dxa"/>
            <w:tcBorders>
              <w:top w:val="single" w:color="000000" w:sz="4" w:space="0"/>
              <w:left w:val="single" w:color="000000" w:sz="4" w:space="0"/>
              <w:bottom w:val="single" w:color="000000" w:sz="4" w:space="0"/>
              <w:right w:val="single" w:color="000000" w:sz="4" w:space="0"/>
            </w:tcBorders>
            <w:vAlign w:val="center"/>
          </w:tcPr>
          <w:p w14:paraId="52224A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9024.8</w:t>
            </w:r>
          </w:p>
        </w:tc>
      </w:tr>
      <w:tr w14:paraId="733486F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818F7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181</w:t>
            </w:r>
          </w:p>
        </w:tc>
        <w:tc>
          <w:tcPr>
            <w:tcW w:w="1217" w:type="dxa"/>
            <w:tcBorders>
              <w:top w:val="single" w:color="000000" w:sz="4" w:space="0"/>
              <w:left w:val="single" w:color="000000" w:sz="4" w:space="0"/>
              <w:bottom w:val="single" w:color="000000" w:sz="4" w:space="0"/>
              <w:right w:val="single" w:color="000000" w:sz="4" w:space="0"/>
            </w:tcBorders>
            <w:vAlign w:val="center"/>
          </w:tcPr>
          <w:p w14:paraId="10CAE5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鹿角胶</w:t>
            </w:r>
          </w:p>
        </w:tc>
        <w:tc>
          <w:tcPr>
            <w:tcW w:w="1134" w:type="dxa"/>
            <w:tcBorders>
              <w:top w:val="single" w:color="000000" w:sz="4" w:space="0"/>
              <w:left w:val="single" w:color="000000" w:sz="4" w:space="0"/>
              <w:bottom w:val="single" w:color="000000" w:sz="4" w:space="0"/>
              <w:right w:val="single" w:color="000000" w:sz="4" w:space="0"/>
            </w:tcBorders>
            <w:vAlign w:val="center"/>
          </w:tcPr>
          <w:p w14:paraId="52D40EC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5.384 </w:t>
            </w:r>
          </w:p>
        </w:tc>
        <w:tc>
          <w:tcPr>
            <w:tcW w:w="2364" w:type="dxa"/>
            <w:tcBorders>
              <w:top w:val="single" w:color="000000" w:sz="4" w:space="0"/>
              <w:left w:val="single" w:color="000000" w:sz="4" w:space="0"/>
              <w:bottom w:val="single" w:color="000000" w:sz="4" w:space="0"/>
              <w:right w:val="single" w:color="000000" w:sz="4" w:space="0"/>
            </w:tcBorders>
            <w:vAlign w:val="center"/>
          </w:tcPr>
          <w:p w14:paraId="2C48FF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鹿角胶（马鹿）配方颗粒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78B3FA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416E3F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2000</w:t>
            </w:r>
          </w:p>
        </w:tc>
        <w:tc>
          <w:tcPr>
            <w:tcW w:w="961" w:type="dxa"/>
            <w:tcBorders>
              <w:top w:val="single" w:color="000000" w:sz="4" w:space="0"/>
              <w:left w:val="single" w:color="000000" w:sz="4" w:space="0"/>
              <w:bottom w:val="single" w:color="000000" w:sz="4" w:space="0"/>
              <w:right w:val="single" w:color="000000" w:sz="4" w:space="0"/>
            </w:tcBorders>
            <w:vAlign w:val="center"/>
          </w:tcPr>
          <w:p w14:paraId="7D34F1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10768</w:t>
            </w:r>
          </w:p>
        </w:tc>
      </w:tr>
      <w:tr w14:paraId="05B1DFE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12BC9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182</w:t>
            </w:r>
          </w:p>
        </w:tc>
        <w:tc>
          <w:tcPr>
            <w:tcW w:w="1217" w:type="dxa"/>
            <w:tcBorders>
              <w:top w:val="single" w:color="000000" w:sz="4" w:space="0"/>
              <w:left w:val="single" w:color="000000" w:sz="4" w:space="0"/>
              <w:bottom w:val="single" w:color="000000" w:sz="4" w:space="0"/>
              <w:right w:val="single" w:color="000000" w:sz="4" w:space="0"/>
            </w:tcBorders>
            <w:vAlign w:val="center"/>
          </w:tcPr>
          <w:p w14:paraId="47EC0C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路路通</w:t>
            </w:r>
          </w:p>
        </w:tc>
        <w:tc>
          <w:tcPr>
            <w:tcW w:w="1134" w:type="dxa"/>
            <w:tcBorders>
              <w:top w:val="single" w:color="000000" w:sz="4" w:space="0"/>
              <w:left w:val="single" w:color="000000" w:sz="4" w:space="0"/>
              <w:bottom w:val="single" w:color="000000" w:sz="4" w:space="0"/>
              <w:right w:val="single" w:color="000000" w:sz="4" w:space="0"/>
            </w:tcBorders>
            <w:vAlign w:val="center"/>
          </w:tcPr>
          <w:p w14:paraId="45A4EBE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62FB4C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路路通配方颗粒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DBA16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701751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21100</w:t>
            </w:r>
          </w:p>
        </w:tc>
        <w:tc>
          <w:tcPr>
            <w:tcW w:w="961" w:type="dxa"/>
            <w:tcBorders>
              <w:top w:val="single" w:color="000000" w:sz="4" w:space="0"/>
              <w:left w:val="single" w:color="000000" w:sz="4" w:space="0"/>
              <w:bottom w:val="single" w:color="000000" w:sz="4" w:space="0"/>
              <w:right w:val="single" w:color="000000" w:sz="4" w:space="0"/>
            </w:tcBorders>
            <w:vAlign w:val="center"/>
          </w:tcPr>
          <w:p w14:paraId="1DF61C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7532.7</w:t>
            </w:r>
          </w:p>
        </w:tc>
      </w:tr>
      <w:tr w14:paraId="6FDE118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3E69D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183</w:t>
            </w:r>
          </w:p>
        </w:tc>
        <w:tc>
          <w:tcPr>
            <w:tcW w:w="1217" w:type="dxa"/>
            <w:tcBorders>
              <w:top w:val="single" w:color="000000" w:sz="4" w:space="0"/>
              <w:left w:val="single" w:color="000000" w:sz="4" w:space="0"/>
              <w:bottom w:val="single" w:color="000000" w:sz="4" w:space="0"/>
              <w:right w:val="single" w:color="000000" w:sz="4" w:space="0"/>
            </w:tcBorders>
            <w:vAlign w:val="center"/>
          </w:tcPr>
          <w:p w14:paraId="112F14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罗布麻叶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562ADE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0.348 </w:t>
            </w:r>
          </w:p>
        </w:tc>
        <w:tc>
          <w:tcPr>
            <w:tcW w:w="2364" w:type="dxa"/>
            <w:tcBorders>
              <w:top w:val="single" w:color="000000" w:sz="4" w:space="0"/>
              <w:left w:val="single" w:color="000000" w:sz="4" w:space="0"/>
              <w:bottom w:val="single" w:color="000000" w:sz="4" w:space="0"/>
              <w:right w:val="single" w:color="000000" w:sz="4" w:space="0"/>
            </w:tcBorders>
            <w:vAlign w:val="center"/>
          </w:tcPr>
          <w:p w14:paraId="459E6A3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罗布麻叶配方颗粒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95D95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644C61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7400</w:t>
            </w:r>
          </w:p>
        </w:tc>
        <w:tc>
          <w:tcPr>
            <w:tcW w:w="961" w:type="dxa"/>
            <w:tcBorders>
              <w:top w:val="single" w:color="000000" w:sz="4" w:space="0"/>
              <w:left w:val="single" w:color="000000" w:sz="4" w:space="0"/>
              <w:bottom w:val="single" w:color="000000" w:sz="4" w:space="0"/>
              <w:right w:val="single" w:color="000000" w:sz="4" w:space="0"/>
            </w:tcBorders>
            <w:vAlign w:val="center"/>
          </w:tcPr>
          <w:p w14:paraId="576F9C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2575.2</w:t>
            </w:r>
          </w:p>
        </w:tc>
      </w:tr>
      <w:tr w14:paraId="0C7AFAF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5541BD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184</w:t>
            </w:r>
          </w:p>
        </w:tc>
        <w:tc>
          <w:tcPr>
            <w:tcW w:w="1217" w:type="dxa"/>
            <w:tcBorders>
              <w:top w:val="single" w:color="000000" w:sz="4" w:space="0"/>
              <w:left w:val="single" w:color="000000" w:sz="4" w:space="0"/>
              <w:bottom w:val="single" w:color="000000" w:sz="4" w:space="0"/>
              <w:right w:val="single" w:color="000000" w:sz="4" w:space="0"/>
            </w:tcBorders>
            <w:vAlign w:val="center"/>
          </w:tcPr>
          <w:p w14:paraId="76BD34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麻黄</w:t>
            </w:r>
          </w:p>
        </w:tc>
        <w:tc>
          <w:tcPr>
            <w:tcW w:w="1134" w:type="dxa"/>
            <w:tcBorders>
              <w:top w:val="single" w:color="000000" w:sz="4" w:space="0"/>
              <w:left w:val="single" w:color="000000" w:sz="4" w:space="0"/>
              <w:bottom w:val="single" w:color="000000" w:sz="4" w:space="0"/>
              <w:right w:val="single" w:color="000000" w:sz="4" w:space="0"/>
            </w:tcBorders>
            <w:vAlign w:val="center"/>
          </w:tcPr>
          <w:p w14:paraId="5396654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0.108 </w:t>
            </w:r>
          </w:p>
        </w:tc>
        <w:tc>
          <w:tcPr>
            <w:tcW w:w="2364" w:type="dxa"/>
            <w:tcBorders>
              <w:top w:val="single" w:color="000000" w:sz="4" w:space="0"/>
              <w:left w:val="single" w:color="000000" w:sz="4" w:space="0"/>
              <w:bottom w:val="single" w:color="000000" w:sz="4" w:space="0"/>
              <w:right w:val="single" w:color="000000" w:sz="4" w:space="0"/>
            </w:tcBorders>
            <w:vAlign w:val="center"/>
          </w:tcPr>
          <w:p w14:paraId="4BB773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麻黄（草麻黄）配方颗粒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7C412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80105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76200</w:t>
            </w:r>
          </w:p>
        </w:tc>
        <w:tc>
          <w:tcPr>
            <w:tcW w:w="961" w:type="dxa"/>
            <w:tcBorders>
              <w:top w:val="single" w:color="000000" w:sz="4" w:space="0"/>
              <w:left w:val="single" w:color="000000" w:sz="4" w:space="0"/>
              <w:bottom w:val="single" w:color="000000" w:sz="4" w:space="0"/>
              <w:right w:val="single" w:color="000000" w:sz="4" w:space="0"/>
            </w:tcBorders>
            <w:vAlign w:val="center"/>
          </w:tcPr>
          <w:p w14:paraId="7A4A390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8229.6</w:t>
            </w:r>
          </w:p>
        </w:tc>
      </w:tr>
      <w:tr w14:paraId="45B2A9E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4FBAB5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185</w:t>
            </w:r>
          </w:p>
        </w:tc>
        <w:tc>
          <w:tcPr>
            <w:tcW w:w="1217" w:type="dxa"/>
            <w:tcBorders>
              <w:top w:val="single" w:color="000000" w:sz="4" w:space="0"/>
              <w:left w:val="single" w:color="000000" w:sz="4" w:space="0"/>
              <w:bottom w:val="single" w:color="000000" w:sz="4" w:space="0"/>
              <w:right w:val="single" w:color="000000" w:sz="4" w:space="0"/>
            </w:tcBorders>
            <w:vAlign w:val="center"/>
          </w:tcPr>
          <w:p w14:paraId="25E893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麻黄根</w:t>
            </w:r>
          </w:p>
        </w:tc>
        <w:tc>
          <w:tcPr>
            <w:tcW w:w="1134" w:type="dxa"/>
            <w:tcBorders>
              <w:top w:val="single" w:color="000000" w:sz="4" w:space="0"/>
              <w:left w:val="single" w:color="000000" w:sz="4" w:space="0"/>
              <w:bottom w:val="single" w:color="000000" w:sz="4" w:space="0"/>
              <w:right w:val="single" w:color="000000" w:sz="4" w:space="0"/>
            </w:tcBorders>
            <w:vAlign w:val="center"/>
          </w:tcPr>
          <w:p w14:paraId="666301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0.219 </w:t>
            </w:r>
          </w:p>
        </w:tc>
        <w:tc>
          <w:tcPr>
            <w:tcW w:w="2364" w:type="dxa"/>
            <w:tcBorders>
              <w:top w:val="single" w:color="000000" w:sz="4" w:space="0"/>
              <w:left w:val="single" w:color="000000" w:sz="4" w:space="0"/>
              <w:bottom w:val="single" w:color="000000" w:sz="4" w:space="0"/>
              <w:right w:val="single" w:color="000000" w:sz="4" w:space="0"/>
            </w:tcBorders>
            <w:vAlign w:val="center"/>
          </w:tcPr>
          <w:p w14:paraId="7F2F62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麻黄根（草麻黄）配方颗粒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7EC1A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7C9DCE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15700</w:t>
            </w:r>
          </w:p>
        </w:tc>
        <w:tc>
          <w:tcPr>
            <w:tcW w:w="961" w:type="dxa"/>
            <w:tcBorders>
              <w:top w:val="single" w:color="000000" w:sz="4" w:space="0"/>
              <w:left w:val="single" w:color="000000" w:sz="4" w:space="0"/>
              <w:bottom w:val="single" w:color="000000" w:sz="4" w:space="0"/>
              <w:right w:val="single" w:color="000000" w:sz="4" w:space="0"/>
            </w:tcBorders>
            <w:vAlign w:val="center"/>
          </w:tcPr>
          <w:p w14:paraId="362BB45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3438.3</w:t>
            </w:r>
          </w:p>
        </w:tc>
      </w:tr>
      <w:tr w14:paraId="294DA86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22CC82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186</w:t>
            </w:r>
          </w:p>
        </w:tc>
        <w:tc>
          <w:tcPr>
            <w:tcW w:w="1217" w:type="dxa"/>
            <w:tcBorders>
              <w:top w:val="single" w:color="000000" w:sz="4" w:space="0"/>
              <w:left w:val="single" w:color="000000" w:sz="4" w:space="0"/>
              <w:bottom w:val="single" w:color="000000" w:sz="4" w:space="0"/>
              <w:right w:val="single" w:color="000000" w:sz="4" w:space="0"/>
            </w:tcBorders>
            <w:vAlign w:val="center"/>
          </w:tcPr>
          <w:p w14:paraId="3B0753B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马齿苋</w:t>
            </w:r>
          </w:p>
        </w:tc>
        <w:tc>
          <w:tcPr>
            <w:tcW w:w="1134" w:type="dxa"/>
            <w:tcBorders>
              <w:top w:val="single" w:color="000000" w:sz="4" w:space="0"/>
              <w:left w:val="single" w:color="000000" w:sz="4" w:space="0"/>
              <w:bottom w:val="single" w:color="000000" w:sz="4" w:space="0"/>
              <w:right w:val="single" w:color="000000" w:sz="4" w:space="0"/>
            </w:tcBorders>
            <w:vAlign w:val="center"/>
          </w:tcPr>
          <w:p w14:paraId="23235B5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1E73D3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马齿苋配方颗粒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C85A6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E513D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121800</w:t>
            </w:r>
          </w:p>
        </w:tc>
        <w:tc>
          <w:tcPr>
            <w:tcW w:w="961" w:type="dxa"/>
            <w:tcBorders>
              <w:top w:val="single" w:color="000000" w:sz="4" w:space="0"/>
              <w:left w:val="single" w:color="000000" w:sz="4" w:space="0"/>
              <w:bottom w:val="single" w:color="000000" w:sz="4" w:space="0"/>
              <w:right w:val="single" w:color="000000" w:sz="4" w:space="0"/>
            </w:tcBorders>
            <w:vAlign w:val="center"/>
          </w:tcPr>
          <w:p w14:paraId="5DB2A4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12910.8</w:t>
            </w:r>
          </w:p>
        </w:tc>
      </w:tr>
      <w:tr w14:paraId="3638347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34130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187</w:t>
            </w:r>
          </w:p>
        </w:tc>
        <w:tc>
          <w:tcPr>
            <w:tcW w:w="1217" w:type="dxa"/>
            <w:tcBorders>
              <w:top w:val="single" w:color="000000" w:sz="4" w:space="0"/>
              <w:left w:val="single" w:color="000000" w:sz="4" w:space="0"/>
              <w:bottom w:val="single" w:color="000000" w:sz="4" w:space="0"/>
              <w:right w:val="single" w:color="000000" w:sz="4" w:space="0"/>
            </w:tcBorders>
            <w:vAlign w:val="center"/>
          </w:tcPr>
          <w:p w14:paraId="16E255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麦冬</w:t>
            </w:r>
          </w:p>
        </w:tc>
        <w:tc>
          <w:tcPr>
            <w:tcW w:w="1134" w:type="dxa"/>
            <w:tcBorders>
              <w:top w:val="single" w:color="000000" w:sz="4" w:space="0"/>
              <w:left w:val="single" w:color="000000" w:sz="4" w:space="0"/>
              <w:bottom w:val="single" w:color="000000" w:sz="4" w:space="0"/>
              <w:right w:val="single" w:color="000000" w:sz="4" w:space="0"/>
            </w:tcBorders>
            <w:vAlign w:val="center"/>
          </w:tcPr>
          <w:p w14:paraId="03FA45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1.057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3349B3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麦冬（川麦冬）配方颗粒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D7C85F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D2D5A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88500</w:t>
            </w:r>
          </w:p>
        </w:tc>
        <w:tc>
          <w:tcPr>
            <w:tcW w:w="961" w:type="dxa"/>
            <w:tcBorders>
              <w:top w:val="single" w:color="000000" w:sz="4" w:space="0"/>
              <w:left w:val="single" w:color="000000" w:sz="4" w:space="0"/>
              <w:bottom w:val="single" w:color="000000" w:sz="4" w:space="0"/>
              <w:right w:val="single" w:color="000000" w:sz="4" w:space="0"/>
            </w:tcBorders>
            <w:vAlign w:val="center"/>
          </w:tcPr>
          <w:p w14:paraId="6FE4C3C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93544.5</w:t>
            </w:r>
          </w:p>
        </w:tc>
      </w:tr>
      <w:tr w14:paraId="6416F12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5426F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188</w:t>
            </w:r>
          </w:p>
        </w:tc>
        <w:tc>
          <w:tcPr>
            <w:tcW w:w="1217" w:type="dxa"/>
            <w:tcBorders>
              <w:top w:val="single" w:color="000000" w:sz="4" w:space="0"/>
              <w:left w:val="single" w:color="000000" w:sz="4" w:space="0"/>
              <w:bottom w:val="single" w:color="000000" w:sz="4" w:space="0"/>
              <w:right w:val="single" w:color="000000" w:sz="4" w:space="0"/>
            </w:tcBorders>
            <w:vAlign w:val="center"/>
          </w:tcPr>
          <w:p w14:paraId="00AB6F8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麦芽</w:t>
            </w:r>
          </w:p>
        </w:tc>
        <w:tc>
          <w:tcPr>
            <w:tcW w:w="1134" w:type="dxa"/>
            <w:tcBorders>
              <w:top w:val="single" w:color="000000" w:sz="4" w:space="0"/>
              <w:left w:val="single" w:color="000000" w:sz="4" w:space="0"/>
              <w:bottom w:val="single" w:color="000000" w:sz="4" w:space="0"/>
              <w:right w:val="single" w:color="000000" w:sz="4" w:space="0"/>
            </w:tcBorders>
            <w:vAlign w:val="center"/>
          </w:tcPr>
          <w:p w14:paraId="4BE1BE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0.087 </w:t>
            </w:r>
          </w:p>
        </w:tc>
        <w:tc>
          <w:tcPr>
            <w:tcW w:w="2364" w:type="dxa"/>
            <w:tcBorders>
              <w:top w:val="single" w:color="000000" w:sz="4" w:space="0"/>
              <w:left w:val="single" w:color="000000" w:sz="4" w:space="0"/>
              <w:bottom w:val="single" w:color="000000" w:sz="4" w:space="0"/>
              <w:right w:val="single" w:color="000000" w:sz="4" w:space="0"/>
            </w:tcBorders>
            <w:vAlign w:val="center"/>
          </w:tcPr>
          <w:p w14:paraId="2E68FE4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麦芽配方颗粒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CEFAD3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1D5763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46400</w:t>
            </w:r>
          </w:p>
        </w:tc>
        <w:tc>
          <w:tcPr>
            <w:tcW w:w="961" w:type="dxa"/>
            <w:tcBorders>
              <w:top w:val="single" w:color="000000" w:sz="4" w:space="0"/>
              <w:left w:val="single" w:color="000000" w:sz="4" w:space="0"/>
              <w:bottom w:val="single" w:color="000000" w:sz="4" w:space="0"/>
              <w:right w:val="single" w:color="000000" w:sz="4" w:space="0"/>
            </w:tcBorders>
            <w:vAlign w:val="center"/>
          </w:tcPr>
          <w:p w14:paraId="552413C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4036.8</w:t>
            </w:r>
          </w:p>
        </w:tc>
      </w:tr>
      <w:tr w14:paraId="3316C86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F2DA8A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189</w:t>
            </w:r>
          </w:p>
        </w:tc>
        <w:tc>
          <w:tcPr>
            <w:tcW w:w="1217" w:type="dxa"/>
            <w:tcBorders>
              <w:top w:val="single" w:color="000000" w:sz="4" w:space="0"/>
              <w:left w:val="single" w:color="000000" w:sz="4" w:space="0"/>
              <w:bottom w:val="single" w:color="000000" w:sz="4" w:space="0"/>
              <w:right w:val="single" w:color="000000" w:sz="4" w:space="0"/>
            </w:tcBorders>
            <w:vAlign w:val="center"/>
          </w:tcPr>
          <w:p w14:paraId="75AAE4F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蔓荆子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381E54E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0.504 </w:t>
            </w:r>
          </w:p>
        </w:tc>
        <w:tc>
          <w:tcPr>
            <w:tcW w:w="2364" w:type="dxa"/>
            <w:tcBorders>
              <w:top w:val="single" w:color="000000" w:sz="4" w:space="0"/>
              <w:left w:val="single" w:color="000000" w:sz="4" w:space="0"/>
              <w:bottom w:val="single" w:color="000000" w:sz="4" w:space="0"/>
              <w:right w:val="single" w:color="000000" w:sz="4" w:space="0"/>
            </w:tcBorders>
            <w:vAlign w:val="center"/>
          </w:tcPr>
          <w:p w14:paraId="7EAB3FD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蔓荆子（单叶蔓荆）配方颗粒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ABCD7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9A40C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31000</w:t>
            </w:r>
          </w:p>
        </w:tc>
        <w:tc>
          <w:tcPr>
            <w:tcW w:w="961" w:type="dxa"/>
            <w:tcBorders>
              <w:top w:val="single" w:color="000000" w:sz="4" w:space="0"/>
              <w:left w:val="single" w:color="000000" w:sz="4" w:space="0"/>
              <w:bottom w:val="single" w:color="000000" w:sz="4" w:space="0"/>
              <w:right w:val="single" w:color="000000" w:sz="4" w:space="0"/>
            </w:tcBorders>
            <w:vAlign w:val="center"/>
          </w:tcPr>
          <w:p w14:paraId="7582B9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15624</w:t>
            </w:r>
          </w:p>
        </w:tc>
      </w:tr>
      <w:tr w14:paraId="093F599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C13A6B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190</w:t>
            </w:r>
          </w:p>
        </w:tc>
        <w:tc>
          <w:tcPr>
            <w:tcW w:w="1217" w:type="dxa"/>
            <w:tcBorders>
              <w:top w:val="single" w:color="000000" w:sz="4" w:space="0"/>
              <w:left w:val="single" w:color="000000" w:sz="4" w:space="0"/>
              <w:bottom w:val="single" w:color="000000" w:sz="4" w:space="0"/>
              <w:right w:val="single" w:color="000000" w:sz="4" w:space="0"/>
            </w:tcBorders>
            <w:vAlign w:val="center"/>
          </w:tcPr>
          <w:p w14:paraId="68F049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玫瑰花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653D86E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0.467 </w:t>
            </w:r>
          </w:p>
        </w:tc>
        <w:tc>
          <w:tcPr>
            <w:tcW w:w="2364" w:type="dxa"/>
            <w:tcBorders>
              <w:top w:val="single" w:color="000000" w:sz="4" w:space="0"/>
              <w:left w:val="single" w:color="000000" w:sz="4" w:space="0"/>
              <w:bottom w:val="single" w:color="000000" w:sz="4" w:space="0"/>
              <w:right w:val="single" w:color="000000" w:sz="4" w:space="0"/>
            </w:tcBorders>
            <w:vAlign w:val="center"/>
          </w:tcPr>
          <w:p w14:paraId="046C4C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玫瑰花配方颗粒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9D26B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86AC6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25400</w:t>
            </w:r>
          </w:p>
        </w:tc>
        <w:tc>
          <w:tcPr>
            <w:tcW w:w="961" w:type="dxa"/>
            <w:tcBorders>
              <w:top w:val="single" w:color="000000" w:sz="4" w:space="0"/>
              <w:left w:val="single" w:color="000000" w:sz="4" w:space="0"/>
              <w:bottom w:val="single" w:color="000000" w:sz="4" w:space="0"/>
              <w:right w:val="single" w:color="000000" w:sz="4" w:space="0"/>
            </w:tcBorders>
            <w:vAlign w:val="center"/>
          </w:tcPr>
          <w:p w14:paraId="234E2DC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11861.8</w:t>
            </w:r>
          </w:p>
        </w:tc>
      </w:tr>
      <w:tr w14:paraId="12CB54F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E5C49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191</w:t>
            </w:r>
          </w:p>
        </w:tc>
        <w:tc>
          <w:tcPr>
            <w:tcW w:w="1217" w:type="dxa"/>
            <w:tcBorders>
              <w:top w:val="single" w:color="000000" w:sz="4" w:space="0"/>
              <w:left w:val="single" w:color="000000" w:sz="4" w:space="0"/>
              <w:bottom w:val="single" w:color="000000" w:sz="4" w:space="0"/>
              <w:right w:val="single" w:color="000000" w:sz="4" w:space="0"/>
            </w:tcBorders>
            <w:vAlign w:val="center"/>
          </w:tcPr>
          <w:p w14:paraId="1573D9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蜜百部</w:t>
            </w:r>
          </w:p>
        </w:tc>
        <w:tc>
          <w:tcPr>
            <w:tcW w:w="1134" w:type="dxa"/>
            <w:tcBorders>
              <w:top w:val="single" w:color="000000" w:sz="4" w:space="0"/>
              <w:left w:val="single" w:color="000000" w:sz="4" w:space="0"/>
              <w:bottom w:val="single" w:color="000000" w:sz="4" w:space="0"/>
              <w:right w:val="single" w:color="000000" w:sz="4" w:space="0"/>
            </w:tcBorders>
            <w:vAlign w:val="center"/>
          </w:tcPr>
          <w:p w14:paraId="1865F9C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0.261 </w:t>
            </w:r>
          </w:p>
        </w:tc>
        <w:tc>
          <w:tcPr>
            <w:tcW w:w="2364" w:type="dxa"/>
            <w:tcBorders>
              <w:top w:val="single" w:color="000000" w:sz="4" w:space="0"/>
              <w:left w:val="single" w:color="000000" w:sz="4" w:space="0"/>
              <w:bottom w:val="single" w:color="000000" w:sz="4" w:space="0"/>
              <w:right w:val="single" w:color="000000" w:sz="4" w:space="0"/>
            </w:tcBorders>
            <w:vAlign w:val="center"/>
          </w:tcPr>
          <w:p w14:paraId="1B2C4E5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蜜百部（对叶百部）配方颗粒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DC539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22A16A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14300</w:t>
            </w:r>
          </w:p>
        </w:tc>
        <w:tc>
          <w:tcPr>
            <w:tcW w:w="961" w:type="dxa"/>
            <w:tcBorders>
              <w:top w:val="single" w:color="000000" w:sz="4" w:space="0"/>
              <w:left w:val="single" w:color="000000" w:sz="4" w:space="0"/>
              <w:bottom w:val="single" w:color="000000" w:sz="4" w:space="0"/>
              <w:right w:val="single" w:color="000000" w:sz="4" w:space="0"/>
            </w:tcBorders>
            <w:vAlign w:val="center"/>
          </w:tcPr>
          <w:p w14:paraId="03B35B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3732.3</w:t>
            </w:r>
          </w:p>
        </w:tc>
      </w:tr>
      <w:tr w14:paraId="5354FB2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D8732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192</w:t>
            </w:r>
          </w:p>
        </w:tc>
        <w:tc>
          <w:tcPr>
            <w:tcW w:w="1217" w:type="dxa"/>
            <w:tcBorders>
              <w:top w:val="single" w:color="000000" w:sz="4" w:space="0"/>
              <w:left w:val="single" w:color="000000" w:sz="4" w:space="0"/>
              <w:bottom w:val="single" w:color="000000" w:sz="4" w:space="0"/>
              <w:right w:val="single" w:color="000000" w:sz="4" w:space="0"/>
            </w:tcBorders>
            <w:vAlign w:val="center"/>
          </w:tcPr>
          <w:p w14:paraId="669881B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蜜款冬花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03B4B3D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0.631 </w:t>
            </w:r>
          </w:p>
        </w:tc>
        <w:tc>
          <w:tcPr>
            <w:tcW w:w="2364" w:type="dxa"/>
            <w:tcBorders>
              <w:top w:val="single" w:color="000000" w:sz="4" w:space="0"/>
              <w:left w:val="single" w:color="000000" w:sz="4" w:space="0"/>
              <w:bottom w:val="single" w:color="000000" w:sz="4" w:space="0"/>
              <w:right w:val="single" w:color="000000" w:sz="4" w:space="0"/>
            </w:tcBorders>
            <w:vAlign w:val="center"/>
          </w:tcPr>
          <w:p w14:paraId="466392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蜜款冬花配方颗粒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50754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552CE7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3500</w:t>
            </w:r>
          </w:p>
        </w:tc>
        <w:tc>
          <w:tcPr>
            <w:tcW w:w="961" w:type="dxa"/>
            <w:tcBorders>
              <w:top w:val="single" w:color="000000" w:sz="4" w:space="0"/>
              <w:left w:val="single" w:color="000000" w:sz="4" w:space="0"/>
              <w:bottom w:val="single" w:color="000000" w:sz="4" w:space="0"/>
              <w:right w:val="single" w:color="000000" w:sz="4" w:space="0"/>
            </w:tcBorders>
            <w:vAlign w:val="center"/>
          </w:tcPr>
          <w:p w14:paraId="44C84D9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2208.5</w:t>
            </w:r>
          </w:p>
        </w:tc>
      </w:tr>
      <w:tr w14:paraId="176866A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E3335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193</w:t>
            </w:r>
          </w:p>
        </w:tc>
        <w:tc>
          <w:tcPr>
            <w:tcW w:w="1217" w:type="dxa"/>
            <w:tcBorders>
              <w:top w:val="single" w:color="000000" w:sz="4" w:space="0"/>
              <w:left w:val="single" w:color="000000" w:sz="4" w:space="0"/>
              <w:bottom w:val="single" w:color="000000" w:sz="4" w:space="0"/>
              <w:right w:val="single" w:color="000000" w:sz="4" w:space="0"/>
            </w:tcBorders>
            <w:vAlign w:val="center"/>
          </w:tcPr>
          <w:p w14:paraId="0D95438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蜜麻黄</w:t>
            </w:r>
          </w:p>
        </w:tc>
        <w:tc>
          <w:tcPr>
            <w:tcW w:w="1134" w:type="dxa"/>
            <w:tcBorders>
              <w:top w:val="single" w:color="000000" w:sz="4" w:space="0"/>
              <w:left w:val="single" w:color="000000" w:sz="4" w:space="0"/>
              <w:bottom w:val="single" w:color="000000" w:sz="4" w:space="0"/>
              <w:right w:val="single" w:color="000000" w:sz="4" w:space="0"/>
            </w:tcBorders>
            <w:vAlign w:val="center"/>
          </w:tcPr>
          <w:p w14:paraId="324D77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0.150 </w:t>
            </w:r>
          </w:p>
        </w:tc>
        <w:tc>
          <w:tcPr>
            <w:tcW w:w="2364" w:type="dxa"/>
            <w:tcBorders>
              <w:top w:val="single" w:color="000000" w:sz="4" w:space="0"/>
              <w:left w:val="single" w:color="000000" w:sz="4" w:space="0"/>
              <w:bottom w:val="single" w:color="000000" w:sz="4" w:space="0"/>
              <w:right w:val="single" w:color="000000" w:sz="4" w:space="0"/>
            </w:tcBorders>
            <w:vAlign w:val="center"/>
          </w:tcPr>
          <w:p w14:paraId="60FAC0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蜜麻黄（草麻黄）配方颗粒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EB0445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B3A3C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420BF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2475</w:t>
            </w:r>
          </w:p>
        </w:tc>
      </w:tr>
      <w:tr w14:paraId="659BCC2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B3759A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194</w:t>
            </w:r>
          </w:p>
        </w:tc>
        <w:tc>
          <w:tcPr>
            <w:tcW w:w="1217" w:type="dxa"/>
            <w:tcBorders>
              <w:top w:val="single" w:color="000000" w:sz="4" w:space="0"/>
              <w:left w:val="single" w:color="000000" w:sz="4" w:space="0"/>
              <w:bottom w:val="single" w:color="000000" w:sz="4" w:space="0"/>
              <w:right w:val="single" w:color="000000" w:sz="4" w:space="0"/>
            </w:tcBorders>
            <w:vAlign w:val="center"/>
          </w:tcPr>
          <w:p w14:paraId="357749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蜜枇杷叶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3C5D4A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0.170 </w:t>
            </w:r>
          </w:p>
        </w:tc>
        <w:tc>
          <w:tcPr>
            <w:tcW w:w="2364" w:type="dxa"/>
            <w:tcBorders>
              <w:top w:val="single" w:color="000000" w:sz="4" w:space="0"/>
              <w:left w:val="single" w:color="000000" w:sz="4" w:space="0"/>
              <w:bottom w:val="single" w:color="000000" w:sz="4" w:space="0"/>
              <w:right w:val="single" w:color="000000" w:sz="4" w:space="0"/>
            </w:tcBorders>
            <w:vAlign w:val="center"/>
          </w:tcPr>
          <w:p w14:paraId="6203761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蜜枇杷叶配方颗粒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9D65E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FF3F7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7800</w:t>
            </w:r>
          </w:p>
        </w:tc>
        <w:tc>
          <w:tcPr>
            <w:tcW w:w="961" w:type="dxa"/>
            <w:tcBorders>
              <w:top w:val="single" w:color="000000" w:sz="4" w:space="0"/>
              <w:left w:val="single" w:color="000000" w:sz="4" w:space="0"/>
              <w:bottom w:val="single" w:color="000000" w:sz="4" w:space="0"/>
              <w:right w:val="single" w:color="000000" w:sz="4" w:space="0"/>
            </w:tcBorders>
            <w:vAlign w:val="center"/>
          </w:tcPr>
          <w:p w14:paraId="7D6D4FD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1326</w:t>
            </w:r>
          </w:p>
        </w:tc>
      </w:tr>
      <w:tr w14:paraId="2685968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4F4F7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195</w:t>
            </w:r>
          </w:p>
        </w:tc>
        <w:tc>
          <w:tcPr>
            <w:tcW w:w="1217" w:type="dxa"/>
            <w:tcBorders>
              <w:top w:val="single" w:color="000000" w:sz="4" w:space="0"/>
              <w:left w:val="single" w:color="000000" w:sz="4" w:space="0"/>
              <w:bottom w:val="single" w:color="000000" w:sz="4" w:space="0"/>
              <w:right w:val="single" w:color="000000" w:sz="4" w:space="0"/>
            </w:tcBorders>
            <w:vAlign w:val="center"/>
          </w:tcPr>
          <w:p w14:paraId="64B573C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蜜桑白皮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20266D0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0.160 </w:t>
            </w:r>
          </w:p>
        </w:tc>
        <w:tc>
          <w:tcPr>
            <w:tcW w:w="2364" w:type="dxa"/>
            <w:tcBorders>
              <w:top w:val="single" w:color="000000" w:sz="4" w:space="0"/>
              <w:left w:val="single" w:color="000000" w:sz="4" w:space="0"/>
              <w:bottom w:val="single" w:color="000000" w:sz="4" w:space="0"/>
              <w:right w:val="single" w:color="000000" w:sz="4" w:space="0"/>
            </w:tcBorders>
            <w:vAlign w:val="center"/>
          </w:tcPr>
          <w:p w14:paraId="7D31B5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蜜桑白皮配方颗粒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70927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52B26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2300</w:t>
            </w:r>
          </w:p>
        </w:tc>
        <w:tc>
          <w:tcPr>
            <w:tcW w:w="961" w:type="dxa"/>
            <w:tcBorders>
              <w:top w:val="single" w:color="000000" w:sz="4" w:space="0"/>
              <w:left w:val="single" w:color="000000" w:sz="4" w:space="0"/>
              <w:bottom w:val="single" w:color="000000" w:sz="4" w:space="0"/>
              <w:right w:val="single" w:color="000000" w:sz="4" w:space="0"/>
            </w:tcBorders>
            <w:vAlign w:val="center"/>
          </w:tcPr>
          <w:p w14:paraId="53600A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368</w:t>
            </w:r>
          </w:p>
        </w:tc>
      </w:tr>
      <w:tr w14:paraId="49143E8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DEC045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196</w:t>
            </w:r>
          </w:p>
        </w:tc>
        <w:tc>
          <w:tcPr>
            <w:tcW w:w="1217" w:type="dxa"/>
            <w:tcBorders>
              <w:top w:val="single" w:color="000000" w:sz="4" w:space="0"/>
              <w:left w:val="single" w:color="000000" w:sz="4" w:space="0"/>
              <w:bottom w:val="single" w:color="000000" w:sz="4" w:space="0"/>
              <w:right w:val="single" w:color="000000" w:sz="4" w:space="0"/>
            </w:tcBorders>
            <w:vAlign w:val="center"/>
          </w:tcPr>
          <w:p w14:paraId="12706FC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蜜紫菀</w:t>
            </w:r>
          </w:p>
        </w:tc>
        <w:tc>
          <w:tcPr>
            <w:tcW w:w="1134" w:type="dxa"/>
            <w:tcBorders>
              <w:top w:val="single" w:color="000000" w:sz="4" w:space="0"/>
              <w:left w:val="single" w:color="000000" w:sz="4" w:space="0"/>
              <w:bottom w:val="single" w:color="000000" w:sz="4" w:space="0"/>
              <w:right w:val="single" w:color="000000" w:sz="4" w:space="0"/>
            </w:tcBorders>
            <w:vAlign w:val="center"/>
          </w:tcPr>
          <w:p w14:paraId="7E7BFE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0.307 </w:t>
            </w:r>
          </w:p>
        </w:tc>
        <w:tc>
          <w:tcPr>
            <w:tcW w:w="2364" w:type="dxa"/>
            <w:tcBorders>
              <w:top w:val="single" w:color="000000" w:sz="4" w:space="0"/>
              <w:left w:val="single" w:color="000000" w:sz="4" w:space="0"/>
              <w:bottom w:val="single" w:color="000000" w:sz="4" w:space="0"/>
              <w:right w:val="single" w:color="000000" w:sz="4" w:space="0"/>
            </w:tcBorders>
            <w:vAlign w:val="center"/>
          </w:tcPr>
          <w:p w14:paraId="75D6C8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蜜紫菀配方颗粒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BD107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D1A90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16300</w:t>
            </w:r>
          </w:p>
        </w:tc>
        <w:tc>
          <w:tcPr>
            <w:tcW w:w="961" w:type="dxa"/>
            <w:tcBorders>
              <w:top w:val="single" w:color="000000" w:sz="4" w:space="0"/>
              <w:left w:val="single" w:color="000000" w:sz="4" w:space="0"/>
              <w:bottom w:val="single" w:color="000000" w:sz="4" w:space="0"/>
              <w:right w:val="single" w:color="000000" w:sz="4" w:space="0"/>
            </w:tcBorders>
            <w:vAlign w:val="center"/>
          </w:tcPr>
          <w:p w14:paraId="6F130E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5004.1</w:t>
            </w:r>
          </w:p>
        </w:tc>
      </w:tr>
      <w:tr w14:paraId="6152C60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8AE80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197</w:t>
            </w:r>
          </w:p>
        </w:tc>
        <w:tc>
          <w:tcPr>
            <w:tcW w:w="1217" w:type="dxa"/>
            <w:tcBorders>
              <w:top w:val="single" w:color="000000" w:sz="4" w:space="0"/>
              <w:left w:val="single" w:color="000000" w:sz="4" w:space="0"/>
              <w:bottom w:val="single" w:color="000000" w:sz="4" w:space="0"/>
              <w:right w:val="single" w:color="000000" w:sz="4" w:space="0"/>
            </w:tcBorders>
            <w:vAlign w:val="center"/>
          </w:tcPr>
          <w:p w14:paraId="497549D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绵萆薢</w:t>
            </w:r>
          </w:p>
        </w:tc>
        <w:tc>
          <w:tcPr>
            <w:tcW w:w="1134" w:type="dxa"/>
            <w:tcBorders>
              <w:top w:val="single" w:color="000000" w:sz="4" w:space="0"/>
              <w:left w:val="single" w:color="000000" w:sz="4" w:space="0"/>
              <w:bottom w:val="single" w:color="000000" w:sz="4" w:space="0"/>
              <w:right w:val="single" w:color="000000" w:sz="4" w:space="0"/>
            </w:tcBorders>
            <w:vAlign w:val="center"/>
          </w:tcPr>
          <w:p w14:paraId="339EF2F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0.195 </w:t>
            </w:r>
          </w:p>
        </w:tc>
        <w:tc>
          <w:tcPr>
            <w:tcW w:w="2364" w:type="dxa"/>
            <w:tcBorders>
              <w:top w:val="single" w:color="000000" w:sz="4" w:space="0"/>
              <w:left w:val="single" w:color="000000" w:sz="4" w:space="0"/>
              <w:bottom w:val="single" w:color="000000" w:sz="4" w:space="0"/>
              <w:right w:val="single" w:color="000000" w:sz="4" w:space="0"/>
            </w:tcBorders>
            <w:vAlign w:val="center"/>
          </w:tcPr>
          <w:p w14:paraId="73DB74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绵萆薢（绵萆薢）配方颗粒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51BAC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1B9F7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20400</w:t>
            </w:r>
          </w:p>
        </w:tc>
        <w:tc>
          <w:tcPr>
            <w:tcW w:w="961" w:type="dxa"/>
            <w:tcBorders>
              <w:top w:val="single" w:color="000000" w:sz="4" w:space="0"/>
              <w:left w:val="single" w:color="000000" w:sz="4" w:space="0"/>
              <w:bottom w:val="single" w:color="000000" w:sz="4" w:space="0"/>
              <w:right w:val="single" w:color="000000" w:sz="4" w:space="0"/>
            </w:tcBorders>
            <w:vAlign w:val="center"/>
          </w:tcPr>
          <w:p w14:paraId="6654E1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3978</w:t>
            </w:r>
          </w:p>
        </w:tc>
      </w:tr>
      <w:tr w14:paraId="488896E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F8473C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198</w:t>
            </w:r>
          </w:p>
        </w:tc>
        <w:tc>
          <w:tcPr>
            <w:tcW w:w="1217" w:type="dxa"/>
            <w:tcBorders>
              <w:top w:val="single" w:color="000000" w:sz="4" w:space="0"/>
              <w:left w:val="single" w:color="000000" w:sz="4" w:space="0"/>
              <w:bottom w:val="single" w:color="000000" w:sz="4" w:space="0"/>
              <w:right w:val="single" w:color="000000" w:sz="4" w:space="0"/>
            </w:tcBorders>
            <w:vAlign w:val="center"/>
          </w:tcPr>
          <w:p w14:paraId="5759923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墨旱莲</w:t>
            </w:r>
          </w:p>
        </w:tc>
        <w:tc>
          <w:tcPr>
            <w:tcW w:w="1134" w:type="dxa"/>
            <w:tcBorders>
              <w:top w:val="single" w:color="000000" w:sz="4" w:space="0"/>
              <w:left w:val="single" w:color="000000" w:sz="4" w:space="0"/>
              <w:bottom w:val="single" w:color="000000" w:sz="4" w:space="0"/>
              <w:right w:val="single" w:color="000000" w:sz="4" w:space="0"/>
            </w:tcBorders>
            <w:vAlign w:val="center"/>
          </w:tcPr>
          <w:p w14:paraId="224A75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0.148 </w:t>
            </w:r>
          </w:p>
        </w:tc>
        <w:tc>
          <w:tcPr>
            <w:tcW w:w="2364" w:type="dxa"/>
            <w:tcBorders>
              <w:top w:val="single" w:color="000000" w:sz="4" w:space="0"/>
              <w:left w:val="single" w:color="000000" w:sz="4" w:space="0"/>
              <w:bottom w:val="single" w:color="000000" w:sz="4" w:space="0"/>
              <w:right w:val="single" w:color="000000" w:sz="4" w:space="0"/>
            </w:tcBorders>
            <w:vAlign w:val="center"/>
          </w:tcPr>
          <w:p w14:paraId="1D8150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墨旱莲配方颗粒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5058A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0A171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25100</w:t>
            </w:r>
          </w:p>
        </w:tc>
        <w:tc>
          <w:tcPr>
            <w:tcW w:w="961" w:type="dxa"/>
            <w:tcBorders>
              <w:top w:val="single" w:color="000000" w:sz="4" w:space="0"/>
              <w:left w:val="single" w:color="000000" w:sz="4" w:space="0"/>
              <w:bottom w:val="single" w:color="000000" w:sz="4" w:space="0"/>
              <w:right w:val="single" w:color="000000" w:sz="4" w:space="0"/>
            </w:tcBorders>
            <w:vAlign w:val="center"/>
          </w:tcPr>
          <w:p w14:paraId="0C94EE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3714.8</w:t>
            </w:r>
          </w:p>
        </w:tc>
      </w:tr>
      <w:tr w14:paraId="0775475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B1152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199</w:t>
            </w:r>
          </w:p>
        </w:tc>
        <w:tc>
          <w:tcPr>
            <w:tcW w:w="1217" w:type="dxa"/>
            <w:tcBorders>
              <w:top w:val="single" w:color="000000" w:sz="4" w:space="0"/>
              <w:left w:val="single" w:color="000000" w:sz="4" w:space="0"/>
              <w:bottom w:val="single" w:color="000000" w:sz="4" w:space="0"/>
              <w:right w:val="single" w:color="000000" w:sz="4" w:space="0"/>
            </w:tcBorders>
            <w:vAlign w:val="center"/>
          </w:tcPr>
          <w:p w14:paraId="22851F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牡丹皮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681EF11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0.322 </w:t>
            </w:r>
          </w:p>
        </w:tc>
        <w:tc>
          <w:tcPr>
            <w:tcW w:w="2364" w:type="dxa"/>
            <w:tcBorders>
              <w:top w:val="single" w:color="000000" w:sz="4" w:space="0"/>
              <w:left w:val="single" w:color="000000" w:sz="4" w:space="0"/>
              <w:bottom w:val="single" w:color="000000" w:sz="4" w:space="0"/>
              <w:right w:val="single" w:color="000000" w:sz="4" w:space="0"/>
            </w:tcBorders>
            <w:vAlign w:val="center"/>
          </w:tcPr>
          <w:p w14:paraId="06140D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牡丹皮配方颗粒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A50CA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881E30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219000</w:t>
            </w:r>
          </w:p>
        </w:tc>
        <w:tc>
          <w:tcPr>
            <w:tcW w:w="961" w:type="dxa"/>
            <w:tcBorders>
              <w:top w:val="single" w:color="000000" w:sz="4" w:space="0"/>
              <w:left w:val="single" w:color="000000" w:sz="4" w:space="0"/>
              <w:bottom w:val="single" w:color="000000" w:sz="4" w:space="0"/>
              <w:right w:val="single" w:color="000000" w:sz="4" w:space="0"/>
            </w:tcBorders>
            <w:vAlign w:val="center"/>
          </w:tcPr>
          <w:p w14:paraId="49EF96B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70518</w:t>
            </w:r>
          </w:p>
        </w:tc>
      </w:tr>
      <w:tr w14:paraId="6DF9253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93EA72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200</w:t>
            </w:r>
          </w:p>
        </w:tc>
        <w:tc>
          <w:tcPr>
            <w:tcW w:w="1217" w:type="dxa"/>
            <w:tcBorders>
              <w:top w:val="single" w:color="000000" w:sz="4" w:space="0"/>
              <w:left w:val="single" w:color="000000" w:sz="4" w:space="0"/>
              <w:bottom w:val="single" w:color="000000" w:sz="4" w:space="0"/>
              <w:right w:val="single" w:color="000000" w:sz="4" w:space="0"/>
            </w:tcBorders>
            <w:vAlign w:val="center"/>
          </w:tcPr>
          <w:p w14:paraId="33A049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牡蛎</w:t>
            </w:r>
          </w:p>
        </w:tc>
        <w:tc>
          <w:tcPr>
            <w:tcW w:w="1134" w:type="dxa"/>
            <w:tcBorders>
              <w:top w:val="single" w:color="000000" w:sz="4" w:space="0"/>
              <w:left w:val="single" w:color="000000" w:sz="4" w:space="0"/>
              <w:bottom w:val="single" w:color="000000" w:sz="4" w:space="0"/>
              <w:right w:val="single" w:color="000000" w:sz="4" w:space="0"/>
            </w:tcBorders>
            <w:vAlign w:val="center"/>
          </w:tcPr>
          <w:p w14:paraId="27358E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0.125 </w:t>
            </w:r>
          </w:p>
        </w:tc>
        <w:tc>
          <w:tcPr>
            <w:tcW w:w="2364" w:type="dxa"/>
            <w:tcBorders>
              <w:top w:val="single" w:color="000000" w:sz="4" w:space="0"/>
              <w:left w:val="single" w:color="000000" w:sz="4" w:space="0"/>
              <w:bottom w:val="single" w:color="000000" w:sz="4" w:space="0"/>
              <w:right w:val="single" w:color="000000" w:sz="4" w:space="0"/>
            </w:tcBorders>
            <w:vAlign w:val="center"/>
          </w:tcPr>
          <w:p w14:paraId="4CBB502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牡蛎（近江牡蛎）配方颗粒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8FEFC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93BD29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241000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70BE2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30125</w:t>
            </w:r>
          </w:p>
        </w:tc>
      </w:tr>
      <w:tr w14:paraId="3A87CF6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A1597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201</w:t>
            </w:r>
          </w:p>
        </w:tc>
        <w:tc>
          <w:tcPr>
            <w:tcW w:w="1217" w:type="dxa"/>
            <w:tcBorders>
              <w:top w:val="single" w:color="000000" w:sz="4" w:space="0"/>
              <w:left w:val="single" w:color="000000" w:sz="4" w:space="0"/>
              <w:bottom w:val="single" w:color="000000" w:sz="4" w:space="0"/>
              <w:right w:val="single" w:color="000000" w:sz="4" w:space="0"/>
            </w:tcBorders>
            <w:vAlign w:val="center"/>
          </w:tcPr>
          <w:p w14:paraId="796AB8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木瓜</w:t>
            </w:r>
          </w:p>
        </w:tc>
        <w:tc>
          <w:tcPr>
            <w:tcW w:w="1134" w:type="dxa"/>
            <w:tcBorders>
              <w:top w:val="single" w:color="000000" w:sz="4" w:space="0"/>
              <w:left w:val="single" w:color="000000" w:sz="4" w:space="0"/>
              <w:bottom w:val="single" w:color="000000" w:sz="4" w:space="0"/>
              <w:right w:val="single" w:color="000000" w:sz="4" w:space="0"/>
            </w:tcBorders>
            <w:vAlign w:val="center"/>
          </w:tcPr>
          <w:p w14:paraId="0E3013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0.191 </w:t>
            </w:r>
          </w:p>
        </w:tc>
        <w:tc>
          <w:tcPr>
            <w:tcW w:w="2364" w:type="dxa"/>
            <w:tcBorders>
              <w:top w:val="single" w:color="000000" w:sz="4" w:space="0"/>
              <w:left w:val="single" w:color="000000" w:sz="4" w:space="0"/>
              <w:bottom w:val="single" w:color="000000" w:sz="4" w:space="0"/>
              <w:right w:val="single" w:color="000000" w:sz="4" w:space="0"/>
            </w:tcBorders>
            <w:vAlign w:val="center"/>
          </w:tcPr>
          <w:p w14:paraId="657223F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木瓜配方颗粒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6DB4A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5CE5C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80700</w:t>
            </w:r>
          </w:p>
        </w:tc>
        <w:tc>
          <w:tcPr>
            <w:tcW w:w="961" w:type="dxa"/>
            <w:tcBorders>
              <w:top w:val="single" w:color="000000" w:sz="4" w:space="0"/>
              <w:left w:val="single" w:color="000000" w:sz="4" w:space="0"/>
              <w:bottom w:val="single" w:color="000000" w:sz="4" w:space="0"/>
              <w:right w:val="single" w:color="000000" w:sz="4" w:space="0"/>
            </w:tcBorders>
            <w:vAlign w:val="center"/>
          </w:tcPr>
          <w:p w14:paraId="58B889B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15413.7</w:t>
            </w:r>
          </w:p>
        </w:tc>
      </w:tr>
      <w:tr w14:paraId="425AF4B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72B81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w:t>
            </w:r>
          </w:p>
        </w:tc>
        <w:tc>
          <w:tcPr>
            <w:tcW w:w="1217" w:type="dxa"/>
            <w:tcBorders>
              <w:top w:val="single" w:color="000000" w:sz="4" w:space="0"/>
              <w:left w:val="single" w:color="000000" w:sz="4" w:space="0"/>
              <w:bottom w:val="single" w:color="000000" w:sz="4" w:space="0"/>
              <w:right w:val="single" w:color="000000" w:sz="4" w:space="0"/>
            </w:tcBorders>
            <w:vAlign w:val="center"/>
          </w:tcPr>
          <w:p w14:paraId="2B2411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木香</w:t>
            </w:r>
          </w:p>
        </w:tc>
        <w:tc>
          <w:tcPr>
            <w:tcW w:w="1134" w:type="dxa"/>
            <w:tcBorders>
              <w:top w:val="single" w:color="000000" w:sz="4" w:space="0"/>
              <w:left w:val="single" w:color="000000" w:sz="4" w:space="0"/>
              <w:bottom w:val="single" w:color="000000" w:sz="4" w:space="0"/>
              <w:right w:val="single" w:color="000000" w:sz="4" w:space="0"/>
            </w:tcBorders>
            <w:vAlign w:val="center"/>
          </w:tcPr>
          <w:p w14:paraId="21C8E1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0.217 </w:t>
            </w:r>
          </w:p>
        </w:tc>
        <w:tc>
          <w:tcPr>
            <w:tcW w:w="2364" w:type="dxa"/>
            <w:tcBorders>
              <w:top w:val="single" w:color="000000" w:sz="4" w:space="0"/>
              <w:left w:val="single" w:color="000000" w:sz="4" w:space="0"/>
              <w:bottom w:val="single" w:color="000000" w:sz="4" w:space="0"/>
              <w:right w:val="single" w:color="000000" w:sz="4" w:space="0"/>
            </w:tcBorders>
            <w:vAlign w:val="center"/>
          </w:tcPr>
          <w:p w14:paraId="3292837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木香配方颗粒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9C992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51047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58500</w:t>
            </w:r>
          </w:p>
        </w:tc>
        <w:tc>
          <w:tcPr>
            <w:tcW w:w="961" w:type="dxa"/>
            <w:tcBorders>
              <w:top w:val="single" w:color="000000" w:sz="4" w:space="0"/>
              <w:left w:val="single" w:color="000000" w:sz="4" w:space="0"/>
              <w:bottom w:val="single" w:color="000000" w:sz="4" w:space="0"/>
              <w:right w:val="single" w:color="000000" w:sz="4" w:space="0"/>
            </w:tcBorders>
            <w:vAlign w:val="center"/>
          </w:tcPr>
          <w:p w14:paraId="5C9B06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12694.5</w:t>
            </w:r>
          </w:p>
        </w:tc>
      </w:tr>
      <w:tr w14:paraId="09E9C9B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66B8F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203</w:t>
            </w:r>
          </w:p>
        </w:tc>
        <w:tc>
          <w:tcPr>
            <w:tcW w:w="1217" w:type="dxa"/>
            <w:tcBorders>
              <w:top w:val="single" w:color="000000" w:sz="4" w:space="0"/>
              <w:left w:val="single" w:color="000000" w:sz="4" w:space="0"/>
              <w:bottom w:val="single" w:color="000000" w:sz="4" w:space="0"/>
              <w:right w:val="single" w:color="000000" w:sz="4" w:space="0"/>
            </w:tcBorders>
            <w:vAlign w:val="center"/>
          </w:tcPr>
          <w:p w14:paraId="5768A0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木贼</w:t>
            </w:r>
          </w:p>
        </w:tc>
        <w:tc>
          <w:tcPr>
            <w:tcW w:w="1134" w:type="dxa"/>
            <w:tcBorders>
              <w:top w:val="single" w:color="000000" w:sz="4" w:space="0"/>
              <w:left w:val="single" w:color="000000" w:sz="4" w:space="0"/>
              <w:bottom w:val="single" w:color="000000" w:sz="4" w:space="0"/>
              <w:right w:val="single" w:color="000000" w:sz="4" w:space="0"/>
            </w:tcBorders>
            <w:vAlign w:val="center"/>
          </w:tcPr>
          <w:p w14:paraId="63E44E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0.165 </w:t>
            </w:r>
          </w:p>
        </w:tc>
        <w:tc>
          <w:tcPr>
            <w:tcW w:w="2364" w:type="dxa"/>
            <w:tcBorders>
              <w:top w:val="single" w:color="000000" w:sz="4" w:space="0"/>
              <w:left w:val="single" w:color="000000" w:sz="4" w:space="0"/>
              <w:bottom w:val="single" w:color="000000" w:sz="4" w:space="0"/>
              <w:right w:val="single" w:color="000000" w:sz="4" w:space="0"/>
            </w:tcBorders>
            <w:vAlign w:val="center"/>
          </w:tcPr>
          <w:p w14:paraId="48A00D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木贼配方颗粒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F41F38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028DD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1900</w:t>
            </w:r>
          </w:p>
        </w:tc>
        <w:tc>
          <w:tcPr>
            <w:tcW w:w="961" w:type="dxa"/>
            <w:tcBorders>
              <w:top w:val="single" w:color="000000" w:sz="4" w:space="0"/>
              <w:left w:val="single" w:color="000000" w:sz="4" w:space="0"/>
              <w:bottom w:val="single" w:color="000000" w:sz="4" w:space="0"/>
              <w:right w:val="single" w:color="000000" w:sz="4" w:space="0"/>
            </w:tcBorders>
            <w:vAlign w:val="center"/>
          </w:tcPr>
          <w:p w14:paraId="1AD21E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313.5</w:t>
            </w:r>
          </w:p>
        </w:tc>
      </w:tr>
      <w:tr w14:paraId="3E65612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8ECD69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204</w:t>
            </w:r>
          </w:p>
        </w:tc>
        <w:tc>
          <w:tcPr>
            <w:tcW w:w="1217" w:type="dxa"/>
            <w:tcBorders>
              <w:top w:val="single" w:color="000000" w:sz="4" w:space="0"/>
              <w:left w:val="single" w:color="000000" w:sz="4" w:space="0"/>
              <w:bottom w:val="single" w:color="000000" w:sz="4" w:space="0"/>
              <w:right w:val="single" w:color="000000" w:sz="4" w:space="0"/>
            </w:tcBorders>
            <w:vAlign w:val="center"/>
          </w:tcPr>
          <w:p w14:paraId="60F20A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南沙参</w:t>
            </w:r>
          </w:p>
        </w:tc>
        <w:tc>
          <w:tcPr>
            <w:tcW w:w="1134" w:type="dxa"/>
            <w:tcBorders>
              <w:top w:val="single" w:color="000000" w:sz="4" w:space="0"/>
              <w:left w:val="single" w:color="000000" w:sz="4" w:space="0"/>
              <w:bottom w:val="single" w:color="000000" w:sz="4" w:space="0"/>
              <w:right w:val="single" w:color="000000" w:sz="4" w:space="0"/>
            </w:tcBorders>
            <w:vAlign w:val="center"/>
          </w:tcPr>
          <w:p w14:paraId="40782D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0.502 </w:t>
            </w:r>
          </w:p>
        </w:tc>
        <w:tc>
          <w:tcPr>
            <w:tcW w:w="2364" w:type="dxa"/>
            <w:tcBorders>
              <w:top w:val="single" w:color="000000" w:sz="4" w:space="0"/>
              <w:left w:val="single" w:color="000000" w:sz="4" w:space="0"/>
              <w:bottom w:val="single" w:color="000000" w:sz="4" w:space="0"/>
              <w:right w:val="single" w:color="000000" w:sz="4" w:space="0"/>
            </w:tcBorders>
            <w:vAlign w:val="center"/>
          </w:tcPr>
          <w:p w14:paraId="5D632D2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南沙参（轮叶沙参）配方颗粒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0C7BD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9C1C2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962626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753</w:t>
            </w:r>
          </w:p>
        </w:tc>
      </w:tr>
      <w:tr w14:paraId="6DDA0FE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24E0D2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205</w:t>
            </w:r>
          </w:p>
        </w:tc>
        <w:tc>
          <w:tcPr>
            <w:tcW w:w="1217" w:type="dxa"/>
            <w:tcBorders>
              <w:top w:val="single" w:color="000000" w:sz="4" w:space="0"/>
              <w:left w:val="single" w:color="000000" w:sz="4" w:space="0"/>
              <w:bottom w:val="single" w:color="000000" w:sz="4" w:space="0"/>
              <w:right w:val="single" w:color="000000" w:sz="4" w:space="0"/>
            </w:tcBorders>
            <w:vAlign w:val="center"/>
          </w:tcPr>
          <w:p w14:paraId="175BA38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牛蒡子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319C5BE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0.183 </w:t>
            </w:r>
          </w:p>
        </w:tc>
        <w:tc>
          <w:tcPr>
            <w:tcW w:w="2364" w:type="dxa"/>
            <w:tcBorders>
              <w:top w:val="single" w:color="000000" w:sz="4" w:space="0"/>
              <w:left w:val="single" w:color="000000" w:sz="4" w:space="0"/>
              <w:bottom w:val="single" w:color="000000" w:sz="4" w:space="0"/>
              <w:right w:val="single" w:color="000000" w:sz="4" w:space="0"/>
            </w:tcBorders>
            <w:vAlign w:val="center"/>
          </w:tcPr>
          <w:p w14:paraId="567DED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牛蒡子配方颗粒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7FA1B8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0FECD8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95300</w:t>
            </w:r>
          </w:p>
        </w:tc>
        <w:tc>
          <w:tcPr>
            <w:tcW w:w="961" w:type="dxa"/>
            <w:tcBorders>
              <w:top w:val="single" w:color="000000" w:sz="4" w:space="0"/>
              <w:left w:val="single" w:color="000000" w:sz="4" w:space="0"/>
              <w:bottom w:val="single" w:color="000000" w:sz="4" w:space="0"/>
              <w:right w:val="single" w:color="000000" w:sz="4" w:space="0"/>
            </w:tcBorders>
            <w:vAlign w:val="center"/>
          </w:tcPr>
          <w:p w14:paraId="1A208D5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17439.9</w:t>
            </w:r>
          </w:p>
        </w:tc>
      </w:tr>
      <w:tr w14:paraId="070D17D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1A0E2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206</w:t>
            </w:r>
          </w:p>
        </w:tc>
        <w:tc>
          <w:tcPr>
            <w:tcW w:w="1217" w:type="dxa"/>
            <w:tcBorders>
              <w:top w:val="single" w:color="000000" w:sz="4" w:space="0"/>
              <w:left w:val="single" w:color="000000" w:sz="4" w:space="0"/>
              <w:bottom w:val="single" w:color="000000" w:sz="4" w:space="0"/>
              <w:right w:val="single" w:color="000000" w:sz="4" w:space="0"/>
            </w:tcBorders>
            <w:vAlign w:val="center"/>
          </w:tcPr>
          <w:p w14:paraId="7421946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牛膝</w:t>
            </w:r>
          </w:p>
        </w:tc>
        <w:tc>
          <w:tcPr>
            <w:tcW w:w="1134" w:type="dxa"/>
            <w:tcBorders>
              <w:top w:val="single" w:color="000000" w:sz="4" w:space="0"/>
              <w:left w:val="single" w:color="000000" w:sz="4" w:space="0"/>
              <w:bottom w:val="single" w:color="000000" w:sz="4" w:space="0"/>
              <w:right w:val="single" w:color="000000" w:sz="4" w:space="0"/>
            </w:tcBorders>
            <w:vAlign w:val="center"/>
          </w:tcPr>
          <w:p w14:paraId="4746C2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0.240 </w:t>
            </w:r>
          </w:p>
        </w:tc>
        <w:tc>
          <w:tcPr>
            <w:tcW w:w="2364" w:type="dxa"/>
            <w:tcBorders>
              <w:top w:val="single" w:color="000000" w:sz="4" w:space="0"/>
              <w:left w:val="single" w:color="000000" w:sz="4" w:space="0"/>
              <w:bottom w:val="single" w:color="000000" w:sz="4" w:space="0"/>
              <w:right w:val="single" w:color="000000" w:sz="4" w:space="0"/>
            </w:tcBorders>
            <w:vAlign w:val="center"/>
          </w:tcPr>
          <w:p w14:paraId="00AE0F3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牛膝配方颗粒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08AB2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3DBC8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63000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1A0F61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15120</w:t>
            </w:r>
          </w:p>
        </w:tc>
      </w:tr>
      <w:tr w14:paraId="41E9E2B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C592E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207</w:t>
            </w:r>
          </w:p>
        </w:tc>
        <w:tc>
          <w:tcPr>
            <w:tcW w:w="1217" w:type="dxa"/>
            <w:tcBorders>
              <w:top w:val="single" w:color="000000" w:sz="4" w:space="0"/>
              <w:left w:val="single" w:color="000000" w:sz="4" w:space="0"/>
              <w:bottom w:val="single" w:color="000000" w:sz="4" w:space="0"/>
              <w:right w:val="single" w:color="000000" w:sz="4" w:space="0"/>
            </w:tcBorders>
            <w:vAlign w:val="center"/>
          </w:tcPr>
          <w:p w14:paraId="245643A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女贞子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1C6EC29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0.149 </w:t>
            </w:r>
          </w:p>
        </w:tc>
        <w:tc>
          <w:tcPr>
            <w:tcW w:w="2364" w:type="dxa"/>
            <w:tcBorders>
              <w:top w:val="single" w:color="000000" w:sz="4" w:space="0"/>
              <w:left w:val="single" w:color="000000" w:sz="4" w:space="0"/>
              <w:bottom w:val="single" w:color="000000" w:sz="4" w:space="0"/>
              <w:right w:val="single" w:color="000000" w:sz="4" w:space="0"/>
            </w:tcBorders>
            <w:vAlign w:val="center"/>
          </w:tcPr>
          <w:p w14:paraId="602B57D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女贞子配方颗粒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9D6D1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11D59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12500</w:t>
            </w:r>
          </w:p>
        </w:tc>
        <w:tc>
          <w:tcPr>
            <w:tcW w:w="961" w:type="dxa"/>
            <w:tcBorders>
              <w:top w:val="single" w:color="000000" w:sz="4" w:space="0"/>
              <w:left w:val="single" w:color="000000" w:sz="4" w:space="0"/>
              <w:bottom w:val="single" w:color="000000" w:sz="4" w:space="0"/>
              <w:right w:val="single" w:color="000000" w:sz="4" w:space="0"/>
            </w:tcBorders>
            <w:vAlign w:val="center"/>
          </w:tcPr>
          <w:p w14:paraId="1DFE5A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1862.5</w:t>
            </w:r>
          </w:p>
        </w:tc>
      </w:tr>
      <w:tr w14:paraId="4691E8A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4AB32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208</w:t>
            </w:r>
          </w:p>
        </w:tc>
        <w:tc>
          <w:tcPr>
            <w:tcW w:w="1217" w:type="dxa"/>
            <w:tcBorders>
              <w:top w:val="single" w:color="000000" w:sz="4" w:space="0"/>
              <w:left w:val="single" w:color="000000" w:sz="4" w:space="0"/>
              <w:bottom w:val="single" w:color="000000" w:sz="4" w:space="0"/>
              <w:right w:val="single" w:color="000000" w:sz="4" w:space="0"/>
            </w:tcBorders>
            <w:vAlign w:val="center"/>
          </w:tcPr>
          <w:p w14:paraId="76C18A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藕节炭</w:t>
            </w:r>
          </w:p>
        </w:tc>
        <w:tc>
          <w:tcPr>
            <w:tcW w:w="1134" w:type="dxa"/>
            <w:tcBorders>
              <w:top w:val="single" w:color="000000" w:sz="4" w:space="0"/>
              <w:left w:val="single" w:color="000000" w:sz="4" w:space="0"/>
              <w:bottom w:val="single" w:color="000000" w:sz="4" w:space="0"/>
              <w:right w:val="single" w:color="000000" w:sz="4" w:space="0"/>
            </w:tcBorders>
            <w:vAlign w:val="center"/>
          </w:tcPr>
          <w:p w14:paraId="79E565F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0.136 </w:t>
            </w:r>
          </w:p>
        </w:tc>
        <w:tc>
          <w:tcPr>
            <w:tcW w:w="2364" w:type="dxa"/>
            <w:tcBorders>
              <w:top w:val="single" w:color="000000" w:sz="4" w:space="0"/>
              <w:left w:val="single" w:color="000000" w:sz="4" w:space="0"/>
              <w:bottom w:val="single" w:color="000000" w:sz="4" w:space="0"/>
              <w:right w:val="single" w:color="000000" w:sz="4" w:space="0"/>
            </w:tcBorders>
            <w:vAlign w:val="center"/>
          </w:tcPr>
          <w:p w14:paraId="7085119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藕节炭配方颗粒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C00A0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F1A35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B8FCC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1292</w:t>
            </w:r>
          </w:p>
        </w:tc>
      </w:tr>
      <w:tr w14:paraId="3824CC3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69721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209</w:t>
            </w:r>
          </w:p>
        </w:tc>
        <w:tc>
          <w:tcPr>
            <w:tcW w:w="1217" w:type="dxa"/>
            <w:tcBorders>
              <w:top w:val="single" w:color="000000" w:sz="4" w:space="0"/>
              <w:left w:val="single" w:color="000000" w:sz="4" w:space="0"/>
              <w:bottom w:val="single" w:color="000000" w:sz="4" w:space="0"/>
              <w:right w:val="single" w:color="000000" w:sz="4" w:space="0"/>
            </w:tcBorders>
            <w:vAlign w:val="center"/>
          </w:tcPr>
          <w:p w14:paraId="4EEE80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胖大海</w:t>
            </w:r>
          </w:p>
        </w:tc>
        <w:tc>
          <w:tcPr>
            <w:tcW w:w="1134" w:type="dxa"/>
            <w:tcBorders>
              <w:top w:val="single" w:color="000000" w:sz="4" w:space="0"/>
              <w:left w:val="single" w:color="000000" w:sz="4" w:space="0"/>
              <w:bottom w:val="single" w:color="000000" w:sz="4" w:space="0"/>
              <w:right w:val="single" w:color="000000" w:sz="4" w:space="0"/>
            </w:tcBorders>
            <w:vAlign w:val="center"/>
          </w:tcPr>
          <w:p w14:paraId="2ED4DD1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1.188 </w:t>
            </w:r>
          </w:p>
        </w:tc>
        <w:tc>
          <w:tcPr>
            <w:tcW w:w="2364" w:type="dxa"/>
            <w:tcBorders>
              <w:top w:val="single" w:color="000000" w:sz="4" w:space="0"/>
              <w:left w:val="single" w:color="000000" w:sz="4" w:space="0"/>
              <w:bottom w:val="single" w:color="000000" w:sz="4" w:space="0"/>
              <w:right w:val="single" w:color="000000" w:sz="4" w:space="0"/>
            </w:tcBorders>
            <w:vAlign w:val="center"/>
          </w:tcPr>
          <w:p w14:paraId="3733734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胖大海配方颗粒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BDA718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6419F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2400</w:t>
            </w:r>
          </w:p>
        </w:tc>
        <w:tc>
          <w:tcPr>
            <w:tcW w:w="961" w:type="dxa"/>
            <w:tcBorders>
              <w:top w:val="single" w:color="000000" w:sz="4" w:space="0"/>
              <w:left w:val="single" w:color="000000" w:sz="4" w:space="0"/>
              <w:bottom w:val="single" w:color="000000" w:sz="4" w:space="0"/>
              <w:right w:val="single" w:color="000000" w:sz="4" w:space="0"/>
            </w:tcBorders>
            <w:vAlign w:val="center"/>
          </w:tcPr>
          <w:p w14:paraId="6E7FCE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2851.2</w:t>
            </w:r>
          </w:p>
        </w:tc>
      </w:tr>
      <w:tr w14:paraId="6FC3DC8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6BB730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210</w:t>
            </w:r>
          </w:p>
        </w:tc>
        <w:tc>
          <w:tcPr>
            <w:tcW w:w="1217" w:type="dxa"/>
            <w:tcBorders>
              <w:top w:val="single" w:color="000000" w:sz="4" w:space="0"/>
              <w:left w:val="single" w:color="000000" w:sz="4" w:space="0"/>
              <w:bottom w:val="single" w:color="000000" w:sz="4" w:space="0"/>
              <w:right w:val="single" w:color="000000" w:sz="4" w:space="0"/>
            </w:tcBorders>
            <w:vAlign w:val="center"/>
          </w:tcPr>
          <w:p w14:paraId="1039E3D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炮姜</w:t>
            </w:r>
          </w:p>
        </w:tc>
        <w:tc>
          <w:tcPr>
            <w:tcW w:w="1134" w:type="dxa"/>
            <w:tcBorders>
              <w:top w:val="single" w:color="000000" w:sz="4" w:space="0"/>
              <w:left w:val="single" w:color="000000" w:sz="4" w:space="0"/>
              <w:bottom w:val="single" w:color="000000" w:sz="4" w:space="0"/>
              <w:right w:val="single" w:color="000000" w:sz="4" w:space="0"/>
            </w:tcBorders>
            <w:vAlign w:val="center"/>
          </w:tcPr>
          <w:p w14:paraId="17E562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0.279 </w:t>
            </w:r>
          </w:p>
        </w:tc>
        <w:tc>
          <w:tcPr>
            <w:tcW w:w="2364" w:type="dxa"/>
            <w:tcBorders>
              <w:top w:val="single" w:color="000000" w:sz="4" w:space="0"/>
              <w:left w:val="single" w:color="000000" w:sz="4" w:space="0"/>
              <w:bottom w:val="single" w:color="000000" w:sz="4" w:space="0"/>
              <w:right w:val="single" w:color="000000" w:sz="4" w:space="0"/>
            </w:tcBorders>
            <w:vAlign w:val="center"/>
          </w:tcPr>
          <w:p w14:paraId="5605799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炮姜配方颗粒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B15FA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5325B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13800</w:t>
            </w:r>
          </w:p>
        </w:tc>
        <w:tc>
          <w:tcPr>
            <w:tcW w:w="961" w:type="dxa"/>
            <w:tcBorders>
              <w:top w:val="single" w:color="000000" w:sz="4" w:space="0"/>
              <w:left w:val="single" w:color="000000" w:sz="4" w:space="0"/>
              <w:bottom w:val="single" w:color="000000" w:sz="4" w:space="0"/>
              <w:right w:val="single" w:color="000000" w:sz="4" w:space="0"/>
            </w:tcBorders>
            <w:vAlign w:val="center"/>
          </w:tcPr>
          <w:p w14:paraId="77FAE8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3850.2</w:t>
            </w:r>
          </w:p>
        </w:tc>
      </w:tr>
      <w:tr w14:paraId="0F75A21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7F0A9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211</w:t>
            </w:r>
          </w:p>
        </w:tc>
        <w:tc>
          <w:tcPr>
            <w:tcW w:w="1217" w:type="dxa"/>
            <w:tcBorders>
              <w:top w:val="single" w:color="000000" w:sz="4" w:space="0"/>
              <w:left w:val="single" w:color="000000" w:sz="4" w:space="0"/>
              <w:bottom w:val="single" w:color="000000" w:sz="4" w:space="0"/>
              <w:right w:val="single" w:color="000000" w:sz="4" w:space="0"/>
            </w:tcBorders>
            <w:vAlign w:val="center"/>
          </w:tcPr>
          <w:p w14:paraId="769C8D1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佩兰</w:t>
            </w:r>
          </w:p>
        </w:tc>
        <w:tc>
          <w:tcPr>
            <w:tcW w:w="1134" w:type="dxa"/>
            <w:tcBorders>
              <w:top w:val="single" w:color="000000" w:sz="4" w:space="0"/>
              <w:left w:val="single" w:color="000000" w:sz="4" w:space="0"/>
              <w:bottom w:val="single" w:color="000000" w:sz="4" w:space="0"/>
              <w:right w:val="single" w:color="000000" w:sz="4" w:space="0"/>
            </w:tcBorders>
            <w:vAlign w:val="center"/>
          </w:tcPr>
          <w:p w14:paraId="6EDED2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0.122 </w:t>
            </w:r>
          </w:p>
        </w:tc>
        <w:tc>
          <w:tcPr>
            <w:tcW w:w="2364" w:type="dxa"/>
            <w:tcBorders>
              <w:top w:val="single" w:color="000000" w:sz="4" w:space="0"/>
              <w:left w:val="single" w:color="000000" w:sz="4" w:space="0"/>
              <w:bottom w:val="single" w:color="000000" w:sz="4" w:space="0"/>
              <w:right w:val="single" w:color="000000" w:sz="4" w:space="0"/>
            </w:tcBorders>
            <w:vAlign w:val="center"/>
          </w:tcPr>
          <w:p w14:paraId="753A81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佩兰配方颗粒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0953A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7FACF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24900</w:t>
            </w:r>
          </w:p>
        </w:tc>
        <w:tc>
          <w:tcPr>
            <w:tcW w:w="961" w:type="dxa"/>
            <w:tcBorders>
              <w:top w:val="single" w:color="000000" w:sz="4" w:space="0"/>
              <w:left w:val="single" w:color="000000" w:sz="4" w:space="0"/>
              <w:bottom w:val="single" w:color="000000" w:sz="4" w:space="0"/>
              <w:right w:val="single" w:color="000000" w:sz="4" w:space="0"/>
            </w:tcBorders>
            <w:vAlign w:val="center"/>
          </w:tcPr>
          <w:p w14:paraId="4BE4469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3037.8</w:t>
            </w:r>
          </w:p>
        </w:tc>
      </w:tr>
      <w:tr w14:paraId="2220CE4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ED746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212</w:t>
            </w:r>
          </w:p>
        </w:tc>
        <w:tc>
          <w:tcPr>
            <w:tcW w:w="1217" w:type="dxa"/>
            <w:tcBorders>
              <w:top w:val="single" w:color="000000" w:sz="4" w:space="0"/>
              <w:left w:val="single" w:color="000000" w:sz="4" w:space="0"/>
              <w:bottom w:val="single" w:color="000000" w:sz="4" w:space="0"/>
              <w:right w:val="single" w:color="000000" w:sz="4" w:space="0"/>
            </w:tcBorders>
            <w:vAlign w:val="center"/>
          </w:tcPr>
          <w:p w14:paraId="13B4002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枇杷叶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7B75EC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0.144 </w:t>
            </w:r>
          </w:p>
        </w:tc>
        <w:tc>
          <w:tcPr>
            <w:tcW w:w="2364" w:type="dxa"/>
            <w:tcBorders>
              <w:top w:val="single" w:color="000000" w:sz="4" w:space="0"/>
              <w:left w:val="single" w:color="000000" w:sz="4" w:space="0"/>
              <w:bottom w:val="single" w:color="000000" w:sz="4" w:space="0"/>
              <w:right w:val="single" w:color="000000" w:sz="4" w:space="0"/>
            </w:tcBorders>
            <w:vAlign w:val="center"/>
          </w:tcPr>
          <w:p w14:paraId="76073C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枇杷叶配方颗粒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EB8B0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E543FB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15900</w:t>
            </w:r>
          </w:p>
        </w:tc>
        <w:tc>
          <w:tcPr>
            <w:tcW w:w="961" w:type="dxa"/>
            <w:tcBorders>
              <w:top w:val="single" w:color="000000" w:sz="4" w:space="0"/>
              <w:left w:val="single" w:color="000000" w:sz="4" w:space="0"/>
              <w:bottom w:val="single" w:color="000000" w:sz="4" w:space="0"/>
              <w:right w:val="single" w:color="000000" w:sz="4" w:space="0"/>
            </w:tcBorders>
            <w:vAlign w:val="center"/>
          </w:tcPr>
          <w:p w14:paraId="611C9F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2289.6</w:t>
            </w:r>
          </w:p>
        </w:tc>
      </w:tr>
      <w:tr w14:paraId="59B5DF6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F96DB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213</w:t>
            </w:r>
          </w:p>
        </w:tc>
        <w:tc>
          <w:tcPr>
            <w:tcW w:w="1217" w:type="dxa"/>
            <w:tcBorders>
              <w:top w:val="single" w:color="000000" w:sz="4" w:space="0"/>
              <w:left w:val="single" w:color="000000" w:sz="4" w:space="0"/>
              <w:bottom w:val="single" w:color="000000" w:sz="4" w:space="0"/>
              <w:right w:val="single" w:color="000000" w:sz="4" w:space="0"/>
            </w:tcBorders>
            <w:vAlign w:val="center"/>
          </w:tcPr>
          <w:p w14:paraId="3968F55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蒲公英</w:t>
            </w:r>
          </w:p>
        </w:tc>
        <w:tc>
          <w:tcPr>
            <w:tcW w:w="1134" w:type="dxa"/>
            <w:tcBorders>
              <w:top w:val="single" w:color="000000" w:sz="4" w:space="0"/>
              <w:left w:val="single" w:color="000000" w:sz="4" w:space="0"/>
              <w:bottom w:val="single" w:color="000000" w:sz="4" w:space="0"/>
              <w:right w:val="single" w:color="000000" w:sz="4" w:space="0"/>
            </w:tcBorders>
            <w:vAlign w:val="center"/>
          </w:tcPr>
          <w:p w14:paraId="0A97E9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0.134 </w:t>
            </w:r>
          </w:p>
        </w:tc>
        <w:tc>
          <w:tcPr>
            <w:tcW w:w="2364" w:type="dxa"/>
            <w:tcBorders>
              <w:top w:val="single" w:color="000000" w:sz="4" w:space="0"/>
              <w:left w:val="single" w:color="000000" w:sz="4" w:space="0"/>
              <w:bottom w:val="single" w:color="000000" w:sz="4" w:space="0"/>
              <w:right w:val="single" w:color="000000" w:sz="4" w:space="0"/>
            </w:tcBorders>
            <w:vAlign w:val="center"/>
          </w:tcPr>
          <w:p w14:paraId="00D4CC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蒲公英（碱地蒲公英）配方颗粒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EC855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679A9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141500</w:t>
            </w:r>
          </w:p>
        </w:tc>
        <w:tc>
          <w:tcPr>
            <w:tcW w:w="961" w:type="dxa"/>
            <w:tcBorders>
              <w:top w:val="single" w:color="000000" w:sz="4" w:space="0"/>
              <w:left w:val="single" w:color="000000" w:sz="4" w:space="0"/>
              <w:bottom w:val="single" w:color="000000" w:sz="4" w:space="0"/>
              <w:right w:val="single" w:color="000000" w:sz="4" w:space="0"/>
            </w:tcBorders>
            <w:vAlign w:val="center"/>
          </w:tcPr>
          <w:p w14:paraId="646A36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18961</w:t>
            </w:r>
          </w:p>
        </w:tc>
      </w:tr>
      <w:tr w14:paraId="3A68A43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147CE3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214</w:t>
            </w:r>
          </w:p>
        </w:tc>
        <w:tc>
          <w:tcPr>
            <w:tcW w:w="1217" w:type="dxa"/>
            <w:tcBorders>
              <w:top w:val="single" w:color="000000" w:sz="4" w:space="0"/>
              <w:left w:val="single" w:color="000000" w:sz="4" w:space="0"/>
              <w:bottom w:val="single" w:color="000000" w:sz="4" w:space="0"/>
              <w:right w:val="single" w:color="000000" w:sz="4" w:space="0"/>
            </w:tcBorders>
            <w:vAlign w:val="center"/>
          </w:tcPr>
          <w:p w14:paraId="2ABF6B2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蒲黄</w:t>
            </w:r>
          </w:p>
        </w:tc>
        <w:tc>
          <w:tcPr>
            <w:tcW w:w="1134" w:type="dxa"/>
            <w:tcBorders>
              <w:top w:val="single" w:color="000000" w:sz="4" w:space="0"/>
              <w:left w:val="single" w:color="000000" w:sz="4" w:space="0"/>
              <w:bottom w:val="single" w:color="000000" w:sz="4" w:space="0"/>
              <w:right w:val="single" w:color="000000" w:sz="4" w:space="0"/>
            </w:tcBorders>
            <w:vAlign w:val="center"/>
          </w:tcPr>
          <w:p w14:paraId="0C7F6A9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0F2953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蒲黄（水烛香蒲）配方颗粒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F8213E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C436D7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4800</w:t>
            </w:r>
          </w:p>
        </w:tc>
        <w:tc>
          <w:tcPr>
            <w:tcW w:w="961" w:type="dxa"/>
            <w:tcBorders>
              <w:top w:val="single" w:color="000000" w:sz="4" w:space="0"/>
              <w:left w:val="single" w:color="000000" w:sz="4" w:space="0"/>
              <w:bottom w:val="single" w:color="000000" w:sz="4" w:space="0"/>
              <w:right w:val="single" w:color="000000" w:sz="4" w:space="0"/>
            </w:tcBorders>
            <w:vAlign w:val="center"/>
          </w:tcPr>
          <w:p w14:paraId="41CB96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1233.6</w:t>
            </w:r>
          </w:p>
        </w:tc>
      </w:tr>
      <w:tr w14:paraId="1D0A5F6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B7171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215</w:t>
            </w:r>
          </w:p>
        </w:tc>
        <w:tc>
          <w:tcPr>
            <w:tcW w:w="1217" w:type="dxa"/>
            <w:tcBorders>
              <w:top w:val="single" w:color="000000" w:sz="4" w:space="0"/>
              <w:left w:val="single" w:color="000000" w:sz="4" w:space="0"/>
              <w:bottom w:val="single" w:color="000000" w:sz="4" w:space="0"/>
              <w:right w:val="single" w:color="000000" w:sz="4" w:space="0"/>
            </w:tcBorders>
            <w:vAlign w:val="center"/>
          </w:tcPr>
          <w:p w14:paraId="2A29B32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蒲黄炭</w:t>
            </w:r>
          </w:p>
        </w:tc>
        <w:tc>
          <w:tcPr>
            <w:tcW w:w="1134" w:type="dxa"/>
            <w:tcBorders>
              <w:top w:val="single" w:color="000000" w:sz="4" w:space="0"/>
              <w:left w:val="single" w:color="000000" w:sz="4" w:space="0"/>
              <w:bottom w:val="single" w:color="000000" w:sz="4" w:space="0"/>
              <w:right w:val="single" w:color="000000" w:sz="4" w:space="0"/>
            </w:tcBorders>
            <w:vAlign w:val="center"/>
          </w:tcPr>
          <w:p w14:paraId="1CCABB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0.199 </w:t>
            </w:r>
          </w:p>
        </w:tc>
        <w:tc>
          <w:tcPr>
            <w:tcW w:w="2364" w:type="dxa"/>
            <w:tcBorders>
              <w:top w:val="single" w:color="000000" w:sz="4" w:space="0"/>
              <w:left w:val="single" w:color="000000" w:sz="4" w:space="0"/>
              <w:bottom w:val="single" w:color="000000" w:sz="4" w:space="0"/>
              <w:right w:val="single" w:color="000000" w:sz="4" w:space="0"/>
            </w:tcBorders>
            <w:vAlign w:val="center"/>
          </w:tcPr>
          <w:p w14:paraId="2892AE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蒲黄炭（水烛香蒲）配方颗粒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E4197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55A00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600</w:t>
            </w:r>
          </w:p>
        </w:tc>
        <w:tc>
          <w:tcPr>
            <w:tcW w:w="961" w:type="dxa"/>
            <w:tcBorders>
              <w:top w:val="single" w:color="000000" w:sz="4" w:space="0"/>
              <w:left w:val="single" w:color="000000" w:sz="4" w:space="0"/>
              <w:bottom w:val="single" w:color="000000" w:sz="4" w:space="0"/>
              <w:right w:val="single" w:color="000000" w:sz="4" w:space="0"/>
            </w:tcBorders>
            <w:vAlign w:val="center"/>
          </w:tcPr>
          <w:p w14:paraId="78C447F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119.4</w:t>
            </w:r>
          </w:p>
        </w:tc>
      </w:tr>
      <w:tr w14:paraId="2739BF3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1FA7F3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216</w:t>
            </w:r>
          </w:p>
        </w:tc>
        <w:tc>
          <w:tcPr>
            <w:tcW w:w="1217" w:type="dxa"/>
            <w:tcBorders>
              <w:top w:val="single" w:color="000000" w:sz="4" w:space="0"/>
              <w:left w:val="single" w:color="000000" w:sz="4" w:space="0"/>
              <w:bottom w:val="single" w:color="000000" w:sz="4" w:space="0"/>
              <w:right w:val="single" w:color="000000" w:sz="4" w:space="0"/>
            </w:tcBorders>
            <w:vAlign w:val="center"/>
          </w:tcPr>
          <w:p w14:paraId="71EFD6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牵牛子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19086F1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0.175 </w:t>
            </w:r>
          </w:p>
        </w:tc>
        <w:tc>
          <w:tcPr>
            <w:tcW w:w="2364" w:type="dxa"/>
            <w:tcBorders>
              <w:top w:val="single" w:color="000000" w:sz="4" w:space="0"/>
              <w:left w:val="single" w:color="000000" w:sz="4" w:space="0"/>
              <w:bottom w:val="single" w:color="000000" w:sz="4" w:space="0"/>
              <w:right w:val="single" w:color="000000" w:sz="4" w:space="0"/>
            </w:tcBorders>
            <w:vAlign w:val="center"/>
          </w:tcPr>
          <w:p w14:paraId="739AB88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牵牛子配方颗粒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1A5A72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B0944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500</w:t>
            </w:r>
          </w:p>
        </w:tc>
        <w:tc>
          <w:tcPr>
            <w:tcW w:w="961" w:type="dxa"/>
            <w:tcBorders>
              <w:top w:val="single" w:color="000000" w:sz="4" w:space="0"/>
              <w:left w:val="single" w:color="000000" w:sz="4" w:space="0"/>
              <w:bottom w:val="single" w:color="000000" w:sz="4" w:space="0"/>
              <w:right w:val="single" w:color="000000" w:sz="4" w:space="0"/>
            </w:tcBorders>
            <w:vAlign w:val="center"/>
          </w:tcPr>
          <w:p w14:paraId="4D894C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87.5</w:t>
            </w:r>
          </w:p>
        </w:tc>
      </w:tr>
      <w:tr w14:paraId="4DFF7E8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D6A64A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217</w:t>
            </w:r>
          </w:p>
        </w:tc>
        <w:tc>
          <w:tcPr>
            <w:tcW w:w="1217" w:type="dxa"/>
            <w:tcBorders>
              <w:top w:val="single" w:color="000000" w:sz="4" w:space="0"/>
              <w:left w:val="single" w:color="000000" w:sz="4" w:space="0"/>
              <w:bottom w:val="single" w:color="000000" w:sz="4" w:space="0"/>
              <w:right w:val="single" w:color="000000" w:sz="4" w:space="0"/>
            </w:tcBorders>
            <w:vAlign w:val="center"/>
          </w:tcPr>
          <w:p w14:paraId="25A4E8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前胡</w:t>
            </w:r>
          </w:p>
        </w:tc>
        <w:tc>
          <w:tcPr>
            <w:tcW w:w="1134" w:type="dxa"/>
            <w:tcBorders>
              <w:top w:val="single" w:color="000000" w:sz="4" w:space="0"/>
              <w:left w:val="single" w:color="000000" w:sz="4" w:space="0"/>
              <w:bottom w:val="single" w:color="000000" w:sz="4" w:space="0"/>
              <w:right w:val="single" w:color="000000" w:sz="4" w:space="0"/>
            </w:tcBorders>
            <w:vAlign w:val="center"/>
          </w:tcPr>
          <w:p w14:paraId="4271FA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0.537 </w:t>
            </w:r>
          </w:p>
        </w:tc>
        <w:tc>
          <w:tcPr>
            <w:tcW w:w="2364" w:type="dxa"/>
            <w:tcBorders>
              <w:top w:val="single" w:color="000000" w:sz="4" w:space="0"/>
              <w:left w:val="single" w:color="000000" w:sz="4" w:space="0"/>
              <w:bottom w:val="single" w:color="000000" w:sz="4" w:space="0"/>
              <w:right w:val="single" w:color="000000" w:sz="4" w:space="0"/>
            </w:tcBorders>
            <w:vAlign w:val="center"/>
          </w:tcPr>
          <w:p w14:paraId="29A75A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前胡配方颗粒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44422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4F2E0A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28400</w:t>
            </w:r>
          </w:p>
        </w:tc>
        <w:tc>
          <w:tcPr>
            <w:tcW w:w="961" w:type="dxa"/>
            <w:tcBorders>
              <w:top w:val="single" w:color="000000" w:sz="4" w:space="0"/>
              <w:left w:val="single" w:color="000000" w:sz="4" w:space="0"/>
              <w:bottom w:val="single" w:color="000000" w:sz="4" w:space="0"/>
              <w:right w:val="single" w:color="000000" w:sz="4" w:space="0"/>
            </w:tcBorders>
            <w:vAlign w:val="center"/>
          </w:tcPr>
          <w:p w14:paraId="44A0202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15250.8</w:t>
            </w:r>
          </w:p>
        </w:tc>
      </w:tr>
      <w:tr w14:paraId="76ADC88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DA681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218</w:t>
            </w:r>
          </w:p>
        </w:tc>
        <w:tc>
          <w:tcPr>
            <w:tcW w:w="1217" w:type="dxa"/>
            <w:tcBorders>
              <w:top w:val="single" w:color="000000" w:sz="4" w:space="0"/>
              <w:left w:val="single" w:color="000000" w:sz="4" w:space="0"/>
              <w:bottom w:val="single" w:color="000000" w:sz="4" w:space="0"/>
              <w:right w:val="single" w:color="000000" w:sz="4" w:space="0"/>
            </w:tcBorders>
            <w:vAlign w:val="center"/>
          </w:tcPr>
          <w:p w14:paraId="57C981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芡实</w:t>
            </w:r>
          </w:p>
        </w:tc>
        <w:tc>
          <w:tcPr>
            <w:tcW w:w="1134" w:type="dxa"/>
            <w:tcBorders>
              <w:top w:val="single" w:color="000000" w:sz="4" w:space="0"/>
              <w:left w:val="single" w:color="000000" w:sz="4" w:space="0"/>
              <w:bottom w:val="single" w:color="000000" w:sz="4" w:space="0"/>
              <w:right w:val="single" w:color="000000" w:sz="4" w:space="0"/>
            </w:tcBorders>
            <w:vAlign w:val="center"/>
          </w:tcPr>
          <w:p w14:paraId="688902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0.309 </w:t>
            </w:r>
          </w:p>
        </w:tc>
        <w:tc>
          <w:tcPr>
            <w:tcW w:w="2364" w:type="dxa"/>
            <w:tcBorders>
              <w:top w:val="single" w:color="000000" w:sz="4" w:space="0"/>
              <w:left w:val="single" w:color="000000" w:sz="4" w:space="0"/>
              <w:bottom w:val="single" w:color="000000" w:sz="4" w:space="0"/>
              <w:right w:val="single" w:color="000000" w:sz="4" w:space="0"/>
            </w:tcBorders>
            <w:vAlign w:val="center"/>
          </w:tcPr>
          <w:p w14:paraId="6B4275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芡实配方颗粒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F9DA29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D7356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29200</w:t>
            </w:r>
          </w:p>
        </w:tc>
        <w:tc>
          <w:tcPr>
            <w:tcW w:w="961" w:type="dxa"/>
            <w:tcBorders>
              <w:top w:val="single" w:color="000000" w:sz="4" w:space="0"/>
              <w:left w:val="single" w:color="000000" w:sz="4" w:space="0"/>
              <w:bottom w:val="single" w:color="000000" w:sz="4" w:space="0"/>
              <w:right w:val="single" w:color="000000" w:sz="4" w:space="0"/>
            </w:tcBorders>
            <w:vAlign w:val="center"/>
          </w:tcPr>
          <w:p w14:paraId="1CB8C01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9022.8</w:t>
            </w:r>
          </w:p>
        </w:tc>
      </w:tr>
      <w:tr w14:paraId="4292CC9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3F3009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219</w:t>
            </w:r>
          </w:p>
        </w:tc>
        <w:tc>
          <w:tcPr>
            <w:tcW w:w="1217" w:type="dxa"/>
            <w:tcBorders>
              <w:top w:val="single" w:color="000000" w:sz="4" w:space="0"/>
              <w:left w:val="single" w:color="000000" w:sz="4" w:space="0"/>
              <w:bottom w:val="single" w:color="000000" w:sz="4" w:space="0"/>
              <w:right w:val="single" w:color="000000" w:sz="4" w:space="0"/>
            </w:tcBorders>
            <w:vAlign w:val="center"/>
          </w:tcPr>
          <w:p w14:paraId="1C6B86F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茜草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642481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0.366 </w:t>
            </w:r>
          </w:p>
        </w:tc>
        <w:tc>
          <w:tcPr>
            <w:tcW w:w="2364" w:type="dxa"/>
            <w:tcBorders>
              <w:top w:val="single" w:color="000000" w:sz="4" w:space="0"/>
              <w:left w:val="single" w:color="000000" w:sz="4" w:space="0"/>
              <w:bottom w:val="single" w:color="000000" w:sz="4" w:space="0"/>
              <w:right w:val="single" w:color="000000" w:sz="4" w:space="0"/>
            </w:tcBorders>
            <w:vAlign w:val="center"/>
          </w:tcPr>
          <w:p w14:paraId="67831D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茜草配方颗粒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C0446F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B23E5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10500</w:t>
            </w:r>
          </w:p>
        </w:tc>
        <w:tc>
          <w:tcPr>
            <w:tcW w:w="961" w:type="dxa"/>
            <w:tcBorders>
              <w:top w:val="single" w:color="000000" w:sz="4" w:space="0"/>
              <w:left w:val="single" w:color="000000" w:sz="4" w:space="0"/>
              <w:bottom w:val="single" w:color="000000" w:sz="4" w:space="0"/>
              <w:right w:val="single" w:color="000000" w:sz="4" w:space="0"/>
            </w:tcBorders>
            <w:vAlign w:val="center"/>
          </w:tcPr>
          <w:p w14:paraId="6B15E8D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3843</w:t>
            </w:r>
          </w:p>
        </w:tc>
      </w:tr>
      <w:tr w14:paraId="4160993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4BF64C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220</w:t>
            </w:r>
          </w:p>
        </w:tc>
        <w:tc>
          <w:tcPr>
            <w:tcW w:w="1217" w:type="dxa"/>
            <w:tcBorders>
              <w:top w:val="single" w:color="000000" w:sz="4" w:space="0"/>
              <w:left w:val="single" w:color="000000" w:sz="4" w:space="0"/>
              <w:bottom w:val="single" w:color="000000" w:sz="4" w:space="0"/>
              <w:right w:val="single" w:color="000000" w:sz="4" w:space="0"/>
            </w:tcBorders>
            <w:vAlign w:val="center"/>
          </w:tcPr>
          <w:p w14:paraId="0D8A927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茜草炭</w:t>
            </w:r>
          </w:p>
        </w:tc>
        <w:tc>
          <w:tcPr>
            <w:tcW w:w="1134" w:type="dxa"/>
            <w:tcBorders>
              <w:top w:val="single" w:color="000000" w:sz="4" w:space="0"/>
              <w:left w:val="single" w:color="000000" w:sz="4" w:space="0"/>
              <w:bottom w:val="single" w:color="000000" w:sz="4" w:space="0"/>
              <w:right w:val="single" w:color="000000" w:sz="4" w:space="0"/>
            </w:tcBorders>
            <w:vAlign w:val="center"/>
          </w:tcPr>
          <w:p w14:paraId="1821CD7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0.987 </w:t>
            </w:r>
          </w:p>
        </w:tc>
        <w:tc>
          <w:tcPr>
            <w:tcW w:w="2364" w:type="dxa"/>
            <w:tcBorders>
              <w:top w:val="single" w:color="000000" w:sz="4" w:space="0"/>
              <w:left w:val="single" w:color="000000" w:sz="4" w:space="0"/>
              <w:bottom w:val="single" w:color="000000" w:sz="4" w:space="0"/>
              <w:right w:val="single" w:color="000000" w:sz="4" w:space="0"/>
            </w:tcBorders>
            <w:vAlign w:val="center"/>
          </w:tcPr>
          <w:p w14:paraId="63D3960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茜草炭配方颗粒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72FA84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A5720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1100</w:t>
            </w:r>
          </w:p>
        </w:tc>
        <w:tc>
          <w:tcPr>
            <w:tcW w:w="961" w:type="dxa"/>
            <w:tcBorders>
              <w:top w:val="single" w:color="000000" w:sz="4" w:space="0"/>
              <w:left w:val="single" w:color="000000" w:sz="4" w:space="0"/>
              <w:bottom w:val="single" w:color="000000" w:sz="4" w:space="0"/>
              <w:right w:val="single" w:color="000000" w:sz="4" w:space="0"/>
            </w:tcBorders>
            <w:vAlign w:val="center"/>
          </w:tcPr>
          <w:p w14:paraId="4B7778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1085.7</w:t>
            </w:r>
          </w:p>
        </w:tc>
      </w:tr>
      <w:tr w14:paraId="5E62655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1E2E5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221</w:t>
            </w:r>
          </w:p>
        </w:tc>
        <w:tc>
          <w:tcPr>
            <w:tcW w:w="1217" w:type="dxa"/>
            <w:tcBorders>
              <w:top w:val="single" w:color="000000" w:sz="4" w:space="0"/>
              <w:left w:val="single" w:color="000000" w:sz="4" w:space="0"/>
              <w:bottom w:val="single" w:color="000000" w:sz="4" w:space="0"/>
              <w:right w:val="single" w:color="000000" w:sz="4" w:space="0"/>
            </w:tcBorders>
            <w:vAlign w:val="center"/>
          </w:tcPr>
          <w:p w14:paraId="6878A4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羌活</w:t>
            </w:r>
          </w:p>
        </w:tc>
        <w:tc>
          <w:tcPr>
            <w:tcW w:w="1134" w:type="dxa"/>
            <w:tcBorders>
              <w:top w:val="single" w:color="000000" w:sz="4" w:space="0"/>
              <w:left w:val="single" w:color="000000" w:sz="4" w:space="0"/>
              <w:bottom w:val="single" w:color="000000" w:sz="4" w:space="0"/>
              <w:right w:val="single" w:color="000000" w:sz="4" w:space="0"/>
            </w:tcBorders>
            <w:vAlign w:val="center"/>
          </w:tcPr>
          <w:p w14:paraId="775D81C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0.604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947A3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羌活（羌活）配方颗粒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C62DB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779EE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42900</w:t>
            </w:r>
          </w:p>
        </w:tc>
        <w:tc>
          <w:tcPr>
            <w:tcW w:w="961" w:type="dxa"/>
            <w:tcBorders>
              <w:top w:val="single" w:color="000000" w:sz="4" w:space="0"/>
              <w:left w:val="single" w:color="000000" w:sz="4" w:space="0"/>
              <w:bottom w:val="single" w:color="000000" w:sz="4" w:space="0"/>
              <w:right w:val="single" w:color="000000" w:sz="4" w:space="0"/>
            </w:tcBorders>
            <w:vAlign w:val="center"/>
          </w:tcPr>
          <w:p w14:paraId="4BD2506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25911.6</w:t>
            </w:r>
          </w:p>
        </w:tc>
      </w:tr>
      <w:tr w14:paraId="6F6644C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FD78F9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222</w:t>
            </w:r>
          </w:p>
        </w:tc>
        <w:tc>
          <w:tcPr>
            <w:tcW w:w="1217" w:type="dxa"/>
            <w:tcBorders>
              <w:top w:val="single" w:color="000000" w:sz="4" w:space="0"/>
              <w:left w:val="single" w:color="000000" w:sz="4" w:space="0"/>
              <w:bottom w:val="single" w:color="000000" w:sz="4" w:space="0"/>
              <w:right w:val="single" w:color="000000" w:sz="4" w:space="0"/>
            </w:tcBorders>
            <w:vAlign w:val="center"/>
          </w:tcPr>
          <w:p w14:paraId="0BACF9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秦艽</w:t>
            </w:r>
          </w:p>
        </w:tc>
        <w:tc>
          <w:tcPr>
            <w:tcW w:w="1134" w:type="dxa"/>
            <w:tcBorders>
              <w:top w:val="single" w:color="000000" w:sz="4" w:space="0"/>
              <w:left w:val="single" w:color="000000" w:sz="4" w:space="0"/>
              <w:bottom w:val="single" w:color="000000" w:sz="4" w:space="0"/>
              <w:right w:val="single" w:color="000000" w:sz="4" w:space="0"/>
            </w:tcBorders>
            <w:vAlign w:val="center"/>
          </w:tcPr>
          <w:p w14:paraId="05EFC6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0.353 </w:t>
            </w:r>
          </w:p>
        </w:tc>
        <w:tc>
          <w:tcPr>
            <w:tcW w:w="2364" w:type="dxa"/>
            <w:tcBorders>
              <w:top w:val="single" w:color="000000" w:sz="4" w:space="0"/>
              <w:left w:val="single" w:color="000000" w:sz="4" w:space="0"/>
              <w:bottom w:val="single" w:color="000000" w:sz="4" w:space="0"/>
              <w:right w:val="single" w:color="000000" w:sz="4" w:space="0"/>
            </w:tcBorders>
            <w:vAlign w:val="center"/>
          </w:tcPr>
          <w:p w14:paraId="5A8D19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秦艽（粗茎秦艽）配方颗粒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20E2E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517C95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32500</w:t>
            </w:r>
          </w:p>
        </w:tc>
        <w:tc>
          <w:tcPr>
            <w:tcW w:w="961" w:type="dxa"/>
            <w:tcBorders>
              <w:top w:val="single" w:color="000000" w:sz="4" w:space="0"/>
              <w:left w:val="single" w:color="000000" w:sz="4" w:space="0"/>
              <w:bottom w:val="single" w:color="000000" w:sz="4" w:space="0"/>
              <w:right w:val="single" w:color="000000" w:sz="4" w:space="0"/>
            </w:tcBorders>
            <w:vAlign w:val="center"/>
          </w:tcPr>
          <w:p w14:paraId="1C93DBD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11472.5</w:t>
            </w:r>
          </w:p>
        </w:tc>
      </w:tr>
      <w:tr w14:paraId="1B99F48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16ABAC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223</w:t>
            </w:r>
          </w:p>
        </w:tc>
        <w:tc>
          <w:tcPr>
            <w:tcW w:w="1217" w:type="dxa"/>
            <w:tcBorders>
              <w:top w:val="single" w:color="000000" w:sz="4" w:space="0"/>
              <w:left w:val="single" w:color="000000" w:sz="4" w:space="0"/>
              <w:bottom w:val="single" w:color="000000" w:sz="4" w:space="0"/>
              <w:right w:val="single" w:color="000000" w:sz="4" w:space="0"/>
            </w:tcBorders>
            <w:vAlign w:val="center"/>
          </w:tcPr>
          <w:p w14:paraId="368B33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秦皮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15507B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0.123 </w:t>
            </w:r>
          </w:p>
        </w:tc>
        <w:tc>
          <w:tcPr>
            <w:tcW w:w="2364" w:type="dxa"/>
            <w:tcBorders>
              <w:top w:val="single" w:color="000000" w:sz="4" w:space="0"/>
              <w:left w:val="single" w:color="000000" w:sz="4" w:space="0"/>
              <w:bottom w:val="single" w:color="000000" w:sz="4" w:space="0"/>
              <w:right w:val="single" w:color="000000" w:sz="4" w:space="0"/>
            </w:tcBorders>
            <w:vAlign w:val="center"/>
          </w:tcPr>
          <w:p w14:paraId="4BA4602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秦皮（尖叶白蜡树）配方颗粒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C0991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624C9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2100</w:t>
            </w:r>
          </w:p>
        </w:tc>
        <w:tc>
          <w:tcPr>
            <w:tcW w:w="961" w:type="dxa"/>
            <w:tcBorders>
              <w:top w:val="single" w:color="000000" w:sz="4" w:space="0"/>
              <w:left w:val="single" w:color="000000" w:sz="4" w:space="0"/>
              <w:bottom w:val="single" w:color="000000" w:sz="4" w:space="0"/>
              <w:right w:val="single" w:color="000000" w:sz="4" w:space="0"/>
            </w:tcBorders>
            <w:vAlign w:val="center"/>
          </w:tcPr>
          <w:p w14:paraId="1C4199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258.3</w:t>
            </w:r>
          </w:p>
        </w:tc>
      </w:tr>
      <w:tr w14:paraId="3F4B6F5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C4585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224</w:t>
            </w:r>
          </w:p>
        </w:tc>
        <w:tc>
          <w:tcPr>
            <w:tcW w:w="1217" w:type="dxa"/>
            <w:tcBorders>
              <w:top w:val="single" w:color="000000" w:sz="4" w:space="0"/>
              <w:left w:val="single" w:color="000000" w:sz="4" w:space="0"/>
              <w:bottom w:val="single" w:color="000000" w:sz="4" w:space="0"/>
              <w:right w:val="single" w:color="000000" w:sz="4" w:space="0"/>
            </w:tcBorders>
            <w:vAlign w:val="center"/>
          </w:tcPr>
          <w:p w14:paraId="121A9A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青果</w:t>
            </w:r>
          </w:p>
        </w:tc>
        <w:tc>
          <w:tcPr>
            <w:tcW w:w="1134" w:type="dxa"/>
            <w:tcBorders>
              <w:top w:val="single" w:color="000000" w:sz="4" w:space="0"/>
              <w:left w:val="single" w:color="000000" w:sz="4" w:space="0"/>
              <w:bottom w:val="single" w:color="000000" w:sz="4" w:space="0"/>
              <w:right w:val="single" w:color="000000" w:sz="4" w:space="0"/>
            </w:tcBorders>
            <w:vAlign w:val="center"/>
          </w:tcPr>
          <w:p w14:paraId="21A7013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0.255 </w:t>
            </w:r>
          </w:p>
        </w:tc>
        <w:tc>
          <w:tcPr>
            <w:tcW w:w="2364" w:type="dxa"/>
            <w:tcBorders>
              <w:top w:val="single" w:color="000000" w:sz="4" w:space="0"/>
              <w:left w:val="single" w:color="000000" w:sz="4" w:space="0"/>
              <w:bottom w:val="single" w:color="000000" w:sz="4" w:space="0"/>
              <w:right w:val="single" w:color="000000" w:sz="4" w:space="0"/>
            </w:tcBorders>
            <w:vAlign w:val="center"/>
          </w:tcPr>
          <w:p w14:paraId="1EE567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青果配方颗粒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1C45E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56F1E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5900</w:t>
            </w:r>
          </w:p>
        </w:tc>
        <w:tc>
          <w:tcPr>
            <w:tcW w:w="961" w:type="dxa"/>
            <w:tcBorders>
              <w:top w:val="single" w:color="000000" w:sz="4" w:space="0"/>
              <w:left w:val="single" w:color="000000" w:sz="4" w:space="0"/>
              <w:bottom w:val="single" w:color="000000" w:sz="4" w:space="0"/>
              <w:right w:val="single" w:color="000000" w:sz="4" w:space="0"/>
            </w:tcBorders>
            <w:vAlign w:val="center"/>
          </w:tcPr>
          <w:p w14:paraId="52F5EB2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1504.5</w:t>
            </w:r>
          </w:p>
        </w:tc>
      </w:tr>
      <w:tr w14:paraId="05EA86A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BFB489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225</w:t>
            </w:r>
          </w:p>
        </w:tc>
        <w:tc>
          <w:tcPr>
            <w:tcW w:w="1217" w:type="dxa"/>
            <w:tcBorders>
              <w:top w:val="single" w:color="000000" w:sz="4" w:space="0"/>
              <w:left w:val="single" w:color="000000" w:sz="4" w:space="0"/>
              <w:bottom w:val="single" w:color="000000" w:sz="4" w:space="0"/>
              <w:right w:val="single" w:color="000000" w:sz="4" w:space="0"/>
            </w:tcBorders>
            <w:vAlign w:val="center"/>
          </w:tcPr>
          <w:p w14:paraId="021C25C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青蒿</w:t>
            </w:r>
          </w:p>
        </w:tc>
        <w:tc>
          <w:tcPr>
            <w:tcW w:w="1134" w:type="dxa"/>
            <w:tcBorders>
              <w:top w:val="single" w:color="000000" w:sz="4" w:space="0"/>
              <w:left w:val="single" w:color="000000" w:sz="4" w:space="0"/>
              <w:bottom w:val="single" w:color="000000" w:sz="4" w:space="0"/>
              <w:right w:val="single" w:color="000000" w:sz="4" w:space="0"/>
            </w:tcBorders>
            <w:vAlign w:val="center"/>
          </w:tcPr>
          <w:p w14:paraId="0CE28F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0.097 </w:t>
            </w:r>
          </w:p>
        </w:tc>
        <w:tc>
          <w:tcPr>
            <w:tcW w:w="2364" w:type="dxa"/>
            <w:tcBorders>
              <w:top w:val="single" w:color="000000" w:sz="4" w:space="0"/>
              <w:left w:val="single" w:color="000000" w:sz="4" w:space="0"/>
              <w:bottom w:val="single" w:color="000000" w:sz="4" w:space="0"/>
              <w:right w:val="single" w:color="000000" w:sz="4" w:space="0"/>
            </w:tcBorders>
            <w:vAlign w:val="center"/>
          </w:tcPr>
          <w:p w14:paraId="6AB82C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青蒿配方颗粒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69F4E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882703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1700</w:t>
            </w:r>
          </w:p>
        </w:tc>
        <w:tc>
          <w:tcPr>
            <w:tcW w:w="961" w:type="dxa"/>
            <w:tcBorders>
              <w:top w:val="single" w:color="000000" w:sz="4" w:space="0"/>
              <w:left w:val="single" w:color="000000" w:sz="4" w:space="0"/>
              <w:bottom w:val="single" w:color="000000" w:sz="4" w:space="0"/>
              <w:right w:val="single" w:color="000000" w:sz="4" w:space="0"/>
            </w:tcBorders>
            <w:vAlign w:val="center"/>
          </w:tcPr>
          <w:p w14:paraId="5F16BA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164.9</w:t>
            </w:r>
          </w:p>
        </w:tc>
      </w:tr>
      <w:tr w14:paraId="1760090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13CFA7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226</w:t>
            </w:r>
          </w:p>
        </w:tc>
        <w:tc>
          <w:tcPr>
            <w:tcW w:w="1217" w:type="dxa"/>
            <w:tcBorders>
              <w:top w:val="single" w:color="000000" w:sz="4" w:space="0"/>
              <w:left w:val="single" w:color="000000" w:sz="4" w:space="0"/>
              <w:bottom w:val="single" w:color="000000" w:sz="4" w:space="0"/>
              <w:right w:val="single" w:color="000000" w:sz="4" w:space="0"/>
            </w:tcBorders>
            <w:vAlign w:val="center"/>
          </w:tcPr>
          <w:p w14:paraId="6B62088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清半夏</w:t>
            </w:r>
          </w:p>
        </w:tc>
        <w:tc>
          <w:tcPr>
            <w:tcW w:w="1134" w:type="dxa"/>
            <w:tcBorders>
              <w:top w:val="single" w:color="000000" w:sz="4" w:space="0"/>
              <w:left w:val="single" w:color="000000" w:sz="4" w:space="0"/>
              <w:bottom w:val="single" w:color="000000" w:sz="4" w:space="0"/>
              <w:right w:val="single" w:color="000000" w:sz="4" w:space="0"/>
            </w:tcBorders>
            <w:vAlign w:val="center"/>
          </w:tcPr>
          <w:p w14:paraId="2AEE776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0.900 </w:t>
            </w:r>
          </w:p>
        </w:tc>
        <w:tc>
          <w:tcPr>
            <w:tcW w:w="2364" w:type="dxa"/>
            <w:tcBorders>
              <w:top w:val="single" w:color="000000" w:sz="4" w:space="0"/>
              <w:left w:val="single" w:color="000000" w:sz="4" w:space="0"/>
              <w:bottom w:val="single" w:color="000000" w:sz="4" w:space="0"/>
              <w:right w:val="single" w:color="000000" w:sz="4" w:space="0"/>
            </w:tcBorders>
            <w:vAlign w:val="center"/>
          </w:tcPr>
          <w:p w14:paraId="196708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清半夏配方颗粒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0BCFF4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D9ACB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1800</w:t>
            </w:r>
          </w:p>
        </w:tc>
        <w:tc>
          <w:tcPr>
            <w:tcW w:w="961" w:type="dxa"/>
            <w:tcBorders>
              <w:top w:val="single" w:color="000000" w:sz="4" w:space="0"/>
              <w:left w:val="single" w:color="000000" w:sz="4" w:space="0"/>
              <w:bottom w:val="single" w:color="000000" w:sz="4" w:space="0"/>
              <w:right w:val="single" w:color="000000" w:sz="4" w:space="0"/>
            </w:tcBorders>
            <w:vAlign w:val="center"/>
          </w:tcPr>
          <w:p w14:paraId="0676D1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1620</w:t>
            </w:r>
          </w:p>
        </w:tc>
      </w:tr>
      <w:tr w14:paraId="40A6437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A461C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227</w:t>
            </w:r>
          </w:p>
        </w:tc>
        <w:tc>
          <w:tcPr>
            <w:tcW w:w="1217" w:type="dxa"/>
            <w:tcBorders>
              <w:top w:val="single" w:color="000000" w:sz="4" w:space="0"/>
              <w:left w:val="single" w:color="000000" w:sz="4" w:space="0"/>
              <w:bottom w:val="single" w:color="000000" w:sz="4" w:space="0"/>
              <w:right w:val="single" w:color="000000" w:sz="4" w:space="0"/>
            </w:tcBorders>
            <w:vAlign w:val="center"/>
          </w:tcPr>
          <w:p w14:paraId="4EC6938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瞿麦</w:t>
            </w:r>
          </w:p>
        </w:tc>
        <w:tc>
          <w:tcPr>
            <w:tcW w:w="1134" w:type="dxa"/>
            <w:tcBorders>
              <w:top w:val="single" w:color="000000" w:sz="4" w:space="0"/>
              <w:left w:val="single" w:color="000000" w:sz="4" w:space="0"/>
              <w:bottom w:val="single" w:color="000000" w:sz="4" w:space="0"/>
              <w:right w:val="single" w:color="000000" w:sz="4" w:space="0"/>
            </w:tcBorders>
            <w:vAlign w:val="center"/>
          </w:tcPr>
          <w:p w14:paraId="33167F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0.146 </w:t>
            </w:r>
          </w:p>
        </w:tc>
        <w:tc>
          <w:tcPr>
            <w:tcW w:w="2364" w:type="dxa"/>
            <w:tcBorders>
              <w:top w:val="single" w:color="000000" w:sz="4" w:space="0"/>
              <w:left w:val="single" w:color="000000" w:sz="4" w:space="0"/>
              <w:bottom w:val="single" w:color="000000" w:sz="4" w:space="0"/>
              <w:right w:val="single" w:color="000000" w:sz="4" w:space="0"/>
            </w:tcBorders>
            <w:vAlign w:val="center"/>
          </w:tcPr>
          <w:p w14:paraId="0133B7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瞿麦（石竹）配方颗粒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82397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878D1C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12100</w:t>
            </w:r>
          </w:p>
        </w:tc>
        <w:tc>
          <w:tcPr>
            <w:tcW w:w="961" w:type="dxa"/>
            <w:tcBorders>
              <w:top w:val="single" w:color="000000" w:sz="4" w:space="0"/>
              <w:left w:val="single" w:color="000000" w:sz="4" w:space="0"/>
              <w:bottom w:val="single" w:color="000000" w:sz="4" w:space="0"/>
              <w:right w:val="single" w:color="000000" w:sz="4" w:space="0"/>
            </w:tcBorders>
            <w:vAlign w:val="center"/>
          </w:tcPr>
          <w:p w14:paraId="5E14023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1766.6</w:t>
            </w:r>
          </w:p>
        </w:tc>
      </w:tr>
      <w:tr w14:paraId="3DE2648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577D2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228</w:t>
            </w:r>
          </w:p>
        </w:tc>
        <w:tc>
          <w:tcPr>
            <w:tcW w:w="1217" w:type="dxa"/>
            <w:tcBorders>
              <w:top w:val="single" w:color="000000" w:sz="4" w:space="0"/>
              <w:left w:val="single" w:color="000000" w:sz="4" w:space="0"/>
              <w:bottom w:val="single" w:color="000000" w:sz="4" w:space="0"/>
              <w:right w:val="single" w:color="000000" w:sz="4" w:space="0"/>
            </w:tcBorders>
            <w:vAlign w:val="center"/>
          </w:tcPr>
          <w:p w14:paraId="20DDD0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全蝎</w:t>
            </w:r>
          </w:p>
        </w:tc>
        <w:tc>
          <w:tcPr>
            <w:tcW w:w="1134" w:type="dxa"/>
            <w:tcBorders>
              <w:top w:val="single" w:color="000000" w:sz="4" w:space="0"/>
              <w:left w:val="single" w:color="000000" w:sz="4" w:space="0"/>
              <w:bottom w:val="single" w:color="000000" w:sz="4" w:space="0"/>
              <w:right w:val="single" w:color="000000" w:sz="4" w:space="0"/>
            </w:tcBorders>
            <w:vAlign w:val="center"/>
          </w:tcPr>
          <w:p w14:paraId="78A3A84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4.750 </w:t>
            </w:r>
          </w:p>
        </w:tc>
        <w:tc>
          <w:tcPr>
            <w:tcW w:w="2364" w:type="dxa"/>
            <w:tcBorders>
              <w:top w:val="single" w:color="000000" w:sz="4" w:space="0"/>
              <w:left w:val="single" w:color="000000" w:sz="4" w:space="0"/>
              <w:bottom w:val="single" w:color="000000" w:sz="4" w:space="0"/>
              <w:right w:val="single" w:color="000000" w:sz="4" w:space="0"/>
            </w:tcBorders>
            <w:vAlign w:val="center"/>
          </w:tcPr>
          <w:p w14:paraId="397C53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全蝎配方颗粒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1ABE5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A8FD0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A2DE6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125875</w:t>
            </w:r>
          </w:p>
        </w:tc>
      </w:tr>
      <w:tr w14:paraId="460EE9B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137F93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229</w:t>
            </w:r>
          </w:p>
        </w:tc>
        <w:tc>
          <w:tcPr>
            <w:tcW w:w="1217" w:type="dxa"/>
            <w:tcBorders>
              <w:top w:val="single" w:color="000000" w:sz="4" w:space="0"/>
              <w:left w:val="single" w:color="000000" w:sz="4" w:space="0"/>
              <w:bottom w:val="single" w:color="000000" w:sz="4" w:space="0"/>
              <w:right w:val="single" w:color="000000" w:sz="4" w:space="0"/>
            </w:tcBorders>
            <w:vAlign w:val="center"/>
          </w:tcPr>
          <w:p w14:paraId="4B5FBE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人参</w:t>
            </w:r>
          </w:p>
        </w:tc>
        <w:tc>
          <w:tcPr>
            <w:tcW w:w="1134" w:type="dxa"/>
            <w:tcBorders>
              <w:top w:val="single" w:color="000000" w:sz="4" w:space="0"/>
              <w:left w:val="single" w:color="000000" w:sz="4" w:space="0"/>
              <w:bottom w:val="single" w:color="000000" w:sz="4" w:space="0"/>
              <w:right w:val="single" w:color="000000" w:sz="4" w:space="0"/>
            </w:tcBorders>
            <w:vAlign w:val="center"/>
          </w:tcPr>
          <w:p w14:paraId="332369B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2.276 </w:t>
            </w:r>
          </w:p>
        </w:tc>
        <w:tc>
          <w:tcPr>
            <w:tcW w:w="2364" w:type="dxa"/>
            <w:tcBorders>
              <w:top w:val="single" w:color="000000" w:sz="4" w:space="0"/>
              <w:left w:val="single" w:color="000000" w:sz="4" w:space="0"/>
              <w:bottom w:val="single" w:color="000000" w:sz="4" w:space="0"/>
              <w:right w:val="single" w:color="000000" w:sz="4" w:space="0"/>
            </w:tcBorders>
            <w:vAlign w:val="center"/>
          </w:tcPr>
          <w:p w14:paraId="709C3E8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人参配方颗粒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5182DE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BA564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49200</w:t>
            </w:r>
          </w:p>
        </w:tc>
        <w:tc>
          <w:tcPr>
            <w:tcW w:w="961" w:type="dxa"/>
            <w:tcBorders>
              <w:top w:val="single" w:color="000000" w:sz="4" w:space="0"/>
              <w:left w:val="single" w:color="000000" w:sz="4" w:space="0"/>
              <w:bottom w:val="single" w:color="000000" w:sz="4" w:space="0"/>
              <w:right w:val="single" w:color="000000" w:sz="4" w:space="0"/>
            </w:tcBorders>
            <w:vAlign w:val="center"/>
          </w:tcPr>
          <w:p w14:paraId="12FE6FA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111979.2</w:t>
            </w:r>
          </w:p>
        </w:tc>
      </w:tr>
      <w:tr w14:paraId="112ACD6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529996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230</w:t>
            </w:r>
          </w:p>
        </w:tc>
        <w:tc>
          <w:tcPr>
            <w:tcW w:w="1217" w:type="dxa"/>
            <w:tcBorders>
              <w:top w:val="single" w:color="000000" w:sz="4" w:space="0"/>
              <w:left w:val="single" w:color="000000" w:sz="4" w:space="0"/>
              <w:bottom w:val="single" w:color="000000" w:sz="4" w:space="0"/>
              <w:right w:val="single" w:color="000000" w:sz="4" w:space="0"/>
            </w:tcBorders>
            <w:vAlign w:val="center"/>
          </w:tcPr>
          <w:p w14:paraId="67EDEE0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忍冬藤</w:t>
            </w:r>
          </w:p>
        </w:tc>
        <w:tc>
          <w:tcPr>
            <w:tcW w:w="1134" w:type="dxa"/>
            <w:tcBorders>
              <w:top w:val="single" w:color="000000" w:sz="4" w:space="0"/>
              <w:left w:val="single" w:color="000000" w:sz="4" w:space="0"/>
              <w:bottom w:val="single" w:color="000000" w:sz="4" w:space="0"/>
              <w:right w:val="single" w:color="000000" w:sz="4" w:space="0"/>
            </w:tcBorders>
            <w:vAlign w:val="center"/>
          </w:tcPr>
          <w:p w14:paraId="2DD1BA4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0.143 </w:t>
            </w:r>
          </w:p>
        </w:tc>
        <w:tc>
          <w:tcPr>
            <w:tcW w:w="2364" w:type="dxa"/>
            <w:tcBorders>
              <w:top w:val="single" w:color="000000" w:sz="4" w:space="0"/>
              <w:left w:val="single" w:color="000000" w:sz="4" w:space="0"/>
              <w:bottom w:val="single" w:color="000000" w:sz="4" w:space="0"/>
              <w:right w:val="single" w:color="000000" w:sz="4" w:space="0"/>
            </w:tcBorders>
            <w:vAlign w:val="center"/>
          </w:tcPr>
          <w:p w14:paraId="61E3AB3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忍冬藤配方颗粒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62CB8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CBB27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66900</w:t>
            </w:r>
          </w:p>
        </w:tc>
        <w:tc>
          <w:tcPr>
            <w:tcW w:w="961" w:type="dxa"/>
            <w:tcBorders>
              <w:top w:val="single" w:color="000000" w:sz="4" w:space="0"/>
              <w:left w:val="single" w:color="000000" w:sz="4" w:space="0"/>
              <w:bottom w:val="single" w:color="000000" w:sz="4" w:space="0"/>
              <w:right w:val="single" w:color="000000" w:sz="4" w:space="0"/>
            </w:tcBorders>
            <w:vAlign w:val="center"/>
          </w:tcPr>
          <w:p w14:paraId="22EA4A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9566.7</w:t>
            </w:r>
          </w:p>
        </w:tc>
      </w:tr>
      <w:tr w14:paraId="596C2BB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21599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231</w:t>
            </w:r>
          </w:p>
        </w:tc>
        <w:tc>
          <w:tcPr>
            <w:tcW w:w="1217" w:type="dxa"/>
            <w:tcBorders>
              <w:top w:val="single" w:color="000000" w:sz="4" w:space="0"/>
              <w:left w:val="single" w:color="000000" w:sz="4" w:space="0"/>
              <w:bottom w:val="single" w:color="000000" w:sz="4" w:space="0"/>
              <w:right w:val="single" w:color="000000" w:sz="4" w:space="0"/>
            </w:tcBorders>
            <w:vAlign w:val="center"/>
          </w:tcPr>
          <w:p w14:paraId="01A4B0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肉苁蓉</w:t>
            </w:r>
          </w:p>
        </w:tc>
        <w:tc>
          <w:tcPr>
            <w:tcW w:w="1134" w:type="dxa"/>
            <w:tcBorders>
              <w:top w:val="single" w:color="000000" w:sz="4" w:space="0"/>
              <w:left w:val="single" w:color="000000" w:sz="4" w:space="0"/>
              <w:bottom w:val="single" w:color="000000" w:sz="4" w:space="0"/>
              <w:right w:val="single" w:color="000000" w:sz="4" w:space="0"/>
            </w:tcBorders>
            <w:vAlign w:val="center"/>
          </w:tcPr>
          <w:p w14:paraId="260C26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0.425 </w:t>
            </w:r>
          </w:p>
        </w:tc>
        <w:tc>
          <w:tcPr>
            <w:tcW w:w="2364" w:type="dxa"/>
            <w:tcBorders>
              <w:top w:val="single" w:color="000000" w:sz="4" w:space="0"/>
              <w:left w:val="single" w:color="000000" w:sz="4" w:space="0"/>
              <w:bottom w:val="single" w:color="000000" w:sz="4" w:space="0"/>
              <w:right w:val="single" w:color="000000" w:sz="4" w:space="0"/>
            </w:tcBorders>
            <w:vAlign w:val="center"/>
          </w:tcPr>
          <w:p w14:paraId="3B1EB32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肉苁蓉（管花肉苁蓉）配方颗粒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3CAA5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0377F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18000</w:t>
            </w:r>
          </w:p>
        </w:tc>
        <w:tc>
          <w:tcPr>
            <w:tcW w:w="961" w:type="dxa"/>
            <w:tcBorders>
              <w:top w:val="single" w:color="000000" w:sz="4" w:space="0"/>
              <w:left w:val="single" w:color="000000" w:sz="4" w:space="0"/>
              <w:bottom w:val="single" w:color="000000" w:sz="4" w:space="0"/>
              <w:right w:val="single" w:color="000000" w:sz="4" w:space="0"/>
            </w:tcBorders>
            <w:vAlign w:val="center"/>
          </w:tcPr>
          <w:p w14:paraId="5C162A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7650</w:t>
            </w:r>
          </w:p>
        </w:tc>
      </w:tr>
      <w:tr w14:paraId="6C58AD9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5D5A4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232</w:t>
            </w:r>
          </w:p>
        </w:tc>
        <w:tc>
          <w:tcPr>
            <w:tcW w:w="1217" w:type="dxa"/>
            <w:tcBorders>
              <w:top w:val="single" w:color="000000" w:sz="4" w:space="0"/>
              <w:left w:val="single" w:color="000000" w:sz="4" w:space="0"/>
              <w:bottom w:val="single" w:color="000000" w:sz="4" w:space="0"/>
              <w:right w:val="single" w:color="000000" w:sz="4" w:space="0"/>
            </w:tcBorders>
            <w:vAlign w:val="center"/>
          </w:tcPr>
          <w:p w14:paraId="1017BC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肉桂</w:t>
            </w:r>
          </w:p>
        </w:tc>
        <w:tc>
          <w:tcPr>
            <w:tcW w:w="1134" w:type="dxa"/>
            <w:tcBorders>
              <w:top w:val="single" w:color="000000" w:sz="4" w:space="0"/>
              <w:left w:val="single" w:color="000000" w:sz="4" w:space="0"/>
              <w:bottom w:val="single" w:color="000000" w:sz="4" w:space="0"/>
              <w:right w:val="single" w:color="000000" w:sz="4" w:space="0"/>
            </w:tcBorders>
            <w:vAlign w:val="center"/>
          </w:tcPr>
          <w:p w14:paraId="799BC2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0.279 </w:t>
            </w:r>
          </w:p>
        </w:tc>
        <w:tc>
          <w:tcPr>
            <w:tcW w:w="2364" w:type="dxa"/>
            <w:tcBorders>
              <w:top w:val="single" w:color="000000" w:sz="4" w:space="0"/>
              <w:left w:val="single" w:color="000000" w:sz="4" w:space="0"/>
              <w:bottom w:val="single" w:color="000000" w:sz="4" w:space="0"/>
              <w:right w:val="single" w:color="000000" w:sz="4" w:space="0"/>
            </w:tcBorders>
            <w:vAlign w:val="center"/>
          </w:tcPr>
          <w:p w14:paraId="678A17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肉桂配方颗粒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7A1A5D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F63AAC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43300</w:t>
            </w:r>
          </w:p>
        </w:tc>
        <w:tc>
          <w:tcPr>
            <w:tcW w:w="961" w:type="dxa"/>
            <w:tcBorders>
              <w:top w:val="single" w:color="000000" w:sz="4" w:space="0"/>
              <w:left w:val="single" w:color="000000" w:sz="4" w:space="0"/>
              <w:bottom w:val="single" w:color="000000" w:sz="4" w:space="0"/>
              <w:right w:val="single" w:color="000000" w:sz="4" w:space="0"/>
            </w:tcBorders>
            <w:vAlign w:val="center"/>
          </w:tcPr>
          <w:p w14:paraId="3D9A87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12080.7</w:t>
            </w:r>
          </w:p>
        </w:tc>
      </w:tr>
      <w:tr w14:paraId="5924BE0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1079B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233</w:t>
            </w:r>
          </w:p>
        </w:tc>
        <w:tc>
          <w:tcPr>
            <w:tcW w:w="1217" w:type="dxa"/>
            <w:tcBorders>
              <w:top w:val="single" w:color="000000" w:sz="4" w:space="0"/>
              <w:left w:val="single" w:color="000000" w:sz="4" w:space="0"/>
              <w:bottom w:val="single" w:color="000000" w:sz="4" w:space="0"/>
              <w:right w:val="single" w:color="000000" w:sz="4" w:space="0"/>
            </w:tcBorders>
            <w:vAlign w:val="center"/>
          </w:tcPr>
          <w:p w14:paraId="3BEBE30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乳香</w:t>
            </w:r>
          </w:p>
        </w:tc>
        <w:tc>
          <w:tcPr>
            <w:tcW w:w="1134" w:type="dxa"/>
            <w:tcBorders>
              <w:top w:val="single" w:color="000000" w:sz="4" w:space="0"/>
              <w:left w:val="single" w:color="000000" w:sz="4" w:space="0"/>
              <w:bottom w:val="single" w:color="000000" w:sz="4" w:space="0"/>
              <w:right w:val="single" w:color="000000" w:sz="4" w:space="0"/>
            </w:tcBorders>
            <w:vAlign w:val="center"/>
          </w:tcPr>
          <w:p w14:paraId="6371AA0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0.303 </w:t>
            </w:r>
          </w:p>
        </w:tc>
        <w:tc>
          <w:tcPr>
            <w:tcW w:w="2364" w:type="dxa"/>
            <w:tcBorders>
              <w:top w:val="single" w:color="000000" w:sz="4" w:space="0"/>
              <w:left w:val="single" w:color="000000" w:sz="4" w:space="0"/>
              <w:bottom w:val="single" w:color="000000" w:sz="4" w:space="0"/>
              <w:right w:val="single" w:color="000000" w:sz="4" w:space="0"/>
            </w:tcBorders>
            <w:vAlign w:val="center"/>
          </w:tcPr>
          <w:p w14:paraId="1A94E5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乳香（埃塞俄比亚乳香）配方颗粒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D475E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6131D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1100</w:t>
            </w:r>
          </w:p>
        </w:tc>
        <w:tc>
          <w:tcPr>
            <w:tcW w:w="961" w:type="dxa"/>
            <w:tcBorders>
              <w:top w:val="single" w:color="000000" w:sz="4" w:space="0"/>
              <w:left w:val="single" w:color="000000" w:sz="4" w:space="0"/>
              <w:bottom w:val="single" w:color="000000" w:sz="4" w:space="0"/>
              <w:right w:val="single" w:color="000000" w:sz="4" w:space="0"/>
            </w:tcBorders>
            <w:vAlign w:val="center"/>
          </w:tcPr>
          <w:p w14:paraId="76709C2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333.3</w:t>
            </w:r>
          </w:p>
        </w:tc>
      </w:tr>
      <w:tr w14:paraId="252D66C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19AA4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234</w:t>
            </w:r>
          </w:p>
        </w:tc>
        <w:tc>
          <w:tcPr>
            <w:tcW w:w="1217" w:type="dxa"/>
            <w:tcBorders>
              <w:top w:val="single" w:color="000000" w:sz="4" w:space="0"/>
              <w:left w:val="single" w:color="000000" w:sz="4" w:space="0"/>
              <w:bottom w:val="single" w:color="000000" w:sz="4" w:space="0"/>
              <w:right w:val="single" w:color="000000" w:sz="4" w:space="0"/>
            </w:tcBorders>
            <w:vAlign w:val="center"/>
          </w:tcPr>
          <w:p w14:paraId="54B4F8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三七粉</w:t>
            </w:r>
          </w:p>
        </w:tc>
        <w:tc>
          <w:tcPr>
            <w:tcW w:w="1134" w:type="dxa"/>
            <w:tcBorders>
              <w:top w:val="single" w:color="000000" w:sz="4" w:space="0"/>
              <w:left w:val="single" w:color="000000" w:sz="4" w:space="0"/>
              <w:bottom w:val="single" w:color="000000" w:sz="4" w:space="0"/>
              <w:right w:val="single" w:color="000000" w:sz="4" w:space="0"/>
            </w:tcBorders>
            <w:vAlign w:val="center"/>
          </w:tcPr>
          <w:p w14:paraId="3DB3E42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3.386 </w:t>
            </w:r>
          </w:p>
        </w:tc>
        <w:tc>
          <w:tcPr>
            <w:tcW w:w="2364" w:type="dxa"/>
            <w:tcBorders>
              <w:top w:val="single" w:color="000000" w:sz="4" w:space="0"/>
              <w:left w:val="single" w:color="000000" w:sz="4" w:space="0"/>
              <w:bottom w:val="single" w:color="000000" w:sz="4" w:space="0"/>
              <w:right w:val="single" w:color="000000" w:sz="4" w:space="0"/>
            </w:tcBorders>
            <w:vAlign w:val="center"/>
          </w:tcPr>
          <w:p w14:paraId="3943881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三七粉配方颗粒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EC822A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EE76E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14700</w:t>
            </w:r>
          </w:p>
        </w:tc>
        <w:tc>
          <w:tcPr>
            <w:tcW w:w="961" w:type="dxa"/>
            <w:tcBorders>
              <w:top w:val="single" w:color="000000" w:sz="4" w:space="0"/>
              <w:left w:val="single" w:color="000000" w:sz="4" w:space="0"/>
              <w:bottom w:val="single" w:color="000000" w:sz="4" w:space="0"/>
              <w:right w:val="single" w:color="000000" w:sz="4" w:space="0"/>
            </w:tcBorders>
            <w:vAlign w:val="center"/>
          </w:tcPr>
          <w:p w14:paraId="5F99AA7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49774.2</w:t>
            </w:r>
          </w:p>
        </w:tc>
      </w:tr>
      <w:tr w14:paraId="1A91168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9CDC2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235</w:t>
            </w:r>
          </w:p>
        </w:tc>
        <w:tc>
          <w:tcPr>
            <w:tcW w:w="1217" w:type="dxa"/>
            <w:tcBorders>
              <w:top w:val="single" w:color="000000" w:sz="4" w:space="0"/>
              <w:left w:val="single" w:color="000000" w:sz="4" w:space="0"/>
              <w:bottom w:val="single" w:color="000000" w:sz="4" w:space="0"/>
              <w:right w:val="single" w:color="000000" w:sz="4" w:space="0"/>
            </w:tcBorders>
            <w:vAlign w:val="center"/>
          </w:tcPr>
          <w:p w14:paraId="45BBF2F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桑白皮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5665952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0.121 </w:t>
            </w:r>
          </w:p>
        </w:tc>
        <w:tc>
          <w:tcPr>
            <w:tcW w:w="2364" w:type="dxa"/>
            <w:tcBorders>
              <w:top w:val="single" w:color="000000" w:sz="4" w:space="0"/>
              <w:left w:val="single" w:color="000000" w:sz="4" w:space="0"/>
              <w:bottom w:val="single" w:color="000000" w:sz="4" w:space="0"/>
              <w:right w:val="single" w:color="000000" w:sz="4" w:space="0"/>
            </w:tcBorders>
            <w:vAlign w:val="center"/>
          </w:tcPr>
          <w:p w14:paraId="12189AD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桑白皮配方颗粒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4F90C7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160DD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106800</w:t>
            </w:r>
          </w:p>
        </w:tc>
        <w:tc>
          <w:tcPr>
            <w:tcW w:w="961" w:type="dxa"/>
            <w:tcBorders>
              <w:top w:val="single" w:color="000000" w:sz="4" w:space="0"/>
              <w:left w:val="single" w:color="000000" w:sz="4" w:space="0"/>
              <w:bottom w:val="single" w:color="000000" w:sz="4" w:space="0"/>
              <w:right w:val="single" w:color="000000" w:sz="4" w:space="0"/>
            </w:tcBorders>
            <w:vAlign w:val="center"/>
          </w:tcPr>
          <w:p w14:paraId="2C2B77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12922.8</w:t>
            </w:r>
          </w:p>
        </w:tc>
      </w:tr>
      <w:tr w14:paraId="0E40D3C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B19AD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236</w:t>
            </w:r>
          </w:p>
        </w:tc>
        <w:tc>
          <w:tcPr>
            <w:tcW w:w="1217" w:type="dxa"/>
            <w:tcBorders>
              <w:top w:val="single" w:color="000000" w:sz="4" w:space="0"/>
              <w:left w:val="single" w:color="000000" w:sz="4" w:space="0"/>
              <w:bottom w:val="single" w:color="000000" w:sz="4" w:space="0"/>
              <w:right w:val="single" w:color="000000" w:sz="4" w:space="0"/>
            </w:tcBorders>
            <w:vAlign w:val="center"/>
          </w:tcPr>
          <w:p w14:paraId="3316894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桑寄生</w:t>
            </w:r>
          </w:p>
        </w:tc>
        <w:tc>
          <w:tcPr>
            <w:tcW w:w="1134" w:type="dxa"/>
            <w:tcBorders>
              <w:top w:val="single" w:color="000000" w:sz="4" w:space="0"/>
              <w:left w:val="single" w:color="000000" w:sz="4" w:space="0"/>
              <w:bottom w:val="single" w:color="000000" w:sz="4" w:space="0"/>
              <w:right w:val="single" w:color="000000" w:sz="4" w:space="0"/>
            </w:tcBorders>
            <w:vAlign w:val="center"/>
          </w:tcPr>
          <w:p w14:paraId="029CEC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0.140 </w:t>
            </w:r>
          </w:p>
        </w:tc>
        <w:tc>
          <w:tcPr>
            <w:tcW w:w="2364" w:type="dxa"/>
            <w:tcBorders>
              <w:top w:val="single" w:color="000000" w:sz="4" w:space="0"/>
              <w:left w:val="single" w:color="000000" w:sz="4" w:space="0"/>
              <w:bottom w:val="single" w:color="000000" w:sz="4" w:space="0"/>
              <w:right w:val="single" w:color="000000" w:sz="4" w:space="0"/>
            </w:tcBorders>
            <w:vAlign w:val="center"/>
          </w:tcPr>
          <w:p w14:paraId="593106D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桑寄生配方颗粒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8E1077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BE8D73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E9467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4130</w:t>
            </w:r>
          </w:p>
        </w:tc>
      </w:tr>
      <w:tr w14:paraId="2AAB2DE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80A47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237</w:t>
            </w:r>
          </w:p>
        </w:tc>
        <w:tc>
          <w:tcPr>
            <w:tcW w:w="1217" w:type="dxa"/>
            <w:tcBorders>
              <w:top w:val="single" w:color="000000" w:sz="4" w:space="0"/>
              <w:left w:val="single" w:color="000000" w:sz="4" w:space="0"/>
              <w:bottom w:val="single" w:color="000000" w:sz="4" w:space="0"/>
              <w:right w:val="single" w:color="000000" w:sz="4" w:space="0"/>
            </w:tcBorders>
            <w:vAlign w:val="center"/>
          </w:tcPr>
          <w:p w14:paraId="6D538C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桑螵蛸</w:t>
            </w:r>
          </w:p>
        </w:tc>
        <w:tc>
          <w:tcPr>
            <w:tcW w:w="1134" w:type="dxa"/>
            <w:tcBorders>
              <w:top w:val="single" w:color="000000" w:sz="4" w:space="0"/>
              <w:left w:val="single" w:color="000000" w:sz="4" w:space="0"/>
              <w:bottom w:val="single" w:color="000000" w:sz="4" w:space="0"/>
              <w:right w:val="single" w:color="000000" w:sz="4" w:space="0"/>
            </w:tcBorders>
            <w:vAlign w:val="center"/>
          </w:tcPr>
          <w:p w14:paraId="39314EA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0.447 </w:t>
            </w:r>
          </w:p>
        </w:tc>
        <w:tc>
          <w:tcPr>
            <w:tcW w:w="2364" w:type="dxa"/>
            <w:tcBorders>
              <w:top w:val="single" w:color="000000" w:sz="4" w:space="0"/>
              <w:left w:val="single" w:color="000000" w:sz="4" w:space="0"/>
              <w:bottom w:val="single" w:color="000000" w:sz="4" w:space="0"/>
              <w:right w:val="single" w:color="000000" w:sz="4" w:space="0"/>
            </w:tcBorders>
            <w:vAlign w:val="center"/>
          </w:tcPr>
          <w:p w14:paraId="33A42F4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桑螵蛸配方颗粒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CB63D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66397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5C8FD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1564.5</w:t>
            </w:r>
          </w:p>
        </w:tc>
      </w:tr>
      <w:tr w14:paraId="3DA9831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40C94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238</w:t>
            </w:r>
          </w:p>
        </w:tc>
        <w:tc>
          <w:tcPr>
            <w:tcW w:w="1217" w:type="dxa"/>
            <w:tcBorders>
              <w:top w:val="single" w:color="000000" w:sz="4" w:space="0"/>
              <w:left w:val="single" w:color="000000" w:sz="4" w:space="0"/>
              <w:bottom w:val="single" w:color="000000" w:sz="4" w:space="0"/>
              <w:right w:val="single" w:color="000000" w:sz="4" w:space="0"/>
            </w:tcBorders>
            <w:vAlign w:val="center"/>
          </w:tcPr>
          <w:p w14:paraId="71B2FB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桑椹</w:t>
            </w:r>
          </w:p>
        </w:tc>
        <w:tc>
          <w:tcPr>
            <w:tcW w:w="1134" w:type="dxa"/>
            <w:tcBorders>
              <w:top w:val="single" w:color="000000" w:sz="4" w:space="0"/>
              <w:left w:val="single" w:color="000000" w:sz="4" w:space="0"/>
              <w:bottom w:val="single" w:color="000000" w:sz="4" w:space="0"/>
              <w:right w:val="single" w:color="000000" w:sz="4" w:space="0"/>
            </w:tcBorders>
            <w:vAlign w:val="center"/>
          </w:tcPr>
          <w:p w14:paraId="7A705C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0.108 </w:t>
            </w:r>
          </w:p>
        </w:tc>
        <w:tc>
          <w:tcPr>
            <w:tcW w:w="2364" w:type="dxa"/>
            <w:tcBorders>
              <w:top w:val="single" w:color="000000" w:sz="4" w:space="0"/>
              <w:left w:val="single" w:color="000000" w:sz="4" w:space="0"/>
              <w:bottom w:val="single" w:color="000000" w:sz="4" w:space="0"/>
              <w:right w:val="single" w:color="000000" w:sz="4" w:space="0"/>
            </w:tcBorders>
            <w:vAlign w:val="center"/>
          </w:tcPr>
          <w:p w14:paraId="43A3ECF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2C6EC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46F38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85900</w:t>
            </w:r>
          </w:p>
        </w:tc>
        <w:tc>
          <w:tcPr>
            <w:tcW w:w="961" w:type="dxa"/>
            <w:tcBorders>
              <w:top w:val="single" w:color="000000" w:sz="4" w:space="0"/>
              <w:left w:val="single" w:color="000000" w:sz="4" w:space="0"/>
              <w:bottom w:val="single" w:color="000000" w:sz="4" w:space="0"/>
              <w:right w:val="single" w:color="000000" w:sz="4" w:space="0"/>
            </w:tcBorders>
            <w:vAlign w:val="center"/>
          </w:tcPr>
          <w:p w14:paraId="59D439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9277.2</w:t>
            </w:r>
          </w:p>
        </w:tc>
      </w:tr>
      <w:tr w14:paraId="53E042E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B180A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239</w:t>
            </w:r>
          </w:p>
        </w:tc>
        <w:tc>
          <w:tcPr>
            <w:tcW w:w="1217" w:type="dxa"/>
            <w:tcBorders>
              <w:top w:val="single" w:color="000000" w:sz="4" w:space="0"/>
              <w:left w:val="single" w:color="000000" w:sz="4" w:space="0"/>
              <w:bottom w:val="single" w:color="000000" w:sz="4" w:space="0"/>
              <w:right w:val="single" w:color="000000" w:sz="4" w:space="0"/>
            </w:tcBorders>
            <w:vAlign w:val="center"/>
          </w:tcPr>
          <w:p w14:paraId="5445E9F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192C80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0.115 </w:t>
            </w:r>
          </w:p>
        </w:tc>
        <w:tc>
          <w:tcPr>
            <w:tcW w:w="2364" w:type="dxa"/>
            <w:tcBorders>
              <w:top w:val="single" w:color="000000" w:sz="4" w:space="0"/>
              <w:left w:val="single" w:color="000000" w:sz="4" w:space="0"/>
              <w:bottom w:val="single" w:color="000000" w:sz="4" w:space="0"/>
              <w:right w:val="single" w:color="000000" w:sz="4" w:space="0"/>
            </w:tcBorders>
            <w:vAlign w:val="center"/>
          </w:tcPr>
          <w:p w14:paraId="5B59897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4FB5D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A3F6F2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181000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E9777E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20815</w:t>
            </w:r>
          </w:p>
        </w:tc>
      </w:tr>
      <w:tr w14:paraId="2D7B43A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D7415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240</w:t>
            </w:r>
          </w:p>
        </w:tc>
        <w:tc>
          <w:tcPr>
            <w:tcW w:w="1217" w:type="dxa"/>
            <w:tcBorders>
              <w:top w:val="single" w:color="000000" w:sz="4" w:space="0"/>
              <w:left w:val="single" w:color="000000" w:sz="4" w:space="0"/>
              <w:bottom w:val="single" w:color="000000" w:sz="4" w:space="0"/>
              <w:right w:val="single" w:color="000000" w:sz="4" w:space="0"/>
            </w:tcBorders>
            <w:vAlign w:val="center"/>
          </w:tcPr>
          <w:p w14:paraId="4962F6D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桑枝</w:t>
            </w:r>
          </w:p>
        </w:tc>
        <w:tc>
          <w:tcPr>
            <w:tcW w:w="1134" w:type="dxa"/>
            <w:tcBorders>
              <w:top w:val="single" w:color="000000" w:sz="4" w:space="0"/>
              <w:left w:val="single" w:color="000000" w:sz="4" w:space="0"/>
              <w:bottom w:val="single" w:color="000000" w:sz="4" w:space="0"/>
              <w:right w:val="single" w:color="000000" w:sz="4" w:space="0"/>
            </w:tcBorders>
            <w:vAlign w:val="center"/>
          </w:tcPr>
          <w:p w14:paraId="74A40F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0.086 </w:t>
            </w:r>
          </w:p>
        </w:tc>
        <w:tc>
          <w:tcPr>
            <w:tcW w:w="2364" w:type="dxa"/>
            <w:tcBorders>
              <w:top w:val="single" w:color="000000" w:sz="4" w:space="0"/>
              <w:left w:val="single" w:color="000000" w:sz="4" w:space="0"/>
              <w:bottom w:val="single" w:color="000000" w:sz="4" w:space="0"/>
              <w:right w:val="single" w:color="000000" w:sz="4" w:space="0"/>
            </w:tcBorders>
            <w:vAlign w:val="center"/>
          </w:tcPr>
          <w:p w14:paraId="54F3EF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桑枝配方颗粒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D25C2A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CAA26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19800</w:t>
            </w:r>
          </w:p>
        </w:tc>
        <w:tc>
          <w:tcPr>
            <w:tcW w:w="961" w:type="dxa"/>
            <w:tcBorders>
              <w:top w:val="single" w:color="000000" w:sz="4" w:space="0"/>
              <w:left w:val="single" w:color="000000" w:sz="4" w:space="0"/>
              <w:bottom w:val="single" w:color="000000" w:sz="4" w:space="0"/>
              <w:right w:val="single" w:color="000000" w:sz="4" w:space="0"/>
            </w:tcBorders>
            <w:vAlign w:val="center"/>
          </w:tcPr>
          <w:p w14:paraId="4689BF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1702.8</w:t>
            </w:r>
          </w:p>
        </w:tc>
      </w:tr>
      <w:tr w14:paraId="63A4178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CDF677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241</w:t>
            </w:r>
          </w:p>
        </w:tc>
        <w:tc>
          <w:tcPr>
            <w:tcW w:w="1217" w:type="dxa"/>
            <w:tcBorders>
              <w:top w:val="single" w:color="000000" w:sz="4" w:space="0"/>
              <w:left w:val="single" w:color="000000" w:sz="4" w:space="0"/>
              <w:bottom w:val="single" w:color="000000" w:sz="4" w:space="0"/>
              <w:right w:val="single" w:color="000000" w:sz="4" w:space="0"/>
            </w:tcBorders>
            <w:vAlign w:val="center"/>
          </w:tcPr>
          <w:p w14:paraId="5190F52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沙苑子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4118D6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0.460 </w:t>
            </w:r>
          </w:p>
        </w:tc>
        <w:tc>
          <w:tcPr>
            <w:tcW w:w="2364" w:type="dxa"/>
            <w:tcBorders>
              <w:top w:val="single" w:color="000000" w:sz="4" w:space="0"/>
              <w:left w:val="single" w:color="000000" w:sz="4" w:space="0"/>
              <w:bottom w:val="single" w:color="000000" w:sz="4" w:space="0"/>
              <w:right w:val="single" w:color="000000" w:sz="4" w:space="0"/>
            </w:tcBorders>
            <w:vAlign w:val="center"/>
          </w:tcPr>
          <w:p w14:paraId="70DB22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沙苑子配方颗粒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1CD2D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761B4F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3200</w:t>
            </w:r>
          </w:p>
        </w:tc>
        <w:tc>
          <w:tcPr>
            <w:tcW w:w="961" w:type="dxa"/>
            <w:tcBorders>
              <w:top w:val="single" w:color="000000" w:sz="4" w:space="0"/>
              <w:left w:val="single" w:color="000000" w:sz="4" w:space="0"/>
              <w:bottom w:val="single" w:color="000000" w:sz="4" w:space="0"/>
              <w:right w:val="single" w:color="000000" w:sz="4" w:space="0"/>
            </w:tcBorders>
            <w:vAlign w:val="center"/>
          </w:tcPr>
          <w:p w14:paraId="5A6805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1472</w:t>
            </w:r>
          </w:p>
        </w:tc>
      </w:tr>
      <w:tr w14:paraId="4048A73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928AC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242</w:t>
            </w:r>
          </w:p>
        </w:tc>
        <w:tc>
          <w:tcPr>
            <w:tcW w:w="1217" w:type="dxa"/>
            <w:tcBorders>
              <w:top w:val="single" w:color="000000" w:sz="4" w:space="0"/>
              <w:left w:val="single" w:color="000000" w:sz="4" w:space="0"/>
              <w:bottom w:val="single" w:color="000000" w:sz="4" w:space="0"/>
              <w:right w:val="single" w:color="000000" w:sz="4" w:space="0"/>
            </w:tcBorders>
            <w:vAlign w:val="center"/>
          </w:tcPr>
          <w:p w14:paraId="186700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砂仁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429007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2.581 </w:t>
            </w:r>
          </w:p>
        </w:tc>
        <w:tc>
          <w:tcPr>
            <w:tcW w:w="2364" w:type="dxa"/>
            <w:tcBorders>
              <w:top w:val="single" w:color="000000" w:sz="4" w:space="0"/>
              <w:left w:val="single" w:color="000000" w:sz="4" w:space="0"/>
              <w:bottom w:val="single" w:color="000000" w:sz="4" w:space="0"/>
              <w:right w:val="single" w:color="000000" w:sz="4" w:space="0"/>
            </w:tcBorders>
            <w:vAlign w:val="center"/>
          </w:tcPr>
          <w:p w14:paraId="2A80034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砂仁（阳春砂）配方颗粒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C0B53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98E33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45400</w:t>
            </w:r>
          </w:p>
        </w:tc>
        <w:tc>
          <w:tcPr>
            <w:tcW w:w="961" w:type="dxa"/>
            <w:tcBorders>
              <w:top w:val="single" w:color="000000" w:sz="4" w:space="0"/>
              <w:left w:val="single" w:color="000000" w:sz="4" w:space="0"/>
              <w:bottom w:val="single" w:color="000000" w:sz="4" w:space="0"/>
              <w:right w:val="single" w:color="000000" w:sz="4" w:space="0"/>
            </w:tcBorders>
            <w:vAlign w:val="center"/>
          </w:tcPr>
          <w:p w14:paraId="4F4C619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117177.4</w:t>
            </w:r>
          </w:p>
        </w:tc>
      </w:tr>
      <w:tr w14:paraId="31D0FFD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E4395C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243</w:t>
            </w:r>
          </w:p>
        </w:tc>
        <w:tc>
          <w:tcPr>
            <w:tcW w:w="1217" w:type="dxa"/>
            <w:tcBorders>
              <w:top w:val="single" w:color="000000" w:sz="4" w:space="0"/>
              <w:left w:val="single" w:color="000000" w:sz="4" w:space="0"/>
              <w:bottom w:val="single" w:color="000000" w:sz="4" w:space="0"/>
              <w:right w:val="single" w:color="000000" w:sz="4" w:space="0"/>
            </w:tcBorders>
            <w:vAlign w:val="center"/>
          </w:tcPr>
          <w:p w14:paraId="41D631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山豆根</w:t>
            </w:r>
          </w:p>
        </w:tc>
        <w:tc>
          <w:tcPr>
            <w:tcW w:w="1134" w:type="dxa"/>
            <w:tcBorders>
              <w:top w:val="single" w:color="000000" w:sz="4" w:space="0"/>
              <w:left w:val="single" w:color="000000" w:sz="4" w:space="0"/>
              <w:bottom w:val="single" w:color="000000" w:sz="4" w:space="0"/>
              <w:right w:val="single" w:color="000000" w:sz="4" w:space="0"/>
            </w:tcBorders>
            <w:vAlign w:val="center"/>
          </w:tcPr>
          <w:p w14:paraId="513CF57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1.656 </w:t>
            </w:r>
          </w:p>
        </w:tc>
        <w:tc>
          <w:tcPr>
            <w:tcW w:w="2364" w:type="dxa"/>
            <w:tcBorders>
              <w:top w:val="single" w:color="000000" w:sz="4" w:space="0"/>
              <w:left w:val="single" w:color="000000" w:sz="4" w:space="0"/>
              <w:bottom w:val="single" w:color="000000" w:sz="4" w:space="0"/>
              <w:right w:val="single" w:color="000000" w:sz="4" w:space="0"/>
            </w:tcBorders>
            <w:vAlign w:val="center"/>
          </w:tcPr>
          <w:p w14:paraId="2AA1CF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山豆根配方颗粒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CAF3D6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9D276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3400</w:t>
            </w:r>
          </w:p>
        </w:tc>
        <w:tc>
          <w:tcPr>
            <w:tcW w:w="961" w:type="dxa"/>
            <w:tcBorders>
              <w:top w:val="single" w:color="000000" w:sz="4" w:space="0"/>
              <w:left w:val="single" w:color="000000" w:sz="4" w:space="0"/>
              <w:bottom w:val="single" w:color="000000" w:sz="4" w:space="0"/>
              <w:right w:val="single" w:color="000000" w:sz="4" w:space="0"/>
            </w:tcBorders>
            <w:vAlign w:val="center"/>
          </w:tcPr>
          <w:p w14:paraId="6A1E91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5630.4</w:t>
            </w:r>
          </w:p>
        </w:tc>
      </w:tr>
      <w:tr w14:paraId="6EC49B7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9F3FE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244</w:t>
            </w:r>
          </w:p>
        </w:tc>
        <w:tc>
          <w:tcPr>
            <w:tcW w:w="1217" w:type="dxa"/>
            <w:tcBorders>
              <w:top w:val="single" w:color="000000" w:sz="4" w:space="0"/>
              <w:left w:val="single" w:color="000000" w:sz="4" w:space="0"/>
              <w:bottom w:val="single" w:color="000000" w:sz="4" w:space="0"/>
              <w:right w:val="single" w:color="000000" w:sz="4" w:space="0"/>
            </w:tcBorders>
            <w:vAlign w:val="center"/>
          </w:tcPr>
          <w:p w14:paraId="60641B7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山药</w:t>
            </w:r>
          </w:p>
        </w:tc>
        <w:tc>
          <w:tcPr>
            <w:tcW w:w="1134" w:type="dxa"/>
            <w:tcBorders>
              <w:top w:val="single" w:color="000000" w:sz="4" w:space="0"/>
              <w:left w:val="single" w:color="000000" w:sz="4" w:space="0"/>
              <w:bottom w:val="single" w:color="000000" w:sz="4" w:space="0"/>
              <w:right w:val="single" w:color="000000" w:sz="4" w:space="0"/>
            </w:tcBorders>
            <w:vAlign w:val="center"/>
          </w:tcPr>
          <w:p w14:paraId="7B7F94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0.319 </w:t>
            </w:r>
          </w:p>
        </w:tc>
        <w:tc>
          <w:tcPr>
            <w:tcW w:w="2364" w:type="dxa"/>
            <w:tcBorders>
              <w:top w:val="single" w:color="000000" w:sz="4" w:space="0"/>
              <w:left w:val="single" w:color="000000" w:sz="4" w:space="0"/>
              <w:bottom w:val="single" w:color="000000" w:sz="4" w:space="0"/>
              <w:right w:val="single" w:color="000000" w:sz="4" w:space="0"/>
            </w:tcBorders>
            <w:vAlign w:val="center"/>
          </w:tcPr>
          <w:p w14:paraId="68684A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山药配方颗粒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3ECA7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8D3E2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213000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3AC94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67947</w:t>
            </w:r>
          </w:p>
        </w:tc>
      </w:tr>
      <w:tr w14:paraId="220086A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78DCC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245</w:t>
            </w:r>
          </w:p>
        </w:tc>
        <w:tc>
          <w:tcPr>
            <w:tcW w:w="1217" w:type="dxa"/>
            <w:tcBorders>
              <w:top w:val="single" w:color="000000" w:sz="4" w:space="0"/>
              <w:left w:val="single" w:color="000000" w:sz="4" w:space="0"/>
              <w:bottom w:val="single" w:color="000000" w:sz="4" w:space="0"/>
              <w:right w:val="single" w:color="000000" w:sz="4" w:space="0"/>
            </w:tcBorders>
            <w:vAlign w:val="center"/>
          </w:tcPr>
          <w:p w14:paraId="65F965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山萸肉</w:t>
            </w:r>
          </w:p>
        </w:tc>
        <w:tc>
          <w:tcPr>
            <w:tcW w:w="1134" w:type="dxa"/>
            <w:tcBorders>
              <w:top w:val="single" w:color="000000" w:sz="4" w:space="0"/>
              <w:left w:val="single" w:color="000000" w:sz="4" w:space="0"/>
              <w:bottom w:val="single" w:color="000000" w:sz="4" w:space="0"/>
              <w:right w:val="single" w:color="000000" w:sz="4" w:space="0"/>
            </w:tcBorders>
            <w:vAlign w:val="center"/>
          </w:tcPr>
          <w:p w14:paraId="2BB1D5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0.331 </w:t>
            </w:r>
          </w:p>
        </w:tc>
        <w:tc>
          <w:tcPr>
            <w:tcW w:w="2364" w:type="dxa"/>
            <w:tcBorders>
              <w:top w:val="single" w:color="000000" w:sz="4" w:space="0"/>
              <w:left w:val="single" w:color="000000" w:sz="4" w:space="0"/>
              <w:bottom w:val="single" w:color="000000" w:sz="4" w:space="0"/>
              <w:right w:val="single" w:color="000000" w:sz="4" w:space="0"/>
            </w:tcBorders>
            <w:vAlign w:val="center"/>
          </w:tcPr>
          <w:p w14:paraId="60495B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山萸肉配方颗粒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9473C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CD690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81700</w:t>
            </w:r>
          </w:p>
        </w:tc>
        <w:tc>
          <w:tcPr>
            <w:tcW w:w="961" w:type="dxa"/>
            <w:tcBorders>
              <w:top w:val="single" w:color="000000" w:sz="4" w:space="0"/>
              <w:left w:val="single" w:color="000000" w:sz="4" w:space="0"/>
              <w:bottom w:val="single" w:color="000000" w:sz="4" w:space="0"/>
              <w:right w:val="single" w:color="000000" w:sz="4" w:space="0"/>
            </w:tcBorders>
            <w:vAlign w:val="center"/>
          </w:tcPr>
          <w:p w14:paraId="0E7E65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27042.7</w:t>
            </w:r>
          </w:p>
        </w:tc>
      </w:tr>
      <w:tr w14:paraId="1E3584C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93B56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246</w:t>
            </w:r>
          </w:p>
        </w:tc>
        <w:tc>
          <w:tcPr>
            <w:tcW w:w="1217" w:type="dxa"/>
            <w:tcBorders>
              <w:top w:val="single" w:color="000000" w:sz="4" w:space="0"/>
              <w:left w:val="single" w:color="000000" w:sz="4" w:space="0"/>
              <w:bottom w:val="single" w:color="000000" w:sz="4" w:space="0"/>
              <w:right w:val="single" w:color="000000" w:sz="4" w:space="0"/>
            </w:tcBorders>
            <w:vAlign w:val="center"/>
          </w:tcPr>
          <w:p w14:paraId="4474C99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山楂</w:t>
            </w:r>
          </w:p>
        </w:tc>
        <w:tc>
          <w:tcPr>
            <w:tcW w:w="1134" w:type="dxa"/>
            <w:tcBorders>
              <w:top w:val="single" w:color="000000" w:sz="4" w:space="0"/>
              <w:left w:val="single" w:color="000000" w:sz="4" w:space="0"/>
              <w:bottom w:val="single" w:color="000000" w:sz="4" w:space="0"/>
              <w:right w:val="single" w:color="000000" w:sz="4" w:space="0"/>
            </w:tcBorders>
            <w:vAlign w:val="center"/>
          </w:tcPr>
          <w:p w14:paraId="4F66D3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0.134 </w:t>
            </w:r>
          </w:p>
        </w:tc>
        <w:tc>
          <w:tcPr>
            <w:tcW w:w="2364" w:type="dxa"/>
            <w:tcBorders>
              <w:top w:val="single" w:color="000000" w:sz="4" w:space="0"/>
              <w:left w:val="single" w:color="000000" w:sz="4" w:space="0"/>
              <w:bottom w:val="single" w:color="000000" w:sz="4" w:space="0"/>
              <w:right w:val="single" w:color="000000" w:sz="4" w:space="0"/>
            </w:tcBorders>
            <w:vAlign w:val="center"/>
          </w:tcPr>
          <w:p w14:paraId="36BA118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山楂（山里红）配方颗粒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B3F300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2232B8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50100</w:t>
            </w:r>
          </w:p>
        </w:tc>
        <w:tc>
          <w:tcPr>
            <w:tcW w:w="961" w:type="dxa"/>
            <w:tcBorders>
              <w:top w:val="single" w:color="000000" w:sz="4" w:space="0"/>
              <w:left w:val="single" w:color="000000" w:sz="4" w:space="0"/>
              <w:bottom w:val="single" w:color="000000" w:sz="4" w:space="0"/>
              <w:right w:val="single" w:color="000000" w:sz="4" w:space="0"/>
            </w:tcBorders>
            <w:vAlign w:val="center"/>
          </w:tcPr>
          <w:p w14:paraId="7A4AAF5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6713.4</w:t>
            </w:r>
          </w:p>
        </w:tc>
      </w:tr>
      <w:tr w14:paraId="36F1A93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632CC8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247</w:t>
            </w:r>
          </w:p>
        </w:tc>
        <w:tc>
          <w:tcPr>
            <w:tcW w:w="1217" w:type="dxa"/>
            <w:tcBorders>
              <w:top w:val="single" w:color="000000" w:sz="4" w:space="0"/>
              <w:left w:val="single" w:color="000000" w:sz="4" w:space="0"/>
              <w:bottom w:val="single" w:color="000000" w:sz="4" w:space="0"/>
              <w:right w:val="single" w:color="000000" w:sz="4" w:space="0"/>
            </w:tcBorders>
            <w:vAlign w:val="center"/>
          </w:tcPr>
          <w:p w14:paraId="65DD77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蛇床子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7C34465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0.143 </w:t>
            </w:r>
          </w:p>
        </w:tc>
        <w:tc>
          <w:tcPr>
            <w:tcW w:w="2364" w:type="dxa"/>
            <w:tcBorders>
              <w:top w:val="single" w:color="000000" w:sz="4" w:space="0"/>
              <w:left w:val="single" w:color="000000" w:sz="4" w:space="0"/>
              <w:bottom w:val="single" w:color="000000" w:sz="4" w:space="0"/>
              <w:right w:val="single" w:color="000000" w:sz="4" w:space="0"/>
            </w:tcBorders>
            <w:vAlign w:val="center"/>
          </w:tcPr>
          <w:p w14:paraId="7C7B2F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蛇床子配方颗粒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CDFEE6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5CA1C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136200</w:t>
            </w:r>
          </w:p>
        </w:tc>
        <w:tc>
          <w:tcPr>
            <w:tcW w:w="961" w:type="dxa"/>
            <w:tcBorders>
              <w:top w:val="single" w:color="000000" w:sz="4" w:space="0"/>
              <w:left w:val="single" w:color="000000" w:sz="4" w:space="0"/>
              <w:bottom w:val="single" w:color="000000" w:sz="4" w:space="0"/>
              <w:right w:val="single" w:color="000000" w:sz="4" w:space="0"/>
            </w:tcBorders>
            <w:vAlign w:val="center"/>
          </w:tcPr>
          <w:p w14:paraId="45BE77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19476.6</w:t>
            </w:r>
          </w:p>
        </w:tc>
      </w:tr>
      <w:tr w14:paraId="1B1CF75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FF684F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248</w:t>
            </w:r>
          </w:p>
        </w:tc>
        <w:tc>
          <w:tcPr>
            <w:tcW w:w="1217" w:type="dxa"/>
            <w:tcBorders>
              <w:top w:val="single" w:color="000000" w:sz="4" w:space="0"/>
              <w:left w:val="single" w:color="000000" w:sz="4" w:space="0"/>
              <w:bottom w:val="single" w:color="000000" w:sz="4" w:space="0"/>
              <w:right w:val="single" w:color="000000" w:sz="4" w:space="0"/>
            </w:tcBorders>
            <w:vAlign w:val="center"/>
          </w:tcPr>
          <w:p w14:paraId="5F56EE1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射干</w:t>
            </w:r>
          </w:p>
        </w:tc>
        <w:tc>
          <w:tcPr>
            <w:tcW w:w="1134" w:type="dxa"/>
            <w:tcBorders>
              <w:top w:val="single" w:color="000000" w:sz="4" w:space="0"/>
              <w:left w:val="single" w:color="000000" w:sz="4" w:space="0"/>
              <w:bottom w:val="single" w:color="000000" w:sz="4" w:space="0"/>
              <w:right w:val="single" w:color="000000" w:sz="4" w:space="0"/>
            </w:tcBorders>
            <w:vAlign w:val="center"/>
          </w:tcPr>
          <w:p w14:paraId="24F8A8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0.286 </w:t>
            </w:r>
          </w:p>
        </w:tc>
        <w:tc>
          <w:tcPr>
            <w:tcW w:w="2364" w:type="dxa"/>
            <w:tcBorders>
              <w:top w:val="single" w:color="000000" w:sz="4" w:space="0"/>
              <w:left w:val="single" w:color="000000" w:sz="4" w:space="0"/>
              <w:bottom w:val="single" w:color="000000" w:sz="4" w:space="0"/>
              <w:right w:val="single" w:color="000000" w:sz="4" w:space="0"/>
            </w:tcBorders>
            <w:vAlign w:val="center"/>
          </w:tcPr>
          <w:p w14:paraId="7261F6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射干配方颗粒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333A5B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F6A50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48800</w:t>
            </w:r>
          </w:p>
        </w:tc>
        <w:tc>
          <w:tcPr>
            <w:tcW w:w="961" w:type="dxa"/>
            <w:tcBorders>
              <w:top w:val="single" w:color="000000" w:sz="4" w:space="0"/>
              <w:left w:val="single" w:color="000000" w:sz="4" w:space="0"/>
              <w:bottom w:val="single" w:color="000000" w:sz="4" w:space="0"/>
              <w:right w:val="single" w:color="000000" w:sz="4" w:space="0"/>
            </w:tcBorders>
            <w:vAlign w:val="center"/>
          </w:tcPr>
          <w:p w14:paraId="0CAE707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13956.8</w:t>
            </w:r>
          </w:p>
        </w:tc>
      </w:tr>
      <w:tr w14:paraId="48C2668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14ABA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249</w:t>
            </w:r>
          </w:p>
        </w:tc>
        <w:tc>
          <w:tcPr>
            <w:tcW w:w="1217" w:type="dxa"/>
            <w:tcBorders>
              <w:top w:val="single" w:color="000000" w:sz="4" w:space="0"/>
              <w:left w:val="single" w:color="000000" w:sz="4" w:space="0"/>
              <w:bottom w:val="single" w:color="000000" w:sz="4" w:space="0"/>
              <w:right w:val="single" w:color="000000" w:sz="4" w:space="0"/>
            </w:tcBorders>
            <w:vAlign w:val="center"/>
          </w:tcPr>
          <w:p w14:paraId="6AD6035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伸筋草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2F4A8E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0.125 </w:t>
            </w:r>
          </w:p>
        </w:tc>
        <w:tc>
          <w:tcPr>
            <w:tcW w:w="2364" w:type="dxa"/>
            <w:tcBorders>
              <w:top w:val="single" w:color="000000" w:sz="4" w:space="0"/>
              <w:left w:val="single" w:color="000000" w:sz="4" w:space="0"/>
              <w:bottom w:val="single" w:color="000000" w:sz="4" w:space="0"/>
              <w:right w:val="single" w:color="000000" w:sz="4" w:space="0"/>
            </w:tcBorders>
            <w:vAlign w:val="center"/>
          </w:tcPr>
          <w:p w14:paraId="5A42D3B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伸筋草配方颗粒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0C07A2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31B1B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29400</w:t>
            </w:r>
          </w:p>
        </w:tc>
        <w:tc>
          <w:tcPr>
            <w:tcW w:w="961" w:type="dxa"/>
            <w:tcBorders>
              <w:top w:val="single" w:color="000000" w:sz="4" w:space="0"/>
              <w:left w:val="single" w:color="000000" w:sz="4" w:space="0"/>
              <w:bottom w:val="single" w:color="000000" w:sz="4" w:space="0"/>
              <w:right w:val="single" w:color="000000" w:sz="4" w:space="0"/>
            </w:tcBorders>
            <w:vAlign w:val="center"/>
          </w:tcPr>
          <w:p w14:paraId="41F0AA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3675</w:t>
            </w:r>
          </w:p>
        </w:tc>
      </w:tr>
      <w:tr w14:paraId="12AFFCF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4E515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250</w:t>
            </w:r>
          </w:p>
        </w:tc>
        <w:tc>
          <w:tcPr>
            <w:tcW w:w="1217" w:type="dxa"/>
            <w:tcBorders>
              <w:top w:val="single" w:color="000000" w:sz="4" w:space="0"/>
              <w:left w:val="single" w:color="000000" w:sz="4" w:space="0"/>
              <w:bottom w:val="single" w:color="000000" w:sz="4" w:space="0"/>
              <w:right w:val="single" w:color="000000" w:sz="4" w:space="0"/>
            </w:tcBorders>
            <w:vAlign w:val="center"/>
          </w:tcPr>
          <w:p w14:paraId="4376A7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升麻</w:t>
            </w:r>
          </w:p>
        </w:tc>
        <w:tc>
          <w:tcPr>
            <w:tcW w:w="1134" w:type="dxa"/>
            <w:tcBorders>
              <w:top w:val="single" w:color="000000" w:sz="4" w:space="0"/>
              <w:left w:val="single" w:color="000000" w:sz="4" w:space="0"/>
              <w:bottom w:val="single" w:color="000000" w:sz="4" w:space="0"/>
              <w:right w:val="single" w:color="000000" w:sz="4" w:space="0"/>
            </w:tcBorders>
            <w:vAlign w:val="center"/>
          </w:tcPr>
          <w:p w14:paraId="39F224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0.422 </w:t>
            </w:r>
          </w:p>
        </w:tc>
        <w:tc>
          <w:tcPr>
            <w:tcW w:w="2364" w:type="dxa"/>
            <w:tcBorders>
              <w:top w:val="single" w:color="000000" w:sz="4" w:space="0"/>
              <w:left w:val="single" w:color="000000" w:sz="4" w:space="0"/>
              <w:bottom w:val="single" w:color="000000" w:sz="4" w:space="0"/>
              <w:right w:val="single" w:color="000000" w:sz="4" w:space="0"/>
            </w:tcBorders>
            <w:vAlign w:val="center"/>
          </w:tcPr>
          <w:p w14:paraId="1966EA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升麻（大三叶升麻）配方颗粒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C41CC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33C7B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25700</w:t>
            </w:r>
          </w:p>
        </w:tc>
        <w:tc>
          <w:tcPr>
            <w:tcW w:w="961" w:type="dxa"/>
            <w:tcBorders>
              <w:top w:val="single" w:color="000000" w:sz="4" w:space="0"/>
              <w:left w:val="single" w:color="000000" w:sz="4" w:space="0"/>
              <w:bottom w:val="single" w:color="000000" w:sz="4" w:space="0"/>
              <w:right w:val="single" w:color="000000" w:sz="4" w:space="0"/>
            </w:tcBorders>
            <w:vAlign w:val="center"/>
          </w:tcPr>
          <w:p w14:paraId="6252847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10845.4</w:t>
            </w:r>
          </w:p>
        </w:tc>
      </w:tr>
      <w:tr w14:paraId="2219445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487F9E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251</w:t>
            </w:r>
          </w:p>
        </w:tc>
        <w:tc>
          <w:tcPr>
            <w:tcW w:w="1217" w:type="dxa"/>
            <w:tcBorders>
              <w:top w:val="single" w:color="000000" w:sz="4" w:space="0"/>
              <w:left w:val="single" w:color="000000" w:sz="4" w:space="0"/>
              <w:bottom w:val="single" w:color="000000" w:sz="4" w:space="0"/>
              <w:right w:val="single" w:color="000000" w:sz="4" w:space="0"/>
            </w:tcBorders>
            <w:vAlign w:val="center"/>
          </w:tcPr>
          <w:p w14:paraId="6F8BD8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生地黄</w:t>
            </w:r>
          </w:p>
        </w:tc>
        <w:tc>
          <w:tcPr>
            <w:tcW w:w="1134" w:type="dxa"/>
            <w:tcBorders>
              <w:top w:val="single" w:color="000000" w:sz="4" w:space="0"/>
              <w:left w:val="single" w:color="000000" w:sz="4" w:space="0"/>
              <w:bottom w:val="single" w:color="000000" w:sz="4" w:space="0"/>
              <w:right w:val="single" w:color="000000" w:sz="4" w:space="0"/>
            </w:tcBorders>
            <w:vAlign w:val="center"/>
          </w:tcPr>
          <w:p w14:paraId="62F9E9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0.202 </w:t>
            </w:r>
          </w:p>
        </w:tc>
        <w:tc>
          <w:tcPr>
            <w:tcW w:w="2364" w:type="dxa"/>
            <w:tcBorders>
              <w:top w:val="single" w:color="000000" w:sz="4" w:space="0"/>
              <w:left w:val="single" w:color="000000" w:sz="4" w:space="0"/>
              <w:bottom w:val="single" w:color="000000" w:sz="4" w:space="0"/>
              <w:right w:val="single" w:color="000000" w:sz="4" w:space="0"/>
            </w:tcBorders>
            <w:vAlign w:val="center"/>
          </w:tcPr>
          <w:p w14:paraId="287C8D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生地黄配方颗粒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D4998F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B7DE87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305000</w:t>
            </w:r>
          </w:p>
        </w:tc>
        <w:tc>
          <w:tcPr>
            <w:tcW w:w="961" w:type="dxa"/>
            <w:tcBorders>
              <w:top w:val="single" w:color="000000" w:sz="4" w:space="0"/>
              <w:left w:val="single" w:color="000000" w:sz="4" w:space="0"/>
              <w:bottom w:val="single" w:color="000000" w:sz="4" w:space="0"/>
              <w:right w:val="single" w:color="000000" w:sz="4" w:space="0"/>
            </w:tcBorders>
            <w:vAlign w:val="center"/>
          </w:tcPr>
          <w:p w14:paraId="484BE1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61610</w:t>
            </w:r>
          </w:p>
        </w:tc>
      </w:tr>
      <w:tr w14:paraId="4FC46C0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E5F1D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252</w:t>
            </w:r>
          </w:p>
        </w:tc>
        <w:tc>
          <w:tcPr>
            <w:tcW w:w="1217" w:type="dxa"/>
            <w:tcBorders>
              <w:top w:val="single" w:color="000000" w:sz="4" w:space="0"/>
              <w:left w:val="single" w:color="000000" w:sz="4" w:space="0"/>
              <w:bottom w:val="single" w:color="000000" w:sz="4" w:space="0"/>
              <w:right w:val="single" w:color="000000" w:sz="4" w:space="0"/>
            </w:tcBorders>
            <w:vAlign w:val="center"/>
          </w:tcPr>
          <w:p w14:paraId="61F734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生姜</w:t>
            </w:r>
          </w:p>
        </w:tc>
        <w:tc>
          <w:tcPr>
            <w:tcW w:w="1134" w:type="dxa"/>
            <w:tcBorders>
              <w:top w:val="single" w:color="000000" w:sz="4" w:space="0"/>
              <w:left w:val="single" w:color="000000" w:sz="4" w:space="0"/>
              <w:bottom w:val="single" w:color="000000" w:sz="4" w:space="0"/>
              <w:right w:val="single" w:color="000000" w:sz="4" w:space="0"/>
            </w:tcBorders>
            <w:vAlign w:val="center"/>
          </w:tcPr>
          <w:p w14:paraId="63AFCF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0.254 </w:t>
            </w:r>
          </w:p>
        </w:tc>
        <w:tc>
          <w:tcPr>
            <w:tcW w:w="2364" w:type="dxa"/>
            <w:tcBorders>
              <w:top w:val="single" w:color="000000" w:sz="4" w:space="0"/>
              <w:left w:val="single" w:color="000000" w:sz="4" w:space="0"/>
              <w:bottom w:val="single" w:color="000000" w:sz="4" w:space="0"/>
              <w:right w:val="single" w:color="000000" w:sz="4" w:space="0"/>
            </w:tcBorders>
            <w:vAlign w:val="center"/>
          </w:tcPr>
          <w:p w14:paraId="6AB7E6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生姜配方颗粒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C135CA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DD722F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4164B6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58420</w:t>
            </w:r>
          </w:p>
        </w:tc>
      </w:tr>
      <w:tr w14:paraId="5BF1F58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D70EE7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253</w:t>
            </w:r>
          </w:p>
        </w:tc>
        <w:tc>
          <w:tcPr>
            <w:tcW w:w="1217" w:type="dxa"/>
            <w:tcBorders>
              <w:top w:val="single" w:color="000000" w:sz="4" w:space="0"/>
              <w:left w:val="single" w:color="000000" w:sz="4" w:space="0"/>
              <w:bottom w:val="single" w:color="000000" w:sz="4" w:space="0"/>
              <w:right w:val="single" w:color="000000" w:sz="4" w:space="0"/>
            </w:tcBorders>
            <w:vAlign w:val="center"/>
          </w:tcPr>
          <w:p w14:paraId="3078D4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生石膏</w:t>
            </w:r>
          </w:p>
        </w:tc>
        <w:tc>
          <w:tcPr>
            <w:tcW w:w="1134" w:type="dxa"/>
            <w:tcBorders>
              <w:top w:val="single" w:color="000000" w:sz="4" w:space="0"/>
              <w:left w:val="single" w:color="000000" w:sz="4" w:space="0"/>
              <w:bottom w:val="single" w:color="000000" w:sz="4" w:space="0"/>
              <w:right w:val="single" w:color="000000" w:sz="4" w:space="0"/>
            </w:tcBorders>
            <w:vAlign w:val="center"/>
          </w:tcPr>
          <w:p w14:paraId="268C3F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0.065 </w:t>
            </w:r>
          </w:p>
        </w:tc>
        <w:tc>
          <w:tcPr>
            <w:tcW w:w="2364" w:type="dxa"/>
            <w:tcBorders>
              <w:top w:val="single" w:color="000000" w:sz="4" w:space="0"/>
              <w:left w:val="single" w:color="000000" w:sz="4" w:space="0"/>
              <w:bottom w:val="single" w:color="000000" w:sz="4" w:space="0"/>
              <w:right w:val="single" w:color="000000" w:sz="4" w:space="0"/>
            </w:tcBorders>
            <w:vAlign w:val="center"/>
          </w:tcPr>
          <w:p w14:paraId="6D705AF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生石膏配方颗粒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A5FCBF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821A3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168900</w:t>
            </w:r>
          </w:p>
        </w:tc>
        <w:tc>
          <w:tcPr>
            <w:tcW w:w="961" w:type="dxa"/>
            <w:tcBorders>
              <w:top w:val="single" w:color="000000" w:sz="4" w:space="0"/>
              <w:left w:val="single" w:color="000000" w:sz="4" w:space="0"/>
              <w:bottom w:val="single" w:color="000000" w:sz="4" w:space="0"/>
              <w:right w:val="single" w:color="000000" w:sz="4" w:space="0"/>
            </w:tcBorders>
            <w:vAlign w:val="center"/>
          </w:tcPr>
          <w:p w14:paraId="5D92988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10978.5</w:t>
            </w:r>
          </w:p>
        </w:tc>
      </w:tr>
      <w:tr w14:paraId="22C6409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C64A2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254</w:t>
            </w:r>
          </w:p>
        </w:tc>
        <w:tc>
          <w:tcPr>
            <w:tcW w:w="1217" w:type="dxa"/>
            <w:tcBorders>
              <w:top w:val="single" w:color="000000" w:sz="4" w:space="0"/>
              <w:left w:val="single" w:color="000000" w:sz="4" w:space="0"/>
              <w:bottom w:val="single" w:color="000000" w:sz="4" w:space="0"/>
              <w:right w:val="single" w:color="000000" w:sz="4" w:space="0"/>
            </w:tcBorders>
            <w:vAlign w:val="center"/>
          </w:tcPr>
          <w:p w14:paraId="6BBD77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石菖蒲</w:t>
            </w:r>
          </w:p>
        </w:tc>
        <w:tc>
          <w:tcPr>
            <w:tcW w:w="1134" w:type="dxa"/>
            <w:tcBorders>
              <w:top w:val="single" w:color="000000" w:sz="4" w:space="0"/>
              <w:left w:val="single" w:color="000000" w:sz="4" w:space="0"/>
              <w:bottom w:val="single" w:color="000000" w:sz="4" w:space="0"/>
              <w:right w:val="single" w:color="000000" w:sz="4" w:space="0"/>
            </w:tcBorders>
            <w:vAlign w:val="center"/>
          </w:tcPr>
          <w:p w14:paraId="5EA9FF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0.425 </w:t>
            </w:r>
          </w:p>
        </w:tc>
        <w:tc>
          <w:tcPr>
            <w:tcW w:w="2364" w:type="dxa"/>
            <w:tcBorders>
              <w:top w:val="single" w:color="000000" w:sz="4" w:space="0"/>
              <w:left w:val="single" w:color="000000" w:sz="4" w:space="0"/>
              <w:bottom w:val="single" w:color="000000" w:sz="4" w:space="0"/>
              <w:right w:val="single" w:color="000000" w:sz="4" w:space="0"/>
            </w:tcBorders>
            <w:vAlign w:val="center"/>
          </w:tcPr>
          <w:p w14:paraId="3AC1F0E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石菖蒲配方颗粒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D43A7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76DB04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60900</w:t>
            </w:r>
          </w:p>
        </w:tc>
        <w:tc>
          <w:tcPr>
            <w:tcW w:w="961" w:type="dxa"/>
            <w:tcBorders>
              <w:top w:val="single" w:color="000000" w:sz="4" w:space="0"/>
              <w:left w:val="single" w:color="000000" w:sz="4" w:space="0"/>
              <w:bottom w:val="single" w:color="000000" w:sz="4" w:space="0"/>
              <w:right w:val="single" w:color="000000" w:sz="4" w:space="0"/>
            </w:tcBorders>
            <w:vAlign w:val="center"/>
          </w:tcPr>
          <w:p w14:paraId="7611C52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25882.5</w:t>
            </w:r>
          </w:p>
        </w:tc>
      </w:tr>
      <w:tr w14:paraId="194B28B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AA7BF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255</w:t>
            </w:r>
          </w:p>
        </w:tc>
        <w:tc>
          <w:tcPr>
            <w:tcW w:w="1217" w:type="dxa"/>
            <w:tcBorders>
              <w:top w:val="single" w:color="000000" w:sz="4" w:space="0"/>
              <w:left w:val="single" w:color="000000" w:sz="4" w:space="0"/>
              <w:bottom w:val="single" w:color="000000" w:sz="4" w:space="0"/>
              <w:right w:val="single" w:color="000000" w:sz="4" w:space="0"/>
            </w:tcBorders>
            <w:vAlign w:val="center"/>
          </w:tcPr>
          <w:p w14:paraId="007741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石斛</w:t>
            </w:r>
          </w:p>
        </w:tc>
        <w:tc>
          <w:tcPr>
            <w:tcW w:w="1134" w:type="dxa"/>
            <w:tcBorders>
              <w:top w:val="single" w:color="000000" w:sz="4" w:space="0"/>
              <w:left w:val="single" w:color="000000" w:sz="4" w:space="0"/>
              <w:bottom w:val="single" w:color="000000" w:sz="4" w:space="0"/>
              <w:right w:val="single" w:color="000000" w:sz="4" w:space="0"/>
            </w:tcBorders>
            <w:vAlign w:val="center"/>
          </w:tcPr>
          <w:p w14:paraId="7A11B2B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0.580 </w:t>
            </w:r>
          </w:p>
        </w:tc>
        <w:tc>
          <w:tcPr>
            <w:tcW w:w="2364" w:type="dxa"/>
            <w:tcBorders>
              <w:top w:val="single" w:color="000000" w:sz="4" w:space="0"/>
              <w:left w:val="single" w:color="000000" w:sz="4" w:space="0"/>
              <w:bottom w:val="single" w:color="000000" w:sz="4" w:space="0"/>
              <w:right w:val="single" w:color="000000" w:sz="4" w:space="0"/>
            </w:tcBorders>
            <w:vAlign w:val="center"/>
          </w:tcPr>
          <w:p w14:paraId="14010A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石斛配方颗粒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6F1C4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3FF2D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700</w:t>
            </w:r>
          </w:p>
        </w:tc>
        <w:tc>
          <w:tcPr>
            <w:tcW w:w="961" w:type="dxa"/>
            <w:tcBorders>
              <w:top w:val="single" w:color="000000" w:sz="4" w:space="0"/>
              <w:left w:val="single" w:color="000000" w:sz="4" w:space="0"/>
              <w:bottom w:val="single" w:color="000000" w:sz="4" w:space="0"/>
              <w:right w:val="single" w:color="000000" w:sz="4" w:space="0"/>
            </w:tcBorders>
            <w:vAlign w:val="center"/>
          </w:tcPr>
          <w:p w14:paraId="6F7291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406</w:t>
            </w:r>
          </w:p>
        </w:tc>
      </w:tr>
      <w:tr w14:paraId="7299318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3649A3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256</w:t>
            </w:r>
          </w:p>
        </w:tc>
        <w:tc>
          <w:tcPr>
            <w:tcW w:w="1217" w:type="dxa"/>
            <w:tcBorders>
              <w:top w:val="single" w:color="000000" w:sz="4" w:space="0"/>
              <w:left w:val="single" w:color="000000" w:sz="4" w:space="0"/>
              <w:bottom w:val="single" w:color="000000" w:sz="4" w:space="0"/>
              <w:right w:val="single" w:color="000000" w:sz="4" w:space="0"/>
            </w:tcBorders>
            <w:vAlign w:val="center"/>
          </w:tcPr>
          <w:p w14:paraId="757D05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石决明</w:t>
            </w:r>
          </w:p>
        </w:tc>
        <w:tc>
          <w:tcPr>
            <w:tcW w:w="1134" w:type="dxa"/>
            <w:tcBorders>
              <w:top w:val="single" w:color="000000" w:sz="4" w:space="0"/>
              <w:left w:val="single" w:color="000000" w:sz="4" w:space="0"/>
              <w:bottom w:val="single" w:color="000000" w:sz="4" w:space="0"/>
              <w:right w:val="single" w:color="000000" w:sz="4" w:space="0"/>
            </w:tcBorders>
            <w:vAlign w:val="center"/>
          </w:tcPr>
          <w:p w14:paraId="583F37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0.044 </w:t>
            </w:r>
          </w:p>
        </w:tc>
        <w:tc>
          <w:tcPr>
            <w:tcW w:w="2364" w:type="dxa"/>
            <w:tcBorders>
              <w:top w:val="single" w:color="000000" w:sz="4" w:space="0"/>
              <w:left w:val="single" w:color="000000" w:sz="4" w:space="0"/>
              <w:bottom w:val="single" w:color="000000" w:sz="4" w:space="0"/>
              <w:right w:val="single" w:color="000000" w:sz="4" w:space="0"/>
            </w:tcBorders>
            <w:vAlign w:val="center"/>
          </w:tcPr>
          <w:p w14:paraId="0C2DD1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石决明配方颗粒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4C113F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E2889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3300</w:t>
            </w:r>
          </w:p>
        </w:tc>
        <w:tc>
          <w:tcPr>
            <w:tcW w:w="961" w:type="dxa"/>
            <w:tcBorders>
              <w:top w:val="single" w:color="000000" w:sz="4" w:space="0"/>
              <w:left w:val="single" w:color="000000" w:sz="4" w:space="0"/>
              <w:bottom w:val="single" w:color="000000" w:sz="4" w:space="0"/>
              <w:right w:val="single" w:color="000000" w:sz="4" w:space="0"/>
            </w:tcBorders>
            <w:vAlign w:val="center"/>
          </w:tcPr>
          <w:p w14:paraId="444052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145.2</w:t>
            </w:r>
          </w:p>
        </w:tc>
      </w:tr>
      <w:tr w14:paraId="1ABBE57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A0D58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257</w:t>
            </w:r>
          </w:p>
        </w:tc>
        <w:tc>
          <w:tcPr>
            <w:tcW w:w="1217" w:type="dxa"/>
            <w:tcBorders>
              <w:top w:val="single" w:color="000000" w:sz="4" w:space="0"/>
              <w:left w:val="single" w:color="000000" w:sz="4" w:space="0"/>
              <w:bottom w:val="single" w:color="000000" w:sz="4" w:space="0"/>
              <w:right w:val="single" w:color="000000" w:sz="4" w:space="0"/>
            </w:tcBorders>
            <w:vAlign w:val="center"/>
          </w:tcPr>
          <w:p w14:paraId="6D0A79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石韦</w:t>
            </w:r>
          </w:p>
        </w:tc>
        <w:tc>
          <w:tcPr>
            <w:tcW w:w="1134" w:type="dxa"/>
            <w:tcBorders>
              <w:top w:val="single" w:color="000000" w:sz="4" w:space="0"/>
              <w:left w:val="single" w:color="000000" w:sz="4" w:space="0"/>
              <w:bottom w:val="single" w:color="000000" w:sz="4" w:space="0"/>
              <w:right w:val="single" w:color="000000" w:sz="4" w:space="0"/>
            </w:tcBorders>
            <w:vAlign w:val="center"/>
          </w:tcPr>
          <w:p w14:paraId="45F64F8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0.199 </w:t>
            </w:r>
          </w:p>
        </w:tc>
        <w:tc>
          <w:tcPr>
            <w:tcW w:w="2364" w:type="dxa"/>
            <w:tcBorders>
              <w:top w:val="single" w:color="000000" w:sz="4" w:space="0"/>
              <w:left w:val="single" w:color="000000" w:sz="4" w:space="0"/>
              <w:bottom w:val="single" w:color="000000" w:sz="4" w:space="0"/>
              <w:right w:val="single" w:color="000000" w:sz="4" w:space="0"/>
            </w:tcBorders>
            <w:vAlign w:val="center"/>
          </w:tcPr>
          <w:p w14:paraId="1556A51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石韦（有柄石韦）配方颗粒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8077D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253648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1400</w:t>
            </w:r>
          </w:p>
        </w:tc>
        <w:tc>
          <w:tcPr>
            <w:tcW w:w="961" w:type="dxa"/>
            <w:tcBorders>
              <w:top w:val="single" w:color="000000" w:sz="4" w:space="0"/>
              <w:left w:val="single" w:color="000000" w:sz="4" w:space="0"/>
              <w:bottom w:val="single" w:color="000000" w:sz="4" w:space="0"/>
              <w:right w:val="single" w:color="000000" w:sz="4" w:space="0"/>
            </w:tcBorders>
            <w:vAlign w:val="center"/>
          </w:tcPr>
          <w:p w14:paraId="244589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278.6</w:t>
            </w:r>
          </w:p>
        </w:tc>
      </w:tr>
      <w:tr w14:paraId="32263EC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55F7D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258</w:t>
            </w:r>
          </w:p>
        </w:tc>
        <w:tc>
          <w:tcPr>
            <w:tcW w:w="1217" w:type="dxa"/>
            <w:tcBorders>
              <w:top w:val="single" w:color="000000" w:sz="4" w:space="0"/>
              <w:left w:val="single" w:color="000000" w:sz="4" w:space="0"/>
              <w:bottom w:val="single" w:color="000000" w:sz="4" w:space="0"/>
              <w:right w:val="single" w:color="000000" w:sz="4" w:space="0"/>
            </w:tcBorders>
            <w:vAlign w:val="center"/>
          </w:tcPr>
          <w:p w14:paraId="2B4CF5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使君子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426A55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0.217 </w:t>
            </w:r>
          </w:p>
        </w:tc>
        <w:tc>
          <w:tcPr>
            <w:tcW w:w="2364" w:type="dxa"/>
            <w:tcBorders>
              <w:top w:val="single" w:color="000000" w:sz="4" w:space="0"/>
              <w:left w:val="single" w:color="000000" w:sz="4" w:space="0"/>
              <w:bottom w:val="single" w:color="000000" w:sz="4" w:space="0"/>
              <w:right w:val="single" w:color="000000" w:sz="4" w:space="0"/>
            </w:tcBorders>
            <w:vAlign w:val="center"/>
          </w:tcPr>
          <w:p w14:paraId="047004C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使君子配方颗粒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872F97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DD826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200</w:t>
            </w:r>
          </w:p>
        </w:tc>
        <w:tc>
          <w:tcPr>
            <w:tcW w:w="961" w:type="dxa"/>
            <w:tcBorders>
              <w:top w:val="single" w:color="000000" w:sz="4" w:space="0"/>
              <w:left w:val="single" w:color="000000" w:sz="4" w:space="0"/>
              <w:bottom w:val="single" w:color="000000" w:sz="4" w:space="0"/>
              <w:right w:val="single" w:color="000000" w:sz="4" w:space="0"/>
            </w:tcBorders>
            <w:vAlign w:val="center"/>
          </w:tcPr>
          <w:p w14:paraId="78500D9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43.4</w:t>
            </w:r>
          </w:p>
        </w:tc>
      </w:tr>
      <w:tr w14:paraId="13F7854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04372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259</w:t>
            </w:r>
          </w:p>
        </w:tc>
        <w:tc>
          <w:tcPr>
            <w:tcW w:w="1217" w:type="dxa"/>
            <w:tcBorders>
              <w:top w:val="single" w:color="000000" w:sz="4" w:space="0"/>
              <w:left w:val="single" w:color="000000" w:sz="4" w:space="0"/>
              <w:bottom w:val="single" w:color="000000" w:sz="4" w:space="0"/>
              <w:right w:val="single" w:color="000000" w:sz="4" w:space="0"/>
            </w:tcBorders>
            <w:vAlign w:val="center"/>
          </w:tcPr>
          <w:p w14:paraId="3683A5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柿蒂</w:t>
            </w:r>
          </w:p>
        </w:tc>
        <w:tc>
          <w:tcPr>
            <w:tcW w:w="1134" w:type="dxa"/>
            <w:tcBorders>
              <w:top w:val="single" w:color="000000" w:sz="4" w:space="0"/>
              <w:left w:val="single" w:color="000000" w:sz="4" w:space="0"/>
              <w:bottom w:val="single" w:color="000000" w:sz="4" w:space="0"/>
              <w:right w:val="single" w:color="000000" w:sz="4" w:space="0"/>
            </w:tcBorders>
            <w:vAlign w:val="center"/>
          </w:tcPr>
          <w:p w14:paraId="736A15F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0.237 </w:t>
            </w:r>
          </w:p>
        </w:tc>
        <w:tc>
          <w:tcPr>
            <w:tcW w:w="2364" w:type="dxa"/>
            <w:tcBorders>
              <w:top w:val="single" w:color="000000" w:sz="4" w:space="0"/>
              <w:left w:val="single" w:color="000000" w:sz="4" w:space="0"/>
              <w:bottom w:val="single" w:color="000000" w:sz="4" w:space="0"/>
              <w:right w:val="single" w:color="000000" w:sz="4" w:space="0"/>
            </w:tcBorders>
            <w:vAlign w:val="center"/>
          </w:tcPr>
          <w:p w14:paraId="47DA02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柿蒂配方颗粒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193F5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43D79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19000</w:t>
            </w:r>
          </w:p>
        </w:tc>
        <w:tc>
          <w:tcPr>
            <w:tcW w:w="961" w:type="dxa"/>
            <w:tcBorders>
              <w:top w:val="single" w:color="000000" w:sz="4" w:space="0"/>
              <w:left w:val="single" w:color="000000" w:sz="4" w:space="0"/>
              <w:bottom w:val="single" w:color="000000" w:sz="4" w:space="0"/>
              <w:right w:val="single" w:color="000000" w:sz="4" w:space="0"/>
            </w:tcBorders>
            <w:vAlign w:val="center"/>
          </w:tcPr>
          <w:p w14:paraId="756738B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4503</w:t>
            </w:r>
          </w:p>
        </w:tc>
      </w:tr>
      <w:tr w14:paraId="64B8627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9C16C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260</w:t>
            </w:r>
          </w:p>
        </w:tc>
        <w:tc>
          <w:tcPr>
            <w:tcW w:w="1217" w:type="dxa"/>
            <w:tcBorders>
              <w:top w:val="single" w:color="000000" w:sz="4" w:space="0"/>
              <w:left w:val="single" w:color="000000" w:sz="4" w:space="0"/>
              <w:bottom w:val="single" w:color="000000" w:sz="4" w:space="0"/>
              <w:right w:val="single" w:color="000000" w:sz="4" w:space="0"/>
            </w:tcBorders>
            <w:vAlign w:val="center"/>
          </w:tcPr>
          <w:p w14:paraId="2C751D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首乌藤</w:t>
            </w:r>
          </w:p>
        </w:tc>
        <w:tc>
          <w:tcPr>
            <w:tcW w:w="1134" w:type="dxa"/>
            <w:tcBorders>
              <w:top w:val="single" w:color="000000" w:sz="4" w:space="0"/>
              <w:left w:val="single" w:color="000000" w:sz="4" w:space="0"/>
              <w:bottom w:val="single" w:color="000000" w:sz="4" w:space="0"/>
              <w:right w:val="single" w:color="000000" w:sz="4" w:space="0"/>
            </w:tcBorders>
            <w:vAlign w:val="center"/>
          </w:tcPr>
          <w:p w14:paraId="23FF29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0.113 </w:t>
            </w:r>
          </w:p>
        </w:tc>
        <w:tc>
          <w:tcPr>
            <w:tcW w:w="2364" w:type="dxa"/>
            <w:tcBorders>
              <w:top w:val="single" w:color="000000" w:sz="4" w:space="0"/>
              <w:left w:val="single" w:color="000000" w:sz="4" w:space="0"/>
              <w:bottom w:val="single" w:color="000000" w:sz="4" w:space="0"/>
              <w:right w:val="single" w:color="000000" w:sz="4" w:space="0"/>
            </w:tcBorders>
            <w:vAlign w:val="center"/>
          </w:tcPr>
          <w:p w14:paraId="0EE2E0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首乌藤配方颗粒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0CF4B8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B91AD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76600</w:t>
            </w:r>
          </w:p>
        </w:tc>
        <w:tc>
          <w:tcPr>
            <w:tcW w:w="961" w:type="dxa"/>
            <w:tcBorders>
              <w:top w:val="single" w:color="000000" w:sz="4" w:space="0"/>
              <w:left w:val="single" w:color="000000" w:sz="4" w:space="0"/>
              <w:bottom w:val="single" w:color="000000" w:sz="4" w:space="0"/>
              <w:right w:val="single" w:color="000000" w:sz="4" w:space="0"/>
            </w:tcBorders>
            <w:vAlign w:val="center"/>
          </w:tcPr>
          <w:p w14:paraId="3EBC9BF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8655.8</w:t>
            </w:r>
          </w:p>
        </w:tc>
      </w:tr>
      <w:tr w14:paraId="452564E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0A571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261</w:t>
            </w:r>
          </w:p>
        </w:tc>
        <w:tc>
          <w:tcPr>
            <w:tcW w:w="1217" w:type="dxa"/>
            <w:tcBorders>
              <w:top w:val="single" w:color="000000" w:sz="4" w:space="0"/>
              <w:left w:val="single" w:color="000000" w:sz="4" w:space="0"/>
              <w:bottom w:val="single" w:color="000000" w:sz="4" w:space="0"/>
              <w:right w:val="single" w:color="000000" w:sz="4" w:space="0"/>
            </w:tcBorders>
            <w:vAlign w:val="center"/>
          </w:tcPr>
          <w:p w14:paraId="3608BC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熟地黄</w:t>
            </w:r>
          </w:p>
        </w:tc>
        <w:tc>
          <w:tcPr>
            <w:tcW w:w="1134" w:type="dxa"/>
            <w:tcBorders>
              <w:top w:val="single" w:color="000000" w:sz="4" w:space="0"/>
              <w:left w:val="single" w:color="000000" w:sz="4" w:space="0"/>
              <w:bottom w:val="single" w:color="000000" w:sz="4" w:space="0"/>
              <w:right w:val="single" w:color="000000" w:sz="4" w:space="0"/>
            </w:tcBorders>
            <w:vAlign w:val="center"/>
          </w:tcPr>
          <w:p w14:paraId="08436C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0.213 </w:t>
            </w:r>
          </w:p>
        </w:tc>
        <w:tc>
          <w:tcPr>
            <w:tcW w:w="2364" w:type="dxa"/>
            <w:tcBorders>
              <w:top w:val="single" w:color="000000" w:sz="4" w:space="0"/>
              <w:left w:val="single" w:color="000000" w:sz="4" w:space="0"/>
              <w:bottom w:val="single" w:color="000000" w:sz="4" w:space="0"/>
              <w:right w:val="single" w:color="000000" w:sz="4" w:space="0"/>
            </w:tcBorders>
            <w:vAlign w:val="center"/>
          </w:tcPr>
          <w:p w14:paraId="1D9C52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熟地黄配方颗粒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10A59E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527B18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232000</w:t>
            </w:r>
          </w:p>
        </w:tc>
        <w:tc>
          <w:tcPr>
            <w:tcW w:w="961" w:type="dxa"/>
            <w:tcBorders>
              <w:top w:val="single" w:color="000000" w:sz="4" w:space="0"/>
              <w:left w:val="single" w:color="000000" w:sz="4" w:space="0"/>
              <w:bottom w:val="single" w:color="000000" w:sz="4" w:space="0"/>
              <w:right w:val="single" w:color="000000" w:sz="4" w:space="0"/>
            </w:tcBorders>
            <w:vAlign w:val="center"/>
          </w:tcPr>
          <w:p w14:paraId="6ED38F1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49416</w:t>
            </w:r>
          </w:p>
        </w:tc>
      </w:tr>
      <w:tr w14:paraId="5973686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69C11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262</w:t>
            </w:r>
          </w:p>
        </w:tc>
        <w:tc>
          <w:tcPr>
            <w:tcW w:w="1217" w:type="dxa"/>
            <w:tcBorders>
              <w:top w:val="single" w:color="000000" w:sz="4" w:space="0"/>
              <w:left w:val="single" w:color="000000" w:sz="4" w:space="0"/>
              <w:bottom w:val="single" w:color="000000" w:sz="4" w:space="0"/>
              <w:right w:val="single" w:color="000000" w:sz="4" w:space="0"/>
            </w:tcBorders>
            <w:vAlign w:val="center"/>
          </w:tcPr>
          <w:p w14:paraId="6C68E3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水牛角</w:t>
            </w:r>
          </w:p>
        </w:tc>
        <w:tc>
          <w:tcPr>
            <w:tcW w:w="1134" w:type="dxa"/>
            <w:tcBorders>
              <w:top w:val="single" w:color="000000" w:sz="4" w:space="0"/>
              <w:left w:val="single" w:color="000000" w:sz="4" w:space="0"/>
              <w:bottom w:val="single" w:color="000000" w:sz="4" w:space="0"/>
              <w:right w:val="single" w:color="000000" w:sz="4" w:space="0"/>
            </w:tcBorders>
            <w:vAlign w:val="center"/>
          </w:tcPr>
          <w:p w14:paraId="0EFAF15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0.086 </w:t>
            </w:r>
          </w:p>
        </w:tc>
        <w:tc>
          <w:tcPr>
            <w:tcW w:w="2364" w:type="dxa"/>
            <w:tcBorders>
              <w:top w:val="single" w:color="000000" w:sz="4" w:space="0"/>
              <w:left w:val="single" w:color="000000" w:sz="4" w:space="0"/>
              <w:bottom w:val="single" w:color="000000" w:sz="4" w:space="0"/>
              <w:right w:val="single" w:color="000000" w:sz="4" w:space="0"/>
            </w:tcBorders>
            <w:vAlign w:val="center"/>
          </w:tcPr>
          <w:p w14:paraId="4C09CF9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水牛角配方颗粒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F6E32D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1A151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800</w:t>
            </w:r>
          </w:p>
        </w:tc>
        <w:tc>
          <w:tcPr>
            <w:tcW w:w="961" w:type="dxa"/>
            <w:tcBorders>
              <w:top w:val="single" w:color="000000" w:sz="4" w:space="0"/>
              <w:left w:val="single" w:color="000000" w:sz="4" w:space="0"/>
              <w:bottom w:val="single" w:color="000000" w:sz="4" w:space="0"/>
              <w:right w:val="single" w:color="000000" w:sz="4" w:space="0"/>
            </w:tcBorders>
            <w:vAlign w:val="center"/>
          </w:tcPr>
          <w:p w14:paraId="14C15F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68.8</w:t>
            </w:r>
          </w:p>
        </w:tc>
      </w:tr>
      <w:tr w14:paraId="731FB8D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B78B1B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263</w:t>
            </w:r>
          </w:p>
        </w:tc>
        <w:tc>
          <w:tcPr>
            <w:tcW w:w="1217" w:type="dxa"/>
            <w:tcBorders>
              <w:top w:val="single" w:color="000000" w:sz="4" w:space="0"/>
              <w:left w:val="single" w:color="000000" w:sz="4" w:space="0"/>
              <w:bottom w:val="single" w:color="000000" w:sz="4" w:space="0"/>
              <w:right w:val="single" w:color="000000" w:sz="4" w:space="0"/>
            </w:tcBorders>
            <w:vAlign w:val="center"/>
          </w:tcPr>
          <w:p w14:paraId="2046E7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水蛭</w:t>
            </w:r>
          </w:p>
        </w:tc>
        <w:tc>
          <w:tcPr>
            <w:tcW w:w="1134" w:type="dxa"/>
            <w:tcBorders>
              <w:top w:val="single" w:color="000000" w:sz="4" w:space="0"/>
              <w:left w:val="single" w:color="000000" w:sz="4" w:space="0"/>
              <w:bottom w:val="single" w:color="000000" w:sz="4" w:space="0"/>
              <w:right w:val="single" w:color="000000" w:sz="4" w:space="0"/>
            </w:tcBorders>
            <w:vAlign w:val="center"/>
          </w:tcPr>
          <w:p w14:paraId="5B2D711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7.446 </w:t>
            </w:r>
          </w:p>
        </w:tc>
        <w:tc>
          <w:tcPr>
            <w:tcW w:w="2364" w:type="dxa"/>
            <w:tcBorders>
              <w:top w:val="single" w:color="000000" w:sz="4" w:space="0"/>
              <w:left w:val="single" w:color="000000" w:sz="4" w:space="0"/>
              <w:bottom w:val="single" w:color="000000" w:sz="4" w:space="0"/>
              <w:right w:val="single" w:color="000000" w:sz="4" w:space="0"/>
            </w:tcBorders>
            <w:vAlign w:val="center"/>
          </w:tcPr>
          <w:p w14:paraId="7958AF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水蛭（蚂蟥）配方颗粒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A4C50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CAA2D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800</w:t>
            </w:r>
          </w:p>
        </w:tc>
        <w:tc>
          <w:tcPr>
            <w:tcW w:w="961" w:type="dxa"/>
            <w:tcBorders>
              <w:top w:val="single" w:color="000000" w:sz="4" w:space="0"/>
              <w:left w:val="single" w:color="000000" w:sz="4" w:space="0"/>
              <w:bottom w:val="single" w:color="000000" w:sz="4" w:space="0"/>
              <w:right w:val="single" w:color="000000" w:sz="4" w:space="0"/>
            </w:tcBorders>
            <w:vAlign w:val="center"/>
          </w:tcPr>
          <w:p w14:paraId="679C52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5956.8</w:t>
            </w:r>
          </w:p>
        </w:tc>
      </w:tr>
      <w:tr w14:paraId="04504A7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303CEB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264</w:t>
            </w:r>
          </w:p>
        </w:tc>
        <w:tc>
          <w:tcPr>
            <w:tcW w:w="1217" w:type="dxa"/>
            <w:tcBorders>
              <w:top w:val="single" w:color="000000" w:sz="4" w:space="0"/>
              <w:left w:val="single" w:color="000000" w:sz="4" w:space="0"/>
              <w:bottom w:val="single" w:color="000000" w:sz="4" w:space="0"/>
              <w:right w:val="single" w:color="000000" w:sz="4" w:space="0"/>
            </w:tcBorders>
            <w:vAlign w:val="center"/>
          </w:tcPr>
          <w:p w14:paraId="641D8FC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丝瓜络</w:t>
            </w:r>
          </w:p>
        </w:tc>
        <w:tc>
          <w:tcPr>
            <w:tcW w:w="1134" w:type="dxa"/>
            <w:tcBorders>
              <w:top w:val="single" w:color="000000" w:sz="4" w:space="0"/>
              <w:left w:val="single" w:color="000000" w:sz="4" w:space="0"/>
              <w:bottom w:val="single" w:color="000000" w:sz="4" w:space="0"/>
              <w:right w:val="single" w:color="000000" w:sz="4" w:space="0"/>
            </w:tcBorders>
            <w:vAlign w:val="center"/>
          </w:tcPr>
          <w:p w14:paraId="5D20BA1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0.315 </w:t>
            </w:r>
          </w:p>
        </w:tc>
        <w:tc>
          <w:tcPr>
            <w:tcW w:w="2364" w:type="dxa"/>
            <w:tcBorders>
              <w:top w:val="single" w:color="000000" w:sz="4" w:space="0"/>
              <w:left w:val="single" w:color="000000" w:sz="4" w:space="0"/>
              <w:bottom w:val="single" w:color="000000" w:sz="4" w:space="0"/>
              <w:right w:val="single" w:color="000000" w:sz="4" w:space="0"/>
            </w:tcBorders>
            <w:vAlign w:val="center"/>
          </w:tcPr>
          <w:p w14:paraId="4B8F58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丝瓜络配方颗粒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53E1CD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AE42B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E62187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3622.5</w:t>
            </w:r>
          </w:p>
        </w:tc>
      </w:tr>
      <w:tr w14:paraId="653C829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7469A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265</w:t>
            </w:r>
          </w:p>
        </w:tc>
        <w:tc>
          <w:tcPr>
            <w:tcW w:w="1217" w:type="dxa"/>
            <w:tcBorders>
              <w:top w:val="single" w:color="000000" w:sz="4" w:space="0"/>
              <w:left w:val="single" w:color="000000" w:sz="4" w:space="0"/>
              <w:bottom w:val="single" w:color="000000" w:sz="4" w:space="0"/>
              <w:right w:val="single" w:color="000000" w:sz="4" w:space="0"/>
            </w:tcBorders>
            <w:vAlign w:val="center"/>
          </w:tcPr>
          <w:p w14:paraId="0A9DC7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酸枣仁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61F26CD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1.652 </w:t>
            </w:r>
          </w:p>
        </w:tc>
        <w:tc>
          <w:tcPr>
            <w:tcW w:w="2364" w:type="dxa"/>
            <w:tcBorders>
              <w:top w:val="single" w:color="000000" w:sz="4" w:space="0"/>
              <w:left w:val="single" w:color="000000" w:sz="4" w:space="0"/>
              <w:bottom w:val="single" w:color="000000" w:sz="4" w:space="0"/>
              <w:right w:val="single" w:color="000000" w:sz="4" w:space="0"/>
            </w:tcBorders>
            <w:vAlign w:val="center"/>
          </w:tcPr>
          <w:p w14:paraId="2C467EF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酸枣仁配方颗粒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780FA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A03EE6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9200</w:t>
            </w:r>
          </w:p>
        </w:tc>
        <w:tc>
          <w:tcPr>
            <w:tcW w:w="961" w:type="dxa"/>
            <w:tcBorders>
              <w:top w:val="single" w:color="000000" w:sz="4" w:space="0"/>
              <w:left w:val="single" w:color="000000" w:sz="4" w:space="0"/>
              <w:bottom w:val="single" w:color="000000" w:sz="4" w:space="0"/>
              <w:right w:val="single" w:color="000000" w:sz="4" w:space="0"/>
            </w:tcBorders>
            <w:vAlign w:val="center"/>
          </w:tcPr>
          <w:p w14:paraId="23DCB5F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15198.4</w:t>
            </w:r>
          </w:p>
        </w:tc>
      </w:tr>
      <w:tr w14:paraId="3706987A">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D6AC2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266</w:t>
            </w:r>
          </w:p>
        </w:tc>
        <w:tc>
          <w:tcPr>
            <w:tcW w:w="1217" w:type="dxa"/>
            <w:tcBorders>
              <w:top w:val="single" w:color="000000" w:sz="4" w:space="0"/>
              <w:left w:val="single" w:color="000000" w:sz="4" w:space="0"/>
              <w:bottom w:val="single" w:color="000000" w:sz="4" w:space="0"/>
              <w:right w:val="single" w:color="000000" w:sz="4" w:space="0"/>
            </w:tcBorders>
            <w:vAlign w:val="center"/>
          </w:tcPr>
          <w:p w14:paraId="63C229E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太子参</w:t>
            </w:r>
          </w:p>
        </w:tc>
        <w:tc>
          <w:tcPr>
            <w:tcW w:w="1134" w:type="dxa"/>
            <w:tcBorders>
              <w:top w:val="single" w:color="000000" w:sz="4" w:space="0"/>
              <w:left w:val="single" w:color="000000" w:sz="4" w:space="0"/>
              <w:bottom w:val="single" w:color="000000" w:sz="4" w:space="0"/>
              <w:right w:val="single" w:color="000000" w:sz="4" w:space="0"/>
            </w:tcBorders>
            <w:vAlign w:val="center"/>
          </w:tcPr>
          <w:p w14:paraId="2ACE03F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0.576 </w:t>
            </w:r>
          </w:p>
        </w:tc>
        <w:tc>
          <w:tcPr>
            <w:tcW w:w="2364" w:type="dxa"/>
            <w:tcBorders>
              <w:top w:val="single" w:color="000000" w:sz="4" w:space="0"/>
              <w:left w:val="single" w:color="000000" w:sz="4" w:space="0"/>
              <w:bottom w:val="single" w:color="000000" w:sz="4" w:space="0"/>
              <w:right w:val="single" w:color="000000" w:sz="4" w:space="0"/>
            </w:tcBorders>
            <w:vAlign w:val="center"/>
          </w:tcPr>
          <w:p w14:paraId="3C7B09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太子参配方颗粒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72472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C535B1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38200</w:t>
            </w:r>
          </w:p>
        </w:tc>
        <w:tc>
          <w:tcPr>
            <w:tcW w:w="961" w:type="dxa"/>
            <w:tcBorders>
              <w:top w:val="single" w:color="000000" w:sz="4" w:space="0"/>
              <w:left w:val="single" w:color="000000" w:sz="4" w:space="0"/>
              <w:bottom w:val="single" w:color="000000" w:sz="4" w:space="0"/>
              <w:right w:val="single" w:color="000000" w:sz="4" w:space="0"/>
            </w:tcBorders>
            <w:vAlign w:val="center"/>
          </w:tcPr>
          <w:p w14:paraId="14DB2A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22003.2</w:t>
            </w:r>
          </w:p>
        </w:tc>
      </w:tr>
      <w:tr w14:paraId="1CFB25A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31440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267</w:t>
            </w:r>
          </w:p>
        </w:tc>
        <w:tc>
          <w:tcPr>
            <w:tcW w:w="1217" w:type="dxa"/>
            <w:tcBorders>
              <w:top w:val="single" w:color="000000" w:sz="4" w:space="0"/>
              <w:left w:val="single" w:color="000000" w:sz="4" w:space="0"/>
              <w:bottom w:val="single" w:color="000000" w:sz="4" w:space="0"/>
              <w:right w:val="single" w:color="000000" w:sz="4" w:space="0"/>
            </w:tcBorders>
            <w:vAlign w:val="center"/>
          </w:tcPr>
          <w:p w14:paraId="0AEE357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桃仁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6F8514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0.425 </w:t>
            </w:r>
          </w:p>
        </w:tc>
        <w:tc>
          <w:tcPr>
            <w:tcW w:w="2364" w:type="dxa"/>
            <w:tcBorders>
              <w:top w:val="single" w:color="000000" w:sz="4" w:space="0"/>
              <w:left w:val="single" w:color="000000" w:sz="4" w:space="0"/>
              <w:bottom w:val="single" w:color="000000" w:sz="4" w:space="0"/>
              <w:right w:val="single" w:color="000000" w:sz="4" w:space="0"/>
            </w:tcBorders>
            <w:vAlign w:val="center"/>
          </w:tcPr>
          <w:p w14:paraId="5F5D50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桃仁（桃）配方颗粒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9D47C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7ADB8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141500</w:t>
            </w:r>
          </w:p>
        </w:tc>
        <w:tc>
          <w:tcPr>
            <w:tcW w:w="961" w:type="dxa"/>
            <w:tcBorders>
              <w:top w:val="single" w:color="000000" w:sz="4" w:space="0"/>
              <w:left w:val="single" w:color="000000" w:sz="4" w:space="0"/>
              <w:bottom w:val="single" w:color="000000" w:sz="4" w:space="0"/>
              <w:right w:val="single" w:color="000000" w:sz="4" w:space="0"/>
            </w:tcBorders>
            <w:vAlign w:val="center"/>
          </w:tcPr>
          <w:p w14:paraId="2E841A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60137.5</w:t>
            </w:r>
          </w:p>
        </w:tc>
      </w:tr>
      <w:tr w14:paraId="6332E70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9E06B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268</w:t>
            </w:r>
          </w:p>
        </w:tc>
        <w:tc>
          <w:tcPr>
            <w:tcW w:w="1217" w:type="dxa"/>
            <w:tcBorders>
              <w:top w:val="single" w:color="000000" w:sz="4" w:space="0"/>
              <w:left w:val="single" w:color="000000" w:sz="4" w:space="0"/>
              <w:bottom w:val="single" w:color="000000" w:sz="4" w:space="0"/>
              <w:right w:val="single" w:color="000000" w:sz="4" w:space="0"/>
            </w:tcBorders>
            <w:vAlign w:val="center"/>
          </w:tcPr>
          <w:p w14:paraId="6191CC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天冬</w:t>
            </w:r>
          </w:p>
        </w:tc>
        <w:tc>
          <w:tcPr>
            <w:tcW w:w="1134" w:type="dxa"/>
            <w:tcBorders>
              <w:top w:val="single" w:color="000000" w:sz="4" w:space="0"/>
              <w:left w:val="single" w:color="000000" w:sz="4" w:space="0"/>
              <w:bottom w:val="single" w:color="000000" w:sz="4" w:space="0"/>
              <w:right w:val="single" w:color="000000" w:sz="4" w:space="0"/>
            </w:tcBorders>
            <w:vAlign w:val="center"/>
          </w:tcPr>
          <w:p w14:paraId="31644BA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0.336 </w:t>
            </w:r>
          </w:p>
        </w:tc>
        <w:tc>
          <w:tcPr>
            <w:tcW w:w="2364" w:type="dxa"/>
            <w:tcBorders>
              <w:top w:val="single" w:color="000000" w:sz="4" w:space="0"/>
              <w:left w:val="single" w:color="000000" w:sz="4" w:space="0"/>
              <w:bottom w:val="single" w:color="000000" w:sz="4" w:space="0"/>
              <w:right w:val="single" w:color="000000" w:sz="4" w:space="0"/>
            </w:tcBorders>
            <w:vAlign w:val="center"/>
          </w:tcPr>
          <w:p w14:paraId="6FB80A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天冬配方颗粒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2689AF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20E5B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8700</w:t>
            </w:r>
          </w:p>
        </w:tc>
        <w:tc>
          <w:tcPr>
            <w:tcW w:w="961" w:type="dxa"/>
            <w:tcBorders>
              <w:top w:val="single" w:color="000000" w:sz="4" w:space="0"/>
              <w:left w:val="single" w:color="000000" w:sz="4" w:space="0"/>
              <w:bottom w:val="single" w:color="000000" w:sz="4" w:space="0"/>
              <w:right w:val="single" w:color="000000" w:sz="4" w:space="0"/>
            </w:tcBorders>
            <w:vAlign w:val="center"/>
          </w:tcPr>
          <w:p w14:paraId="7BE033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2923.2</w:t>
            </w:r>
          </w:p>
        </w:tc>
      </w:tr>
      <w:tr w14:paraId="0C075C3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2D67F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269</w:t>
            </w:r>
          </w:p>
        </w:tc>
        <w:tc>
          <w:tcPr>
            <w:tcW w:w="1217" w:type="dxa"/>
            <w:tcBorders>
              <w:top w:val="single" w:color="000000" w:sz="4" w:space="0"/>
              <w:left w:val="single" w:color="000000" w:sz="4" w:space="0"/>
              <w:bottom w:val="single" w:color="000000" w:sz="4" w:space="0"/>
              <w:right w:val="single" w:color="000000" w:sz="4" w:space="0"/>
            </w:tcBorders>
            <w:vAlign w:val="center"/>
          </w:tcPr>
          <w:p w14:paraId="69D5827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天花粉</w:t>
            </w:r>
          </w:p>
        </w:tc>
        <w:tc>
          <w:tcPr>
            <w:tcW w:w="1134" w:type="dxa"/>
            <w:tcBorders>
              <w:top w:val="single" w:color="000000" w:sz="4" w:space="0"/>
              <w:left w:val="single" w:color="000000" w:sz="4" w:space="0"/>
              <w:bottom w:val="single" w:color="000000" w:sz="4" w:space="0"/>
              <w:right w:val="single" w:color="000000" w:sz="4" w:space="0"/>
            </w:tcBorders>
            <w:vAlign w:val="center"/>
          </w:tcPr>
          <w:p w14:paraId="3EFC1B6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68B318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天花粉（栝楼）配方颗粒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9C0C7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3A095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71100</w:t>
            </w:r>
          </w:p>
        </w:tc>
        <w:tc>
          <w:tcPr>
            <w:tcW w:w="961" w:type="dxa"/>
            <w:tcBorders>
              <w:top w:val="single" w:color="000000" w:sz="4" w:space="0"/>
              <w:left w:val="single" w:color="000000" w:sz="4" w:space="0"/>
              <w:bottom w:val="single" w:color="000000" w:sz="4" w:space="0"/>
              <w:right w:val="single" w:color="000000" w:sz="4" w:space="0"/>
            </w:tcBorders>
            <w:vAlign w:val="center"/>
          </w:tcPr>
          <w:p w14:paraId="32A200D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11162.7</w:t>
            </w:r>
          </w:p>
        </w:tc>
      </w:tr>
      <w:tr w14:paraId="5A4DF6D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168E26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270</w:t>
            </w:r>
          </w:p>
        </w:tc>
        <w:tc>
          <w:tcPr>
            <w:tcW w:w="1217" w:type="dxa"/>
            <w:tcBorders>
              <w:top w:val="single" w:color="000000" w:sz="4" w:space="0"/>
              <w:left w:val="single" w:color="000000" w:sz="4" w:space="0"/>
              <w:bottom w:val="single" w:color="000000" w:sz="4" w:space="0"/>
              <w:right w:val="single" w:color="000000" w:sz="4" w:space="0"/>
            </w:tcBorders>
            <w:vAlign w:val="center"/>
          </w:tcPr>
          <w:p w14:paraId="7FC337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天麻</w:t>
            </w:r>
          </w:p>
        </w:tc>
        <w:tc>
          <w:tcPr>
            <w:tcW w:w="1134" w:type="dxa"/>
            <w:tcBorders>
              <w:top w:val="single" w:color="000000" w:sz="4" w:space="0"/>
              <w:left w:val="single" w:color="000000" w:sz="4" w:space="0"/>
              <w:bottom w:val="single" w:color="000000" w:sz="4" w:space="0"/>
              <w:right w:val="single" w:color="000000" w:sz="4" w:space="0"/>
            </w:tcBorders>
            <w:vAlign w:val="center"/>
          </w:tcPr>
          <w:p w14:paraId="7F361E4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0.650 </w:t>
            </w:r>
          </w:p>
        </w:tc>
        <w:tc>
          <w:tcPr>
            <w:tcW w:w="2364" w:type="dxa"/>
            <w:tcBorders>
              <w:top w:val="single" w:color="000000" w:sz="4" w:space="0"/>
              <w:left w:val="single" w:color="000000" w:sz="4" w:space="0"/>
              <w:bottom w:val="single" w:color="000000" w:sz="4" w:space="0"/>
              <w:right w:val="single" w:color="000000" w:sz="4" w:space="0"/>
            </w:tcBorders>
            <w:vAlign w:val="center"/>
          </w:tcPr>
          <w:p w14:paraId="5A340A0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天麻配方颗粒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9712A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56F8BB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68400</w:t>
            </w:r>
          </w:p>
        </w:tc>
        <w:tc>
          <w:tcPr>
            <w:tcW w:w="961" w:type="dxa"/>
            <w:tcBorders>
              <w:top w:val="single" w:color="000000" w:sz="4" w:space="0"/>
              <w:left w:val="single" w:color="000000" w:sz="4" w:space="0"/>
              <w:bottom w:val="single" w:color="000000" w:sz="4" w:space="0"/>
              <w:right w:val="single" w:color="000000" w:sz="4" w:space="0"/>
            </w:tcBorders>
            <w:vAlign w:val="center"/>
          </w:tcPr>
          <w:p w14:paraId="434F752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44460</w:t>
            </w:r>
          </w:p>
        </w:tc>
      </w:tr>
      <w:tr w14:paraId="59F4DF3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C036D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271</w:t>
            </w:r>
          </w:p>
        </w:tc>
        <w:tc>
          <w:tcPr>
            <w:tcW w:w="1217" w:type="dxa"/>
            <w:tcBorders>
              <w:top w:val="single" w:color="000000" w:sz="4" w:space="0"/>
              <w:left w:val="single" w:color="000000" w:sz="4" w:space="0"/>
              <w:bottom w:val="single" w:color="000000" w:sz="4" w:space="0"/>
              <w:right w:val="single" w:color="000000" w:sz="4" w:space="0"/>
            </w:tcBorders>
            <w:vAlign w:val="center"/>
          </w:tcPr>
          <w:p w14:paraId="2A82ED3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天竺黄</w:t>
            </w:r>
          </w:p>
        </w:tc>
        <w:tc>
          <w:tcPr>
            <w:tcW w:w="1134" w:type="dxa"/>
            <w:tcBorders>
              <w:top w:val="single" w:color="000000" w:sz="4" w:space="0"/>
              <w:left w:val="single" w:color="000000" w:sz="4" w:space="0"/>
              <w:bottom w:val="single" w:color="000000" w:sz="4" w:space="0"/>
              <w:right w:val="single" w:color="000000" w:sz="4" w:space="0"/>
            </w:tcBorders>
            <w:vAlign w:val="center"/>
          </w:tcPr>
          <w:p w14:paraId="7BD437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0.276 </w:t>
            </w:r>
          </w:p>
        </w:tc>
        <w:tc>
          <w:tcPr>
            <w:tcW w:w="2364" w:type="dxa"/>
            <w:tcBorders>
              <w:top w:val="single" w:color="000000" w:sz="4" w:space="0"/>
              <w:left w:val="single" w:color="000000" w:sz="4" w:space="0"/>
              <w:bottom w:val="single" w:color="000000" w:sz="4" w:space="0"/>
              <w:right w:val="single" w:color="000000" w:sz="4" w:space="0"/>
            </w:tcBorders>
            <w:vAlign w:val="center"/>
          </w:tcPr>
          <w:p w14:paraId="1773F3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天竺黄配方颗粒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65B9BE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37947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700</w:t>
            </w:r>
          </w:p>
        </w:tc>
        <w:tc>
          <w:tcPr>
            <w:tcW w:w="961" w:type="dxa"/>
            <w:tcBorders>
              <w:top w:val="single" w:color="000000" w:sz="4" w:space="0"/>
              <w:left w:val="single" w:color="000000" w:sz="4" w:space="0"/>
              <w:bottom w:val="single" w:color="000000" w:sz="4" w:space="0"/>
              <w:right w:val="single" w:color="000000" w:sz="4" w:space="0"/>
            </w:tcBorders>
            <w:vAlign w:val="center"/>
          </w:tcPr>
          <w:p w14:paraId="2EBB13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193.2</w:t>
            </w:r>
          </w:p>
        </w:tc>
      </w:tr>
      <w:tr w14:paraId="68D19FF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22539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272</w:t>
            </w:r>
          </w:p>
        </w:tc>
        <w:tc>
          <w:tcPr>
            <w:tcW w:w="1217" w:type="dxa"/>
            <w:tcBorders>
              <w:top w:val="single" w:color="000000" w:sz="4" w:space="0"/>
              <w:left w:val="single" w:color="000000" w:sz="4" w:space="0"/>
              <w:bottom w:val="single" w:color="000000" w:sz="4" w:space="0"/>
              <w:right w:val="single" w:color="000000" w:sz="4" w:space="0"/>
            </w:tcBorders>
            <w:vAlign w:val="center"/>
          </w:tcPr>
          <w:p w14:paraId="092CCC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甜叶菊</w:t>
            </w:r>
          </w:p>
        </w:tc>
        <w:tc>
          <w:tcPr>
            <w:tcW w:w="1134" w:type="dxa"/>
            <w:tcBorders>
              <w:top w:val="single" w:color="000000" w:sz="4" w:space="0"/>
              <w:left w:val="single" w:color="000000" w:sz="4" w:space="0"/>
              <w:bottom w:val="single" w:color="000000" w:sz="4" w:space="0"/>
              <w:right w:val="single" w:color="000000" w:sz="4" w:space="0"/>
            </w:tcBorders>
            <w:vAlign w:val="center"/>
          </w:tcPr>
          <w:p w14:paraId="16A9B2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0.482 </w:t>
            </w:r>
          </w:p>
        </w:tc>
        <w:tc>
          <w:tcPr>
            <w:tcW w:w="2364" w:type="dxa"/>
            <w:tcBorders>
              <w:top w:val="single" w:color="000000" w:sz="4" w:space="0"/>
              <w:left w:val="single" w:color="000000" w:sz="4" w:space="0"/>
              <w:bottom w:val="single" w:color="000000" w:sz="4" w:space="0"/>
              <w:right w:val="single" w:color="000000" w:sz="4" w:space="0"/>
            </w:tcBorders>
            <w:vAlign w:val="center"/>
          </w:tcPr>
          <w:p w14:paraId="073C5AB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甜叶菊配方颗粒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170802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3F082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2900</w:t>
            </w:r>
          </w:p>
        </w:tc>
        <w:tc>
          <w:tcPr>
            <w:tcW w:w="961" w:type="dxa"/>
            <w:tcBorders>
              <w:top w:val="single" w:color="000000" w:sz="4" w:space="0"/>
              <w:left w:val="single" w:color="000000" w:sz="4" w:space="0"/>
              <w:bottom w:val="single" w:color="000000" w:sz="4" w:space="0"/>
              <w:right w:val="single" w:color="000000" w:sz="4" w:space="0"/>
            </w:tcBorders>
            <w:vAlign w:val="center"/>
          </w:tcPr>
          <w:p w14:paraId="7CDA96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1397.8</w:t>
            </w:r>
          </w:p>
        </w:tc>
      </w:tr>
      <w:tr w14:paraId="707EEC0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CF29B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273</w:t>
            </w:r>
          </w:p>
        </w:tc>
        <w:tc>
          <w:tcPr>
            <w:tcW w:w="1217" w:type="dxa"/>
            <w:tcBorders>
              <w:top w:val="single" w:color="000000" w:sz="4" w:space="0"/>
              <w:left w:val="single" w:color="000000" w:sz="4" w:space="0"/>
              <w:bottom w:val="single" w:color="000000" w:sz="4" w:space="0"/>
              <w:right w:val="single" w:color="000000" w:sz="4" w:space="0"/>
            </w:tcBorders>
            <w:vAlign w:val="center"/>
          </w:tcPr>
          <w:p w14:paraId="124EDA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葶苈子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7633F0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0.161 </w:t>
            </w:r>
          </w:p>
        </w:tc>
        <w:tc>
          <w:tcPr>
            <w:tcW w:w="2364" w:type="dxa"/>
            <w:tcBorders>
              <w:top w:val="single" w:color="000000" w:sz="4" w:space="0"/>
              <w:left w:val="single" w:color="000000" w:sz="4" w:space="0"/>
              <w:bottom w:val="single" w:color="000000" w:sz="4" w:space="0"/>
              <w:right w:val="single" w:color="000000" w:sz="4" w:space="0"/>
            </w:tcBorders>
            <w:vAlign w:val="center"/>
          </w:tcPr>
          <w:p w14:paraId="419E61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葶苈子（播娘蒿）配方颗粒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40E4C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3911A2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11700</w:t>
            </w:r>
          </w:p>
        </w:tc>
        <w:tc>
          <w:tcPr>
            <w:tcW w:w="961" w:type="dxa"/>
            <w:tcBorders>
              <w:top w:val="single" w:color="000000" w:sz="4" w:space="0"/>
              <w:left w:val="single" w:color="000000" w:sz="4" w:space="0"/>
              <w:bottom w:val="single" w:color="000000" w:sz="4" w:space="0"/>
              <w:right w:val="single" w:color="000000" w:sz="4" w:space="0"/>
            </w:tcBorders>
            <w:vAlign w:val="center"/>
          </w:tcPr>
          <w:p w14:paraId="50A54C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1883.7</w:t>
            </w:r>
          </w:p>
        </w:tc>
      </w:tr>
      <w:tr w14:paraId="49DF5C6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03250F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274</w:t>
            </w:r>
          </w:p>
        </w:tc>
        <w:tc>
          <w:tcPr>
            <w:tcW w:w="1217" w:type="dxa"/>
            <w:tcBorders>
              <w:top w:val="single" w:color="000000" w:sz="4" w:space="0"/>
              <w:left w:val="single" w:color="000000" w:sz="4" w:space="0"/>
              <w:bottom w:val="single" w:color="000000" w:sz="4" w:space="0"/>
              <w:right w:val="single" w:color="000000" w:sz="4" w:space="0"/>
            </w:tcBorders>
            <w:vAlign w:val="center"/>
          </w:tcPr>
          <w:p w14:paraId="3558EE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土鳖虫</w:t>
            </w:r>
          </w:p>
        </w:tc>
        <w:tc>
          <w:tcPr>
            <w:tcW w:w="1134" w:type="dxa"/>
            <w:tcBorders>
              <w:top w:val="single" w:color="000000" w:sz="4" w:space="0"/>
              <w:left w:val="single" w:color="000000" w:sz="4" w:space="0"/>
              <w:bottom w:val="single" w:color="000000" w:sz="4" w:space="0"/>
              <w:right w:val="single" w:color="000000" w:sz="4" w:space="0"/>
            </w:tcBorders>
            <w:vAlign w:val="center"/>
          </w:tcPr>
          <w:p w14:paraId="2FB00AF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0.656 </w:t>
            </w:r>
          </w:p>
        </w:tc>
        <w:tc>
          <w:tcPr>
            <w:tcW w:w="2364" w:type="dxa"/>
            <w:tcBorders>
              <w:top w:val="single" w:color="000000" w:sz="4" w:space="0"/>
              <w:left w:val="single" w:color="000000" w:sz="4" w:space="0"/>
              <w:bottom w:val="single" w:color="000000" w:sz="4" w:space="0"/>
              <w:right w:val="single" w:color="000000" w:sz="4" w:space="0"/>
            </w:tcBorders>
            <w:vAlign w:val="center"/>
          </w:tcPr>
          <w:p w14:paraId="0FA059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土鳖虫（地鳖）配方颗粒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5A3D0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8890D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33600</w:t>
            </w:r>
          </w:p>
        </w:tc>
        <w:tc>
          <w:tcPr>
            <w:tcW w:w="961" w:type="dxa"/>
            <w:tcBorders>
              <w:top w:val="single" w:color="000000" w:sz="4" w:space="0"/>
              <w:left w:val="single" w:color="000000" w:sz="4" w:space="0"/>
              <w:bottom w:val="single" w:color="000000" w:sz="4" w:space="0"/>
              <w:right w:val="single" w:color="000000" w:sz="4" w:space="0"/>
            </w:tcBorders>
            <w:vAlign w:val="center"/>
          </w:tcPr>
          <w:p w14:paraId="4CC8AE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22041.6</w:t>
            </w:r>
          </w:p>
        </w:tc>
      </w:tr>
      <w:tr w14:paraId="405650E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8E9C5E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275</w:t>
            </w:r>
          </w:p>
        </w:tc>
        <w:tc>
          <w:tcPr>
            <w:tcW w:w="1217" w:type="dxa"/>
            <w:tcBorders>
              <w:top w:val="single" w:color="000000" w:sz="4" w:space="0"/>
              <w:left w:val="single" w:color="000000" w:sz="4" w:space="0"/>
              <w:bottom w:val="single" w:color="000000" w:sz="4" w:space="0"/>
              <w:right w:val="single" w:color="000000" w:sz="4" w:space="0"/>
            </w:tcBorders>
            <w:vAlign w:val="center"/>
          </w:tcPr>
          <w:p w14:paraId="5B5AC00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土茯苓</w:t>
            </w:r>
          </w:p>
        </w:tc>
        <w:tc>
          <w:tcPr>
            <w:tcW w:w="1134" w:type="dxa"/>
            <w:tcBorders>
              <w:top w:val="single" w:color="000000" w:sz="4" w:space="0"/>
              <w:left w:val="single" w:color="000000" w:sz="4" w:space="0"/>
              <w:bottom w:val="single" w:color="000000" w:sz="4" w:space="0"/>
              <w:right w:val="single" w:color="000000" w:sz="4" w:space="0"/>
            </w:tcBorders>
            <w:vAlign w:val="center"/>
          </w:tcPr>
          <w:p w14:paraId="4385CFD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0.171 </w:t>
            </w:r>
          </w:p>
        </w:tc>
        <w:tc>
          <w:tcPr>
            <w:tcW w:w="2364" w:type="dxa"/>
            <w:tcBorders>
              <w:top w:val="single" w:color="000000" w:sz="4" w:space="0"/>
              <w:left w:val="single" w:color="000000" w:sz="4" w:space="0"/>
              <w:bottom w:val="single" w:color="000000" w:sz="4" w:space="0"/>
              <w:right w:val="single" w:color="000000" w:sz="4" w:space="0"/>
            </w:tcBorders>
            <w:vAlign w:val="center"/>
          </w:tcPr>
          <w:p w14:paraId="7F8267C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土茯苓配方颗粒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8D347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C654BC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157000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5198D8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26847</w:t>
            </w:r>
          </w:p>
        </w:tc>
      </w:tr>
      <w:tr w14:paraId="3724FA1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A6B5D6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276</w:t>
            </w:r>
          </w:p>
        </w:tc>
        <w:tc>
          <w:tcPr>
            <w:tcW w:w="1217" w:type="dxa"/>
            <w:tcBorders>
              <w:top w:val="single" w:color="000000" w:sz="4" w:space="0"/>
              <w:left w:val="single" w:color="000000" w:sz="4" w:space="0"/>
              <w:bottom w:val="single" w:color="000000" w:sz="4" w:space="0"/>
              <w:right w:val="single" w:color="000000" w:sz="4" w:space="0"/>
            </w:tcBorders>
            <w:vAlign w:val="center"/>
          </w:tcPr>
          <w:p w14:paraId="13EA1E7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菟丝子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179EA4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0.258 </w:t>
            </w:r>
          </w:p>
        </w:tc>
        <w:tc>
          <w:tcPr>
            <w:tcW w:w="2364" w:type="dxa"/>
            <w:tcBorders>
              <w:top w:val="single" w:color="000000" w:sz="4" w:space="0"/>
              <w:left w:val="single" w:color="000000" w:sz="4" w:space="0"/>
              <w:bottom w:val="single" w:color="000000" w:sz="4" w:space="0"/>
              <w:right w:val="single" w:color="000000" w:sz="4" w:space="0"/>
            </w:tcBorders>
            <w:vAlign w:val="center"/>
          </w:tcPr>
          <w:p w14:paraId="3C18A4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菟丝子（南方菟丝子）配方颗粒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86AB31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06539D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72500</w:t>
            </w:r>
          </w:p>
        </w:tc>
        <w:tc>
          <w:tcPr>
            <w:tcW w:w="961" w:type="dxa"/>
            <w:tcBorders>
              <w:top w:val="single" w:color="000000" w:sz="4" w:space="0"/>
              <w:left w:val="single" w:color="000000" w:sz="4" w:space="0"/>
              <w:bottom w:val="single" w:color="000000" w:sz="4" w:space="0"/>
              <w:right w:val="single" w:color="000000" w:sz="4" w:space="0"/>
            </w:tcBorders>
            <w:vAlign w:val="center"/>
          </w:tcPr>
          <w:p w14:paraId="5669E2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18705</w:t>
            </w:r>
          </w:p>
        </w:tc>
      </w:tr>
      <w:tr w14:paraId="660F5C4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09B07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277</w:t>
            </w:r>
          </w:p>
        </w:tc>
        <w:tc>
          <w:tcPr>
            <w:tcW w:w="1217" w:type="dxa"/>
            <w:tcBorders>
              <w:top w:val="single" w:color="000000" w:sz="4" w:space="0"/>
              <w:left w:val="single" w:color="000000" w:sz="4" w:space="0"/>
              <w:bottom w:val="single" w:color="000000" w:sz="4" w:space="0"/>
              <w:right w:val="single" w:color="000000" w:sz="4" w:space="0"/>
            </w:tcBorders>
            <w:vAlign w:val="center"/>
          </w:tcPr>
          <w:p w14:paraId="7669FDC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威灵仙</w:t>
            </w:r>
          </w:p>
        </w:tc>
        <w:tc>
          <w:tcPr>
            <w:tcW w:w="1134" w:type="dxa"/>
            <w:tcBorders>
              <w:top w:val="single" w:color="000000" w:sz="4" w:space="0"/>
              <w:left w:val="single" w:color="000000" w:sz="4" w:space="0"/>
              <w:bottom w:val="single" w:color="000000" w:sz="4" w:space="0"/>
              <w:right w:val="single" w:color="000000" w:sz="4" w:space="0"/>
            </w:tcBorders>
            <w:vAlign w:val="center"/>
          </w:tcPr>
          <w:p w14:paraId="5B3A5BE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0.552 </w:t>
            </w:r>
          </w:p>
        </w:tc>
        <w:tc>
          <w:tcPr>
            <w:tcW w:w="2364" w:type="dxa"/>
            <w:tcBorders>
              <w:top w:val="single" w:color="000000" w:sz="4" w:space="0"/>
              <w:left w:val="single" w:color="000000" w:sz="4" w:space="0"/>
              <w:bottom w:val="single" w:color="000000" w:sz="4" w:space="0"/>
              <w:right w:val="single" w:color="000000" w:sz="4" w:space="0"/>
            </w:tcBorders>
            <w:vAlign w:val="center"/>
          </w:tcPr>
          <w:p w14:paraId="68E513E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威灵仙（东北铁线莲）配方颗粒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73A1E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BB0DF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46400</w:t>
            </w:r>
          </w:p>
        </w:tc>
        <w:tc>
          <w:tcPr>
            <w:tcW w:w="961" w:type="dxa"/>
            <w:tcBorders>
              <w:top w:val="single" w:color="000000" w:sz="4" w:space="0"/>
              <w:left w:val="single" w:color="000000" w:sz="4" w:space="0"/>
              <w:bottom w:val="single" w:color="000000" w:sz="4" w:space="0"/>
              <w:right w:val="single" w:color="000000" w:sz="4" w:space="0"/>
            </w:tcBorders>
            <w:vAlign w:val="center"/>
          </w:tcPr>
          <w:p w14:paraId="5B6FAB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25612.8</w:t>
            </w:r>
          </w:p>
        </w:tc>
      </w:tr>
      <w:tr w14:paraId="6F9F607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65392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278</w:t>
            </w:r>
          </w:p>
        </w:tc>
        <w:tc>
          <w:tcPr>
            <w:tcW w:w="1217" w:type="dxa"/>
            <w:tcBorders>
              <w:top w:val="single" w:color="000000" w:sz="4" w:space="0"/>
              <w:left w:val="single" w:color="000000" w:sz="4" w:space="0"/>
              <w:bottom w:val="single" w:color="000000" w:sz="4" w:space="0"/>
              <w:right w:val="single" w:color="000000" w:sz="4" w:space="0"/>
            </w:tcBorders>
            <w:vAlign w:val="center"/>
          </w:tcPr>
          <w:p w14:paraId="7F21F42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乌梅</w:t>
            </w:r>
          </w:p>
        </w:tc>
        <w:tc>
          <w:tcPr>
            <w:tcW w:w="1134" w:type="dxa"/>
            <w:tcBorders>
              <w:top w:val="single" w:color="000000" w:sz="4" w:space="0"/>
              <w:left w:val="single" w:color="000000" w:sz="4" w:space="0"/>
              <w:bottom w:val="single" w:color="000000" w:sz="4" w:space="0"/>
              <w:right w:val="single" w:color="000000" w:sz="4" w:space="0"/>
            </w:tcBorders>
            <w:vAlign w:val="center"/>
          </w:tcPr>
          <w:p w14:paraId="54A1B4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0.190 </w:t>
            </w:r>
          </w:p>
        </w:tc>
        <w:tc>
          <w:tcPr>
            <w:tcW w:w="2364" w:type="dxa"/>
            <w:tcBorders>
              <w:top w:val="single" w:color="000000" w:sz="4" w:space="0"/>
              <w:left w:val="single" w:color="000000" w:sz="4" w:space="0"/>
              <w:bottom w:val="single" w:color="000000" w:sz="4" w:space="0"/>
              <w:right w:val="single" w:color="000000" w:sz="4" w:space="0"/>
            </w:tcBorders>
            <w:vAlign w:val="center"/>
          </w:tcPr>
          <w:p w14:paraId="5A973F7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乌梅配方颗粒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76B6AD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EEE781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27400</w:t>
            </w:r>
          </w:p>
        </w:tc>
        <w:tc>
          <w:tcPr>
            <w:tcW w:w="961" w:type="dxa"/>
            <w:tcBorders>
              <w:top w:val="single" w:color="000000" w:sz="4" w:space="0"/>
              <w:left w:val="single" w:color="000000" w:sz="4" w:space="0"/>
              <w:bottom w:val="single" w:color="000000" w:sz="4" w:space="0"/>
              <w:right w:val="single" w:color="000000" w:sz="4" w:space="0"/>
            </w:tcBorders>
            <w:vAlign w:val="center"/>
          </w:tcPr>
          <w:p w14:paraId="4D812C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5206</w:t>
            </w:r>
          </w:p>
        </w:tc>
      </w:tr>
      <w:tr w14:paraId="64618B6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045ED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279</w:t>
            </w:r>
          </w:p>
        </w:tc>
        <w:tc>
          <w:tcPr>
            <w:tcW w:w="1217" w:type="dxa"/>
            <w:tcBorders>
              <w:top w:val="single" w:color="000000" w:sz="4" w:space="0"/>
              <w:left w:val="single" w:color="000000" w:sz="4" w:space="0"/>
              <w:bottom w:val="single" w:color="000000" w:sz="4" w:space="0"/>
              <w:right w:val="single" w:color="000000" w:sz="4" w:space="0"/>
            </w:tcBorders>
            <w:vAlign w:val="center"/>
          </w:tcPr>
          <w:p w14:paraId="25BB3A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乌梢蛇</w:t>
            </w:r>
          </w:p>
        </w:tc>
        <w:tc>
          <w:tcPr>
            <w:tcW w:w="1134" w:type="dxa"/>
            <w:tcBorders>
              <w:top w:val="single" w:color="000000" w:sz="4" w:space="0"/>
              <w:left w:val="single" w:color="000000" w:sz="4" w:space="0"/>
              <w:bottom w:val="single" w:color="000000" w:sz="4" w:space="0"/>
              <w:right w:val="single" w:color="000000" w:sz="4" w:space="0"/>
            </w:tcBorders>
            <w:vAlign w:val="center"/>
          </w:tcPr>
          <w:p w14:paraId="1AB652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2.776 </w:t>
            </w:r>
          </w:p>
        </w:tc>
        <w:tc>
          <w:tcPr>
            <w:tcW w:w="2364" w:type="dxa"/>
            <w:tcBorders>
              <w:top w:val="single" w:color="000000" w:sz="4" w:space="0"/>
              <w:left w:val="single" w:color="000000" w:sz="4" w:space="0"/>
              <w:bottom w:val="single" w:color="000000" w:sz="4" w:space="0"/>
              <w:right w:val="single" w:color="000000" w:sz="4" w:space="0"/>
            </w:tcBorders>
            <w:vAlign w:val="center"/>
          </w:tcPr>
          <w:p w14:paraId="5F7ACF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乌梢蛇配方颗粒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5765A5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8742EA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C2E398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13880</w:t>
            </w:r>
          </w:p>
        </w:tc>
      </w:tr>
      <w:tr w14:paraId="441B187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D2D60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280</w:t>
            </w:r>
          </w:p>
        </w:tc>
        <w:tc>
          <w:tcPr>
            <w:tcW w:w="1217" w:type="dxa"/>
            <w:tcBorders>
              <w:top w:val="single" w:color="000000" w:sz="4" w:space="0"/>
              <w:left w:val="single" w:color="000000" w:sz="4" w:space="0"/>
              <w:bottom w:val="single" w:color="000000" w:sz="4" w:space="0"/>
              <w:right w:val="single" w:color="000000" w:sz="4" w:space="0"/>
            </w:tcBorders>
            <w:vAlign w:val="center"/>
          </w:tcPr>
          <w:p w14:paraId="20E0F0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乌药</w:t>
            </w:r>
          </w:p>
        </w:tc>
        <w:tc>
          <w:tcPr>
            <w:tcW w:w="1134" w:type="dxa"/>
            <w:tcBorders>
              <w:top w:val="single" w:color="000000" w:sz="4" w:space="0"/>
              <w:left w:val="single" w:color="000000" w:sz="4" w:space="0"/>
              <w:bottom w:val="single" w:color="000000" w:sz="4" w:space="0"/>
              <w:right w:val="single" w:color="000000" w:sz="4" w:space="0"/>
            </w:tcBorders>
            <w:vAlign w:val="center"/>
          </w:tcPr>
          <w:p w14:paraId="707773E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0.138 </w:t>
            </w:r>
          </w:p>
        </w:tc>
        <w:tc>
          <w:tcPr>
            <w:tcW w:w="2364" w:type="dxa"/>
            <w:tcBorders>
              <w:top w:val="single" w:color="000000" w:sz="4" w:space="0"/>
              <w:left w:val="single" w:color="000000" w:sz="4" w:space="0"/>
              <w:bottom w:val="single" w:color="000000" w:sz="4" w:space="0"/>
              <w:right w:val="single" w:color="000000" w:sz="4" w:space="0"/>
            </w:tcBorders>
            <w:vAlign w:val="center"/>
          </w:tcPr>
          <w:p w14:paraId="31A66C7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乌药配方颗粒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89BDB5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E3A3E5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13700</w:t>
            </w:r>
          </w:p>
        </w:tc>
        <w:tc>
          <w:tcPr>
            <w:tcW w:w="961" w:type="dxa"/>
            <w:tcBorders>
              <w:top w:val="single" w:color="000000" w:sz="4" w:space="0"/>
              <w:left w:val="single" w:color="000000" w:sz="4" w:space="0"/>
              <w:bottom w:val="single" w:color="000000" w:sz="4" w:space="0"/>
              <w:right w:val="single" w:color="000000" w:sz="4" w:space="0"/>
            </w:tcBorders>
            <w:vAlign w:val="center"/>
          </w:tcPr>
          <w:p w14:paraId="4B778AF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1890.6</w:t>
            </w:r>
          </w:p>
        </w:tc>
      </w:tr>
      <w:tr w14:paraId="2AE4B42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E85AA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281</w:t>
            </w:r>
          </w:p>
        </w:tc>
        <w:tc>
          <w:tcPr>
            <w:tcW w:w="1217" w:type="dxa"/>
            <w:tcBorders>
              <w:top w:val="single" w:color="000000" w:sz="4" w:space="0"/>
              <w:left w:val="single" w:color="000000" w:sz="4" w:space="0"/>
              <w:bottom w:val="single" w:color="000000" w:sz="4" w:space="0"/>
              <w:right w:val="single" w:color="000000" w:sz="4" w:space="0"/>
            </w:tcBorders>
            <w:vAlign w:val="center"/>
          </w:tcPr>
          <w:p w14:paraId="48F554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吴茱萸</w:t>
            </w:r>
          </w:p>
        </w:tc>
        <w:tc>
          <w:tcPr>
            <w:tcW w:w="1134" w:type="dxa"/>
            <w:tcBorders>
              <w:top w:val="single" w:color="000000" w:sz="4" w:space="0"/>
              <w:left w:val="single" w:color="000000" w:sz="4" w:space="0"/>
              <w:bottom w:val="single" w:color="000000" w:sz="4" w:space="0"/>
              <w:right w:val="single" w:color="000000" w:sz="4" w:space="0"/>
            </w:tcBorders>
            <w:vAlign w:val="center"/>
          </w:tcPr>
          <w:p w14:paraId="06AC4C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1.283 </w:t>
            </w:r>
          </w:p>
        </w:tc>
        <w:tc>
          <w:tcPr>
            <w:tcW w:w="2364" w:type="dxa"/>
            <w:tcBorders>
              <w:top w:val="single" w:color="000000" w:sz="4" w:space="0"/>
              <w:left w:val="single" w:color="000000" w:sz="4" w:space="0"/>
              <w:bottom w:val="single" w:color="000000" w:sz="4" w:space="0"/>
              <w:right w:val="single" w:color="000000" w:sz="4" w:space="0"/>
            </w:tcBorders>
            <w:vAlign w:val="center"/>
          </w:tcPr>
          <w:p w14:paraId="1B0A01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吴茱萸（吴茱萸）配方颗粒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9E48C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FDFD0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18100</w:t>
            </w:r>
          </w:p>
        </w:tc>
        <w:tc>
          <w:tcPr>
            <w:tcW w:w="961" w:type="dxa"/>
            <w:tcBorders>
              <w:top w:val="single" w:color="000000" w:sz="4" w:space="0"/>
              <w:left w:val="single" w:color="000000" w:sz="4" w:space="0"/>
              <w:bottom w:val="single" w:color="000000" w:sz="4" w:space="0"/>
              <w:right w:val="single" w:color="000000" w:sz="4" w:space="0"/>
            </w:tcBorders>
            <w:vAlign w:val="center"/>
          </w:tcPr>
          <w:p w14:paraId="485974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23222.3</w:t>
            </w:r>
          </w:p>
        </w:tc>
      </w:tr>
      <w:tr w14:paraId="38E13F4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2DEFC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282</w:t>
            </w:r>
          </w:p>
        </w:tc>
        <w:tc>
          <w:tcPr>
            <w:tcW w:w="1217" w:type="dxa"/>
            <w:tcBorders>
              <w:top w:val="single" w:color="000000" w:sz="4" w:space="0"/>
              <w:left w:val="single" w:color="000000" w:sz="4" w:space="0"/>
              <w:bottom w:val="single" w:color="000000" w:sz="4" w:space="0"/>
              <w:right w:val="single" w:color="000000" w:sz="4" w:space="0"/>
            </w:tcBorders>
            <w:vAlign w:val="center"/>
          </w:tcPr>
          <w:p w14:paraId="5F9521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蜈蚣</w:t>
            </w:r>
          </w:p>
        </w:tc>
        <w:tc>
          <w:tcPr>
            <w:tcW w:w="1134" w:type="dxa"/>
            <w:tcBorders>
              <w:top w:val="single" w:color="000000" w:sz="4" w:space="0"/>
              <w:left w:val="single" w:color="000000" w:sz="4" w:space="0"/>
              <w:bottom w:val="single" w:color="000000" w:sz="4" w:space="0"/>
              <w:right w:val="single" w:color="000000" w:sz="4" w:space="0"/>
            </w:tcBorders>
            <w:vAlign w:val="center"/>
          </w:tcPr>
          <w:p w14:paraId="773CEEC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16.000 </w:t>
            </w:r>
          </w:p>
        </w:tc>
        <w:tc>
          <w:tcPr>
            <w:tcW w:w="2364" w:type="dxa"/>
            <w:tcBorders>
              <w:top w:val="single" w:color="000000" w:sz="4" w:space="0"/>
              <w:left w:val="single" w:color="000000" w:sz="4" w:space="0"/>
              <w:bottom w:val="single" w:color="000000" w:sz="4" w:space="0"/>
              <w:right w:val="single" w:color="000000" w:sz="4" w:space="0"/>
            </w:tcBorders>
            <w:vAlign w:val="center"/>
          </w:tcPr>
          <w:p w14:paraId="77A170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蜈蚣配方颗粒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76BBC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B2DD0E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1100</w:t>
            </w:r>
          </w:p>
        </w:tc>
        <w:tc>
          <w:tcPr>
            <w:tcW w:w="961" w:type="dxa"/>
            <w:tcBorders>
              <w:top w:val="single" w:color="000000" w:sz="4" w:space="0"/>
              <w:left w:val="single" w:color="000000" w:sz="4" w:space="0"/>
              <w:bottom w:val="single" w:color="000000" w:sz="4" w:space="0"/>
              <w:right w:val="single" w:color="000000" w:sz="4" w:space="0"/>
            </w:tcBorders>
            <w:vAlign w:val="center"/>
          </w:tcPr>
          <w:p w14:paraId="37B5148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17600</w:t>
            </w:r>
          </w:p>
        </w:tc>
      </w:tr>
      <w:tr w14:paraId="1285ABE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44494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283</w:t>
            </w:r>
          </w:p>
        </w:tc>
        <w:tc>
          <w:tcPr>
            <w:tcW w:w="1217" w:type="dxa"/>
            <w:tcBorders>
              <w:top w:val="single" w:color="000000" w:sz="4" w:space="0"/>
              <w:left w:val="single" w:color="000000" w:sz="4" w:space="0"/>
              <w:bottom w:val="single" w:color="000000" w:sz="4" w:space="0"/>
              <w:right w:val="single" w:color="000000" w:sz="4" w:space="0"/>
            </w:tcBorders>
            <w:vAlign w:val="center"/>
          </w:tcPr>
          <w:p w14:paraId="45EEB9B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五倍子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725762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0.342 </w:t>
            </w:r>
          </w:p>
        </w:tc>
        <w:tc>
          <w:tcPr>
            <w:tcW w:w="2364" w:type="dxa"/>
            <w:tcBorders>
              <w:top w:val="single" w:color="000000" w:sz="4" w:space="0"/>
              <w:left w:val="single" w:color="000000" w:sz="4" w:space="0"/>
              <w:bottom w:val="single" w:color="000000" w:sz="4" w:space="0"/>
              <w:right w:val="single" w:color="000000" w:sz="4" w:space="0"/>
            </w:tcBorders>
            <w:vAlign w:val="center"/>
          </w:tcPr>
          <w:p w14:paraId="1D7115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五倍子配方颗粒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63FD4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9C081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4600</w:t>
            </w:r>
          </w:p>
        </w:tc>
        <w:tc>
          <w:tcPr>
            <w:tcW w:w="961" w:type="dxa"/>
            <w:tcBorders>
              <w:top w:val="single" w:color="000000" w:sz="4" w:space="0"/>
              <w:left w:val="single" w:color="000000" w:sz="4" w:space="0"/>
              <w:bottom w:val="single" w:color="000000" w:sz="4" w:space="0"/>
              <w:right w:val="single" w:color="000000" w:sz="4" w:space="0"/>
            </w:tcBorders>
            <w:vAlign w:val="center"/>
          </w:tcPr>
          <w:p w14:paraId="592F9C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1573.2</w:t>
            </w:r>
          </w:p>
        </w:tc>
      </w:tr>
      <w:tr w14:paraId="29FDDE3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D2097C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284</w:t>
            </w:r>
          </w:p>
        </w:tc>
        <w:tc>
          <w:tcPr>
            <w:tcW w:w="1217" w:type="dxa"/>
            <w:tcBorders>
              <w:top w:val="single" w:color="000000" w:sz="4" w:space="0"/>
              <w:left w:val="single" w:color="000000" w:sz="4" w:space="0"/>
              <w:bottom w:val="single" w:color="000000" w:sz="4" w:space="0"/>
              <w:right w:val="single" w:color="000000" w:sz="4" w:space="0"/>
            </w:tcBorders>
            <w:vAlign w:val="center"/>
          </w:tcPr>
          <w:p w14:paraId="566CA0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五加皮</w:t>
            </w:r>
          </w:p>
        </w:tc>
        <w:tc>
          <w:tcPr>
            <w:tcW w:w="1134" w:type="dxa"/>
            <w:tcBorders>
              <w:top w:val="single" w:color="000000" w:sz="4" w:space="0"/>
              <w:left w:val="single" w:color="000000" w:sz="4" w:space="0"/>
              <w:bottom w:val="single" w:color="000000" w:sz="4" w:space="0"/>
              <w:right w:val="single" w:color="000000" w:sz="4" w:space="0"/>
            </w:tcBorders>
            <w:vAlign w:val="center"/>
          </w:tcPr>
          <w:p w14:paraId="204FEF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0.289 </w:t>
            </w:r>
          </w:p>
        </w:tc>
        <w:tc>
          <w:tcPr>
            <w:tcW w:w="2364" w:type="dxa"/>
            <w:tcBorders>
              <w:top w:val="single" w:color="000000" w:sz="4" w:space="0"/>
              <w:left w:val="single" w:color="000000" w:sz="4" w:space="0"/>
              <w:bottom w:val="single" w:color="000000" w:sz="4" w:space="0"/>
              <w:right w:val="single" w:color="000000" w:sz="4" w:space="0"/>
            </w:tcBorders>
            <w:vAlign w:val="center"/>
          </w:tcPr>
          <w:p w14:paraId="35AA203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五加皮配方颗粒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AA338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2B1A74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1500</w:t>
            </w:r>
          </w:p>
        </w:tc>
        <w:tc>
          <w:tcPr>
            <w:tcW w:w="961" w:type="dxa"/>
            <w:tcBorders>
              <w:top w:val="single" w:color="000000" w:sz="4" w:space="0"/>
              <w:left w:val="single" w:color="000000" w:sz="4" w:space="0"/>
              <w:bottom w:val="single" w:color="000000" w:sz="4" w:space="0"/>
              <w:right w:val="single" w:color="000000" w:sz="4" w:space="0"/>
            </w:tcBorders>
            <w:vAlign w:val="center"/>
          </w:tcPr>
          <w:p w14:paraId="346BE3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433.5</w:t>
            </w:r>
          </w:p>
        </w:tc>
      </w:tr>
      <w:tr w14:paraId="40A1CC8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B43D5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285</w:t>
            </w:r>
          </w:p>
        </w:tc>
        <w:tc>
          <w:tcPr>
            <w:tcW w:w="1217" w:type="dxa"/>
            <w:tcBorders>
              <w:top w:val="single" w:color="000000" w:sz="4" w:space="0"/>
              <w:left w:val="single" w:color="000000" w:sz="4" w:space="0"/>
              <w:bottom w:val="single" w:color="000000" w:sz="4" w:space="0"/>
              <w:right w:val="single" w:color="000000" w:sz="4" w:space="0"/>
            </w:tcBorders>
            <w:vAlign w:val="center"/>
          </w:tcPr>
          <w:p w14:paraId="446650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五味子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241A24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0.669 </w:t>
            </w:r>
          </w:p>
        </w:tc>
        <w:tc>
          <w:tcPr>
            <w:tcW w:w="2364" w:type="dxa"/>
            <w:tcBorders>
              <w:top w:val="single" w:color="000000" w:sz="4" w:space="0"/>
              <w:left w:val="single" w:color="000000" w:sz="4" w:space="0"/>
              <w:bottom w:val="single" w:color="000000" w:sz="4" w:space="0"/>
              <w:right w:val="single" w:color="000000" w:sz="4" w:space="0"/>
            </w:tcBorders>
            <w:vAlign w:val="center"/>
          </w:tcPr>
          <w:p w14:paraId="19F6D5D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五味子配方颗粒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D7620F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7DBCD1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53200</w:t>
            </w:r>
          </w:p>
        </w:tc>
        <w:tc>
          <w:tcPr>
            <w:tcW w:w="961" w:type="dxa"/>
            <w:tcBorders>
              <w:top w:val="single" w:color="000000" w:sz="4" w:space="0"/>
              <w:left w:val="single" w:color="000000" w:sz="4" w:space="0"/>
              <w:bottom w:val="single" w:color="000000" w:sz="4" w:space="0"/>
              <w:right w:val="single" w:color="000000" w:sz="4" w:space="0"/>
            </w:tcBorders>
            <w:vAlign w:val="center"/>
          </w:tcPr>
          <w:p w14:paraId="3656F27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35590.8</w:t>
            </w:r>
          </w:p>
        </w:tc>
      </w:tr>
      <w:tr w14:paraId="78F3E5B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A2F26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286</w:t>
            </w:r>
          </w:p>
        </w:tc>
        <w:tc>
          <w:tcPr>
            <w:tcW w:w="1217" w:type="dxa"/>
            <w:tcBorders>
              <w:top w:val="single" w:color="000000" w:sz="4" w:space="0"/>
              <w:left w:val="single" w:color="000000" w:sz="4" w:space="0"/>
              <w:bottom w:val="single" w:color="000000" w:sz="4" w:space="0"/>
              <w:right w:val="single" w:color="000000" w:sz="4" w:space="0"/>
            </w:tcBorders>
            <w:vAlign w:val="center"/>
          </w:tcPr>
          <w:p w14:paraId="1DE82B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五指毛桃</w:t>
            </w:r>
          </w:p>
        </w:tc>
        <w:tc>
          <w:tcPr>
            <w:tcW w:w="1134" w:type="dxa"/>
            <w:tcBorders>
              <w:top w:val="single" w:color="000000" w:sz="4" w:space="0"/>
              <w:left w:val="single" w:color="000000" w:sz="4" w:space="0"/>
              <w:bottom w:val="single" w:color="000000" w:sz="4" w:space="0"/>
              <w:right w:val="single" w:color="000000" w:sz="4" w:space="0"/>
            </w:tcBorders>
            <w:vAlign w:val="center"/>
          </w:tcPr>
          <w:p w14:paraId="6ED5B8E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0.124 </w:t>
            </w:r>
          </w:p>
        </w:tc>
        <w:tc>
          <w:tcPr>
            <w:tcW w:w="2364" w:type="dxa"/>
            <w:tcBorders>
              <w:top w:val="single" w:color="000000" w:sz="4" w:space="0"/>
              <w:left w:val="single" w:color="000000" w:sz="4" w:space="0"/>
              <w:bottom w:val="single" w:color="000000" w:sz="4" w:space="0"/>
              <w:right w:val="single" w:color="000000" w:sz="4" w:space="0"/>
            </w:tcBorders>
            <w:vAlign w:val="center"/>
          </w:tcPr>
          <w:p w14:paraId="18234F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五指毛桃配方颗粒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DA937F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FD4147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21300</w:t>
            </w:r>
          </w:p>
        </w:tc>
        <w:tc>
          <w:tcPr>
            <w:tcW w:w="961" w:type="dxa"/>
            <w:tcBorders>
              <w:top w:val="single" w:color="000000" w:sz="4" w:space="0"/>
              <w:left w:val="single" w:color="000000" w:sz="4" w:space="0"/>
              <w:bottom w:val="single" w:color="000000" w:sz="4" w:space="0"/>
              <w:right w:val="single" w:color="000000" w:sz="4" w:space="0"/>
            </w:tcBorders>
            <w:vAlign w:val="center"/>
          </w:tcPr>
          <w:p w14:paraId="06229D2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2641.2</w:t>
            </w:r>
          </w:p>
        </w:tc>
      </w:tr>
      <w:tr w14:paraId="25A6B97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FC083A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287</w:t>
            </w:r>
          </w:p>
        </w:tc>
        <w:tc>
          <w:tcPr>
            <w:tcW w:w="1217" w:type="dxa"/>
            <w:tcBorders>
              <w:top w:val="single" w:color="000000" w:sz="4" w:space="0"/>
              <w:left w:val="single" w:color="000000" w:sz="4" w:space="0"/>
              <w:bottom w:val="single" w:color="000000" w:sz="4" w:space="0"/>
              <w:right w:val="single" w:color="000000" w:sz="4" w:space="0"/>
            </w:tcBorders>
            <w:vAlign w:val="center"/>
          </w:tcPr>
          <w:p w14:paraId="5788A11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西洋参</w:t>
            </w:r>
          </w:p>
        </w:tc>
        <w:tc>
          <w:tcPr>
            <w:tcW w:w="1134" w:type="dxa"/>
            <w:tcBorders>
              <w:top w:val="single" w:color="000000" w:sz="4" w:space="0"/>
              <w:left w:val="single" w:color="000000" w:sz="4" w:space="0"/>
              <w:bottom w:val="single" w:color="000000" w:sz="4" w:space="0"/>
              <w:right w:val="single" w:color="000000" w:sz="4" w:space="0"/>
            </w:tcBorders>
            <w:vAlign w:val="center"/>
          </w:tcPr>
          <w:p w14:paraId="2F9A06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3.582 </w:t>
            </w:r>
          </w:p>
        </w:tc>
        <w:tc>
          <w:tcPr>
            <w:tcW w:w="2364" w:type="dxa"/>
            <w:tcBorders>
              <w:top w:val="single" w:color="000000" w:sz="4" w:space="0"/>
              <w:left w:val="single" w:color="000000" w:sz="4" w:space="0"/>
              <w:bottom w:val="single" w:color="000000" w:sz="4" w:space="0"/>
              <w:right w:val="single" w:color="000000" w:sz="4" w:space="0"/>
            </w:tcBorders>
            <w:vAlign w:val="center"/>
          </w:tcPr>
          <w:p w14:paraId="42ED51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西洋参配方颗粒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56286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FCFC37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1300</w:t>
            </w:r>
          </w:p>
        </w:tc>
        <w:tc>
          <w:tcPr>
            <w:tcW w:w="961" w:type="dxa"/>
            <w:tcBorders>
              <w:top w:val="single" w:color="000000" w:sz="4" w:space="0"/>
              <w:left w:val="single" w:color="000000" w:sz="4" w:space="0"/>
              <w:bottom w:val="single" w:color="000000" w:sz="4" w:space="0"/>
              <w:right w:val="single" w:color="000000" w:sz="4" w:space="0"/>
            </w:tcBorders>
            <w:vAlign w:val="center"/>
          </w:tcPr>
          <w:p w14:paraId="708B28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4656.6</w:t>
            </w:r>
          </w:p>
        </w:tc>
      </w:tr>
      <w:tr w14:paraId="05F79E6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8251BB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288</w:t>
            </w:r>
          </w:p>
        </w:tc>
        <w:tc>
          <w:tcPr>
            <w:tcW w:w="1217" w:type="dxa"/>
            <w:tcBorders>
              <w:top w:val="single" w:color="000000" w:sz="4" w:space="0"/>
              <w:left w:val="single" w:color="000000" w:sz="4" w:space="0"/>
              <w:bottom w:val="single" w:color="000000" w:sz="4" w:space="0"/>
              <w:right w:val="single" w:color="000000" w:sz="4" w:space="0"/>
            </w:tcBorders>
            <w:vAlign w:val="center"/>
          </w:tcPr>
          <w:p w14:paraId="12A4F20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细辛</w:t>
            </w:r>
          </w:p>
        </w:tc>
        <w:tc>
          <w:tcPr>
            <w:tcW w:w="1134" w:type="dxa"/>
            <w:tcBorders>
              <w:top w:val="single" w:color="000000" w:sz="4" w:space="0"/>
              <w:left w:val="single" w:color="000000" w:sz="4" w:space="0"/>
              <w:bottom w:val="single" w:color="000000" w:sz="4" w:space="0"/>
              <w:right w:val="single" w:color="000000" w:sz="4" w:space="0"/>
            </w:tcBorders>
            <w:vAlign w:val="center"/>
          </w:tcPr>
          <w:p w14:paraId="5CE5D95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0.567 </w:t>
            </w:r>
          </w:p>
        </w:tc>
        <w:tc>
          <w:tcPr>
            <w:tcW w:w="2364" w:type="dxa"/>
            <w:tcBorders>
              <w:top w:val="single" w:color="000000" w:sz="4" w:space="0"/>
              <w:left w:val="single" w:color="000000" w:sz="4" w:space="0"/>
              <w:bottom w:val="single" w:color="000000" w:sz="4" w:space="0"/>
              <w:right w:val="single" w:color="000000" w:sz="4" w:space="0"/>
            </w:tcBorders>
            <w:vAlign w:val="center"/>
          </w:tcPr>
          <w:p w14:paraId="78D101C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细辛（北细辛）配方颗粒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53D26B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60275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36900</w:t>
            </w:r>
          </w:p>
        </w:tc>
        <w:tc>
          <w:tcPr>
            <w:tcW w:w="961" w:type="dxa"/>
            <w:tcBorders>
              <w:top w:val="single" w:color="000000" w:sz="4" w:space="0"/>
              <w:left w:val="single" w:color="000000" w:sz="4" w:space="0"/>
              <w:bottom w:val="single" w:color="000000" w:sz="4" w:space="0"/>
              <w:right w:val="single" w:color="000000" w:sz="4" w:space="0"/>
            </w:tcBorders>
            <w:vAlign w:val="center"/>
          </w:tcPr>
          <w:p w14:paraId="7772B0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20922.3</w:t>
            </w:r>
          </w:p>
        </w:tc>
      </w:tr>
      <w:tr w14:paraId="1A8BFBC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78464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289</w:t>
            </w:r>
          </w:p>
        </w:tc>
        <w:tc>
          <w:tcPr>
            <w:tcW w:w="1217" w:type="dxa"/>
            <w:tcBorders>
              <w:top w:val="single" w:color="000000" w:sz="4" w:space="0"/>
              <w:left w:val="single" w:color="000000" w:sz="4" w:space="0"/>
              <w:bottom w:val="single" w:color="000000" w:sz="4" w:space="0"/>
              <w:right w:val="single" w:color="000000" w:sz="4" w:space="0"/>
            </w:tcBorders>
            <w:vAlign w:val="center"/>
          </w:tcPr>
          <w:p w14:paraId="7D15497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夏枯草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34AFE6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0.188 </w:t>
            </w:r>
          </w:p>
        </w:tc>
        <w:tc>
          <w:tcPr>
            <w:tcW w:w="2364" w:type="dxa"/>
            <w:tcBorders>
              <w:top w:val="single" w:color="000000" w:sz="4" w:space="0"/>
              <w:left w:val="single" w:color="000000" w:sz="4" w:space="0"/>
              <w:bottom w:val="single" w:color="000000" w:sz="4" w:space="0"/>
              <w:right w:val="single" w:color="000000" w:sz="4" w:space="0"/>
            </w:tcBorders>
            <w:vAlign w:val="center"/>
          </w:tcPr>
          <w:p w14:paraId="5B2E2E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夏枯草配方颗粒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5A7E5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52CC8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128400</w:t>
            </w:r>
          </w:p>
        </w:tc>
        <w:tc>
          <w:tcPr>
            <w:tcW w:w="961" w:type="dxa"/>
            <w:tcBorders>
              <w:top w:val="single" w:color="000000" w:sz="4" w:space="0"/>
              <w:left w:val="single" w:color="000000" w:sz="4" w:space="0"/>
              <w:bottom w:val="single" w:color="000000" w:sz="4" w:space="0"/>
              <w:right w:val="single" w:color="000000" w:sz="4" w:space="0"/>
            </w:tcBorders>
            <w:vAlign w:val="center"/>
          </w:tcPr>
          <w:p w14:paraId="02087C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24139.2</w:t>
            </w:r>
          </w:p>
        </w:tc>
      </w:tr>
      <w:tr w14:paraId="2D37CB6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746E1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290</w:t>
            </w:r>
          </w:p>
        </w:tc>
        <w:tc>
          <w:tcPr>
            <w:tcW w:w="1217" w:type="dxa"/>
            <w:tcBorders>
              <w:top w:val="single" w:color="000000" w:sz="4" w:space="0"/>
              <w:left w:val="single" w:color="000000" w:sz="4" w:space="0"/>
              <w:bottom w:val="single" w:color="000000" w:sz="4" w:space="0"/>
              <w:right w:val="single" w:color="000000" w:sz="4" w:space="0"/>
            </w:tcBorders>
            <w:vAlign w:val="center"/>
          </w:tcPr>
          <w:p w14:paraId="453A658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仙鹤草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6C56AE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0.120 </w:t>
            </w:r>
          </w:p>
        </w:tc>
        <w:tc>
          <w:tcPr>
            <w:tcW w:w="2364" w:type="dxa"/>
            <w:tcBorders>
              <w:top w:val="single" w:color="000000" w:sz="4" w:space="0"/>
              <w:left w:val="single" w:color="000000" w:sz="4" w:space="0"/>
              <w:bottom w:val="single" w:color="000000" w:sz="4" w:space="0"/>
              <w:right w:val="single" w:color="000000" w:sz="4" w:space="0"/>
            </w:tcBorders>
            <w:vAlign w:val="center"/>
          </w:tcPr>
          <w:p w14:paraId="545E701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仙鹤草配方颗粒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60036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13B3D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33800</w:t>
            </w:r>
          </w:p>
        </w:tc>
        <w:tc>
          <w:tcPr>
            <w:tcW w:w="961" w:type="dxa"/>
            <w:tcBorders>
              <w:top w:val="single" w:color="000000" w:sz="4" w:space="0"/>
              <w:left w:val="single" w:color="000000" w:sz="4" w:space="0"/>
              <w:bottom w:val="single" w:color="000000" w:sz="4" w:space="0"/>
              <w:right w:val="single" w:color="000000" w:sz="4" w:space="0"/>
            </w:tcBorders>
            <w:vAlign w:val="center"/>
          </w:tcPr>
          <w:p w14:paraId="28A717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4056</w:t>
            </w:r>
          </w:p>
        </w:tc>
      </w:tr>
      <w:tr w14:paraId="00AFB3D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08259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291</w:t>
            </w:r>
          </w:p>
        </w:tc>
        <w:tc>
          <w:tcPr>
            <w:tcW w:w="1217" w:type="dxa"/>
            <w:tcBorders>
              <w:top w:val="single" w:color="000000" w:sz="4" w:space="0"/>
              <w:left w:val="single" w:color="000000" w:sz="4" w:space="0"/>
              <w:bottom w:val="single" w:color="000000" w:sz="4" w:space="0"/>
              <w:right w:val="single" w:color="000000" w:sz="4" w:space="0"/>
            </w:tcBorders>
            <w:vAlign w:val="center"/>
          </w:tcPr>
          <w:p w14:paraId="33BCCA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仙茅</w:t>
            </w:r>
          </w:p>
        </w:tc>
        <w:tc>
          <w:tcPr>
            <w:tcW w:w="1134" w:type="dxa"/>
            <w:tcBorders>
              <w:top w:val="single" w:color="000000" w:sz="4" w:space="0"/>
              <w:left w:val="single" w:color="000000" w:sz="4" w:space="0"/>
              <w:bottom w:val="single" w:color="000000" w:sz="4" w:space="0"/>
              <w:right w:val="single" w:color="000000" w:sz="4" w:space="0"/>
            </w:tcBorders>
            <w:vAlign w:val="center"/>
          </w:tcPr>
          <w:p w14:paraId="6CB9D13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0.717 </w:t>
            </w:r>
          </w:p>
        </w:tc>
        <w:tc>
          <w:tcPr>
            <w:tcW w:w="2364" w:type="dxa"/>
            <w:tcBorders>
              <w:top w:val="single" w:color="000000" w:sz="4" w:space="0"/>
              <w:left w:val="single" w:color="000000" w:sz="4" w:space="0"/>
              <w:bottom w:val="single" w:color="000000" w:sz="4" w:space="0"/>
              <w:right w:val="single" w:color="000000" w:sz="4" w:space="0"/>
            </w:tcBorders>
            <w:vAlign w:val="center"/>
          </w:tcPr>
          <w:p w14:paraId="2F9C9C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仙茅配方颗粒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63A179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DA6A3E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2800</w:t>
            </w:r>
          </w:p>
        </w:tc>
        <w:tc>
          <w:tcPr>
            <w:tcW w:w="961" w:type="dxa"/>
            <w:tcBorders>
              <w:top w:val="single" w:color="000000" w:sz="4" w:space="0"/>
              <w:left w:val="single" w:color="000000" w:sz="4" w:space="0"/>
              <w:bottom w:val="single" w:color="000000" w:sz="4" w:space="0"/>
              <w:right w:val="single" w:color="000000" w:sz="4" w:space="0"/>
            </w:tcBorders>
            <w:vAlign w:val="center"/>
          </w:tcPr>
          <w:p w14:paraId="1CEB0F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2007.6</w:t>
            </w:r>
          </w:p>
        </w:tc>
      </w:tr>
      <w:tr w14:paraId="20991BB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F92EC9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292</w:t>
            </w:r>
          </w:p>
        </w:tc>
        <w:tc>
          <w:tcPr>
            <w:tcW w:w="1217" w:type="dxa"/>
            <w:tcBorders>
              <w:top w:val="single" w:color="000000" w:sz="4" w:space="0"/>
              <w:left w:val="single" w:color="000000" w:sz="4" w:space="0"/>
              <w:bottom w:val="single" w:color="000000" w:sz="4" w:space="0"/>
              <w:right w:val="single" w:color="000000" w:sz="4" w:space="0"/>
            </w:tcBorders>
            <w:vAlign w:val="center"/>
          </w:tcPr>
          <w:p w14:paraId="728B1A2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香附</w:t>
            </w:r>
          </w:p>
        </w:tc>
        <w:tc>
          <w:tcPr>
            <w:tcW w:w="1134" w:type="dxa"/>
            <w:tcBorders>
              <w:top w:val="single" w:color="000000" w:sz="4" w:space="0"/>
              <w:left w:val="single" w:color="000000" w:sz="4" w:space="0"/>
              <w:bottom w:val="single" w:color="000000" w:sz="4" w:space="0"/>
              <w:right w:val="single" w:color="000000" w:sz="4" w:space="0"/>
            </w:tcBorders>
            <w:vAlign w:val="center"/>
          </w:tcPr>
          <w:p w14:paraId="5D76F92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0.199 </w:t>
            </w:r>
          </w:p>
        </w:tc>
        <w:tc>
          <w:tcPr>
            <w:tcW w:w="2364" w:type="dxa"/>
            <w:tcBorders>
              <w:top w:val="single" w:color="000000" w:sz="4" w:space="0"/>
              <w:left w:val="single" w:color="000000" w:sz="4" w:space="0"/>
              <w:bottom w:val="single" w:color="000000" w:sz="4" w:space="0"/>
              <w:right w:val="single" w:color="000000" w:sz="4" w:space="0"/>
            </w:tcBorders>
            <w:vAlign w:val="center"/>
          </w:tcPr>
          <w:p w14:paraId="3840FC7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香附配方颗粒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02192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30BB58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1200</w:t>
            </w:r>
          </w:p>
        </w:tc>
        <w:tc>
          <w:tcPr>
            <w:tcW w:w="961" w:type="dxa"/>
            <w:tcBorders>
              <w:top w:val="single" w:color="000000" w:sz="4" w:space="0"/>
              <w:left w:val="single" w:color="000000" w:sz="4" w:space="0"/>
              <w:bottom w:val="single" w:color="000000" w:sz="4" w:space="0"/>
              <w:right w:val="single" w:color="000000" w:sz="4" w:space="0"/>
            </w:tcBorders>
            <w:vAlign w:val="center"/>
          </w:tcPr>
          <w:p w14:paraId="43409B7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238.8</w:t>
            </w:r>
          </w:p>
        </w:tc>
      </w:tr>
      <w:tr w14:paraId="369735B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CCA17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293</w:t>
            </w:r>
          </w:p>
        </w:tc>
        <w:tc>
          <w:tcPr>
            <w:tcW w:w="1217" w:type="dxa"/>
            <w:tcBorders>
              <w:top w:val="single" w:color="000000" w:sz="4" w:space="0"/>
              <w:left w:val="single" w:color="000000" w:sz="4" w:space="0"/>
              <w:bottom w:val="single" w:color="000000" w:sz="4" w:space="0"/>
              <w:right w:val="single" w:color="000000" w:sz="4" w:space="0"/>
            </w:tcBorders>
            <w:vAlign w:val="center"/>
          </w:tcPr>
          <w:p w14:paraId="5FE11FB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香橼</w:t>
            </w:r>
          </w:p>
        </w:tc>
        <w:tc>
          <w:tcPr>
            <w:tcW w:w="1134" w:type="dxa"/>
            <w:tcBorders>
              <w:top w:val="single" w:color="000000" w:sz="4" w:space="0"/>
              <w:left w:val="single" w:color="000000" w:sz="4" w:space="0"/>
              <w:bottom w:val="single" w:color="000000" w:sz="4" w:space="0"/>
              <w:right w:val="single" w:color="000000" w:sz="4" w:space="0"/>
            </w:tcBorders>
            <w:vAlign w:val="center"/>
          </w:tcPr>
          <w:p w14:paraId="5A8A52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0.202 </w:t>
            </w:r>
          </w:p>
        </w:tc>
        <w:tc>
          <w:tcPr>
            <w:tcW w:w="2364" w:type="dxa"/>
            <w:tcBorders>
              <w:top w:val="single" w:color="000000" w:sz="4" w:space="0"/>
              <w:left w:val="single" w:color="000000" w:sz="4" w:space="0"/>
              <w:bottom w:val="single" w:color="000000" w:sz="4" w:space="0"/>
              <w:right w:val="single" w:color="000000" w:sz="4" w:space="0"/>
            </w:tcBorders>
            <w:vAlign w:val="center"/>
          </w:tcPr>
          <w:p w14:paraId="07821F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香橼（香圆）配方颗粒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5FFE29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4A5B52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1000</w:t>
            </w:r>
          </w:p>
        </w:tc>
        <w:tc>
          <w:tcPr>
            <w:tcW w:w="961" w:type="dxa"/>
            <w:tcBorders>
              <w:top w:val="single" w:color="000000" w:sz="4" w:space="0"/>
              <w:left w:val="single" w:color="000000" w:sz="4" w:space="0"/>
              <w:bottom w:val="single" w:color="000000" w:sz="4" w:space="0"/>
              <w:right w:val="single" w:color="000000" w:sz="4" w:space="0"/>
            </w:tcBorders>
            <w:vAlign w:val="center"/>
          </w:tcPr>
          <w:p w14:paraId="4424106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202</w:t>
            </w:r>
          </w:p>
        </w:tc>
      </w:tr>
      <w:tr w14:paraId="727E1FB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1F35F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294</w:t>
            </w:r>
          </w:p>
        </w:tc>
        <w:tc>
          <w:tcPr>
            <w:tcW w:w="1217" w:type="dxa"/>
            <w:tcBorders>
              <w:top w:val="single" w:color="000000" w:sz="4" w:space="0"/>
              <w:left w:val="single" w:color="000000" w:sz="4" w:space="0"/>
              <w:bottom w:val="single" w:color="000000" w:sz="4" w:space="0"/>
              <w:right w:val="single" w:color="000000" w:sz="4" w:space="0"/>
            </w:tcBorders>
            <w:vAlign w:val="center"/>
          </w:tcPr>
          <w:p w14:paraId="50AC44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小茴香</w:t>
            </w:r>
          </w:p>
        </w:tc>
        <w:tc>
          <w:tcPr>
            <w:tcW w:w="1134" w:type="dxa"/>
            <w:tcBorders>
              <w:top w:val="single" w:color="000000" w:sz="4" w:space="0"/>
              <w:left w:val="single" w:color="000000" w:sz="4" w:space="0"/>
              <w:bottom w:val="single" w:color="000000" w:sz="4" w:space="0"/>
              <w:right w:val="single" w:color="000000" w:sz="4" w:space="0"/>
            </w:tcBorders>
            <w:vAlign w:val="center"/>
          </w:tcPr>
          <w:p w14:paraId="7BD28B9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0.178 </w:t>
            </w:r>
          </w:p>
        </w:tc>
        <w:tc>
          <w:tcPr>
            <w:tcW w:w="2364" w:type="dxa"/>
            <w:tcBorders>
              <w:top w:val="single" w:color="000000" w:sz="4" w:space="0"/>
              <w:left w:val="single" w:color="000000" w:sz="4" w:space="0"/>
              <w:bottom w:val="single" w:color="000000" w:sz="4" w:space="0"/>
              <w:right w:val="single" w:color="000000" w:sz="4" w:space="0"/>
            </w:tcBorders>
            <w:vAlign w:val="center"/>
          </w:tcPr>
          <w:p w14:paraId="574200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小茴香配方颗粒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A11E80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BFF49E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14200</w:t>
            </w:r>
          </w:p>
        </w:tc>
        <w:tc>
          <w:tcPr>
            <w:tcW w:w="961" w:type="dxa"/>
            <w:tcBorders>
              <w:top w:val="single" w:color="000000" w:sz="4" w:space="0"/>
              <w:left w:val="single" w:color="000000" w:sz="4" w:space="0"/>
              <w:bottom w:val="single" w:color="000000" w:sz="4" w:space="0"/>
              <w:right w:val="single" w:color="000000" w:sz="4" w:space="0"/>
            </w:tcBorders>
            <w:vAlign w:val="center"/>
          </w:tcPr>
          <w:p w14:paraId="4BC227C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2527.6</w:t>
            </w:r>
          </w:p>
        </w:tc>
      </w:tr>
      <w:tr w14:paraId="72F710E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B92AD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295</w:t>
            </w:r>
          </w:p>
        </w:tc>
        <w:tc>
          <w:tcPr>
            <w:tcW w:w="1217" w:type="dxa"/>
            <w:tcBorders>
              <w:top w:val="single" w:color="000000" w:sz="4" w:space="0"/>
              <w:left w:val="single" w:color="000000" w:sz="4" w:space="0"/>
              <w:bottom w:val="single" w:color="000000" w:sz="4" w:space="0"/>
              <w:right w:val="single" w:color="000000" w:sz="4" w:space="0"/>
            </w:tcBorders>
            <w:vAlign w:val="center"/>
          </w:tcPr>
          <w:p w14:paraId="75275B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小蓟炭</w:t>
            </w:r>
          </w:p>
        </w:tc>
        <w:tc>
          <w:tcPr>
            <w:tcW w:w="1134" w:type="dxa"/>
            <w:tcBorders>
              <w:top w:val="single" w:color="000000" w:sz="4" w:space="0"/>
              <w:left w:val="single" w:color="000000" w:sz="4" w:space="0"/>
              <w:bottom w:val="single" w:color="000000" w:sz="4" w:space="0"/>
              <w:right w:val="single" w:color="000000" w:sz="4" w:space="0"/>
            </w:tcBorders>
            <w:vAlign w:val="center"/>
          </w:tcPr>
          <w:p w14:paraId="01E2A8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6F60F25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小蓟炭配方颗粒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53DBA3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C1CB86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2400</w:t>
            </w:r>
          </w:p>
        </w:tc>
        <w:tc>
          <w:tcPr>
            <w:tcW w:w="961" w:type="dxa"/>
            <w:tcBorders>
              <w:top w:val="single" w:color="000000" w:sz="4" w:space="0"/>
              <w:left w:val="single" w:color="000000" w:sz="4" w:space="0"/>
              <w:bottom w:val="single" w:color="000000" w:sz="4" w:space="0"/>
              <w:right w:val="single" w:color="000000" w:sz="4" w:space="0"/>
            </w:tcBorders>
            <w:vAlign w:val="center"/>
          </w:tcPr>
          <w:p w14:paraId="54DB0FB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494.4</w:t>
            </w:r>
          </w:p>
        </w:tc>
      </w:tr>
      <w:tr w14:paraId="6FF154E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B50994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296</w:t>
            </w:r>
          </w:p>
        </w:tc>
        <w:tc>
          <w:tcPr>
            <w:tcW w:w="1217" w:type="dxa"/>
            <w:tcBorders>
              <w:top w:val="single" w:color="000000" w:sz="4" w:space="0"/>
              <w:left w:val="single" w:color="000000" w:sz="4" w:space="0"/>
              <w:bottom w:val="single" w:color="000000" w:sz="4" w:space="0"/>
              <w:right w:val="single" w:color="000000" w:sz="4" w:space="0"/>
            </w:tcBorders>
            <w:vAlign w:val="center"/>
          </w:tcPr>
          <w:p w14:paraId="2E15228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小麦</w:t>
            </w:r>
          </w:p>
        </w:tc>
        <w:tc>
          <w:tcPr>
            <w:tcW w:w="1134" w:type="dxa"/>
            <w:tcBorders>
              <w:top w:val="single" w:color="000000" w:sz="4" w:space="0"/>
              <w:left w:val="single" w:color="000000" w:sz="4" w:space="0"/>
              <w:bottom w:val="single" w:color="000000" w:sz="4" w:space="0"/>
              <w:right w:val="single" w:color="000000" w:sz="4" w:space="0"/>
            </w:tcBorders>
            <w:vAlign w:val="center"/>
          </w:tcPr>
          <w:p w14:paraId="7BDA071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0.080 </w:t>
            </w:r>
          </w:p>
        </w:tc>
        <w:tc>
          <w:tcPr>
            <w:tcW w:w="2364" w:type="dxa"/>
            <w:tcBorders>
              <w:top w:val="single" w:color="000000" w:sz="4" w:space="0"/>
              <w:left w:val="single" w:color="000000" w:sz="4" w:space="0"/>
              <w:bottom w:val="single" w:color="000000" w:sz="4" w:space="0"/>
              <w:right w:val="single" w:color="000000" w:sz="4" w:space="0"/>
            </w:tcBorders>
            <w:vAlign w:val="center"/>
          </w:tcPr>
          <w:p w14:paraId="764F78E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小麦配方颗粒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1DD93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C7CED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8200</w:t>
            </w:r>
          </w:p>
        </w:tc>
        <w:tc>
          <w:tcPr>
            <w:tcW w:w="961" w:type="dxa"/>
            <w:tcBorders>
              <w:top w:val="single" w:color="000000" w:sz="4" w:space="0"/>
              <w:left w:val="single" w:color="000000" w:sz="4" w:space="0"/>
              <w:bottom w:val="single" w:color="000000" w:sz="4" w:space="0"/>
              <w:right w:val="single" w:color="000000" w:sz="4" w:space="0"/>
            </w:tcBorders>
            <w:vAlign w:val="center"/>
          </w:tcPr>
          <w:p w14:paraId="2FA1DE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656</w:t>
            </w:r>
          </w:p>
        </w:tc>
      </w:tr>
      <w:tr w14:paraId="20C6A73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8530DF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297</w:t>
            </w:r>
          </w:p>
        </w:tc>
        <w:tc>
          <w:tcPr>
            <w:tcW w:w="1217" w:type="dxa"/>
            <w:tcBorders>
              <w:top w:val="single" w:color="000000" w:sz="4" w:space="0"/>
              <w:left w:val="single" w:color="000000" w:sz="4" w:space="0"/>
              <w:bottom w:val="single" w:color="000000" w:sz="4" w:space="0"/>
              <w:right w:val="single" w:color="000000" w:sz="4" w:space="0"/>
            </w:tcBorders>
            <w:vAlign w:val="center"/>
          </w:tcPr>
          <w:p w14:paraId="454B93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薤白</w:t>
            </w:r>
          </w:p>
        </w:tc>
        <w:tc>
          <w:tcPr>
            <w:tcW w:w="1134" w:type="dxa"/>
            <w:tcBorders>
              <w:top w:val="single" w:color="000000" w:sz="4" w:space="0"/>
              <w:left w:val="single" w:color="000000" w:sz="4" w:space="0"/>
              <w:bottom w:val="single" w:color="000000" w:sz="4" w:space="0"/>
              <w:right w:val="single" w:color="000000" w:sz="4" w:space="0"/>
            </w:tcBorders>
            <w:vAlign w:val="center"/>
          </w:tcPr>
          <w:p w14:paraId="7F74B5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0.216 </w:t>
            </w:r>
          </w:p>
        </w:tc>
        <w:tc>
          <w:tcPr>
            <w:tcW w:w="2364" w:type="dxa"/>
            <w:tcBorders>
              <w:top w:val="single" w:color="000000" w:sz="4" w:space="0"/>
              <w:left w:val="single" w:color="000000" w:sz="4" w:space="0"/>
              <w:bottom w:val="single" w:color="000000" w:sz="4" w:space="0"/>
              <w:right w:val="single" w:color="000000" w:sz="4" w:space="0"/>
            </w:tcBorders>
            <w:vAlign w:val="center"/>
          </w:tcPr>
          <w:p w14:paraId="3B5EAB7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薤白（小根蒜）配方颗粒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9E3F53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943907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00A936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4320</w:t>
            </w:r>
          </w:p>
        </w:tc>
      </w:tr>
      <w:tr w14:paraId="1F45328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009FB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298</w:t>
            </w:r>
          </w:p>
        </w:tc>
        <w:tc>
          <w:tcPr>
            <w:tcW w:w="1217" w:type="dxa"/>
            <w:tcBorders>
              <w:top w:val="single" w:color="000000" w:sz="4" w:space="0"/>
              <w:left w:val="single" w:color="000000" w:sz="4" w:space="0"/>
              <w:bottom w:val="single" w:color="000000" w:sz="4" w:space="0"/>
              <w:right w:val="single" w:color="000000" w:sz="4" w:space="0"/>
            </w:tcBorders>
            <w:vAlign w:val="center"/>
          </w:tcPr>
          <w:p w14:paraId="19FE02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辛夷</w:t>
            </w:r>
          </w:p>
        </w:tc>
        <w:tc>
          <w:tcPr>
            <w:tcW w:w="1134" w:type="dxa"/>
            <w:tcBorders>
              <w:top w:val="single" w:color="000000" w:sz="4" w:space="0"/>
              <w:left w:val="single" w:color="000000" w:sz="4" w:space="0"/>
              <w:bottom w:val="single" w:color="000000" w:sz="4" w:space="0"/>
              <w:right w:val="single" w:color="000000" w:sz="4" w:space="0"/>
            </w:tcBorders>
            <w:vAlign w:val="center"/>
          </w:tcPr>
          <w:p w14:paraId="40ABD93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1BB8B07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辛夷（望春花）配方颗粒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755E62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56B066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57000</w:t>
            </w:r>
          </w:p>
        </w:tc>
        <w:tc>
          <w:tcPr>
            <w:tcW w:w="961" w:type="dxa"/>
            <w:tcBorders>
              <w:top w:val="single" w:color="000000" w:sz="4" w:space="0"/>
              <w:left w:val="single" w:color="000000" w:sz="4" w:space="0"/>
              <w:bottom w:val="single" w:color="000000" w:sz="4" w:space="0"/>
              <w:right w:val="single" w:color="000000" w:sz="4" w:space="0"/>
            </w:tcBorders>
            <w:vAlign w:val="center"/>
          </w:tcPr>
          <w:p w14:paraId="05E0E1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20349</w:t>
            </w:r>
          </w:p>
        </w:tc>
      </w:tr>
      <w:tr w14:paraId="6154140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CB01FB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299</w:t>
            </w:r>
          </w:p>
        </w:tc>
        <w:tc>
          <w:tcPr>
            <w:tcW w:w="1217" w:type="dxa"/>
            <w:tcBorders>
              <w:top w:val="single" w:color="000000" w:sz="4" w:space="0"/>
              <w:left w:val="single" w:color="000000" w:sz="4" w:space="0"/>
              <w:bottom w:val="single" w:color="000000" w:sz="4" w:space="0"/>
              <w:right w:val="single" w:color="000000" w:sz="4" w:space="0"/>
            </w:tcBorders>
            <w:vAlign w:val="center"/>
          </w:tcPr>
          <w:p w14:paraId="4BBD6B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徐长卿</w:t>
            </w:r>
          </w:p>
        </w:tc>
        <w:tc>
          <w:tcPr>
            <w:tcW w:w="1134" w:type="dxa"/>
            <w:tcBorders>
              <w:top w:val="single" w:color="000000" w:sz="4" w:space="0"/>
              <w:left w:val="single" w:color="000000" w:sz="4" w:space="0"/>
              <w:bottom w:val="single" w:color="000000" w:sz="4" w:space="0"/>
              <w:right w:val="single" w:color="000000" w:sz="4" w:space="0"/>
            </w:tcBorders>
            <w:vAlign w:val="center"/>
          </w:tcPr>
          <w:p w14:paraId="3CD4B3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0.310 </w:t>
            </w:r>
          </w:p>
        </w:tc>
        <w:tc>
          <w:tcPr>
            <w:tcW w:w="2364" w:type="dxa"/>
            <w:tcBorders>
              <w:top w:val="single" w:color="000000" w:sz="4" w:space="0"/>
              <w:left w:val="single" w:color="000000" w:sz="4" w:space="0"/>
              <w:bottom w:val="single" w:color="000000" w:sz="4" w:space="0"/>
              <w:right w:val="single" w:color="000000" w:sz="4" w:space="0"/>
            </w:tcBorders>
            <w:vAlign w:val="center"/>
          </w:tcPr>
          <w:p w14:paraId="4702B1A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徐长卿配方颗粒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D6699B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4236B2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73500</w:t>
            </w:r>
          </w:p>
        </w:tc>
        <w:tc>
          <w:tcPr>
            <w:tcW w:w="961" w:type="dxa"/>
            <w:tcBorders>
              <w:top w:val="single" w:color="000000" w:sz="4" w:space="0"/>
              <w:left w:val="single" w:color="000000" w:sz="4" w:space="0"/>
              <w:bottom w:val="single" w:color="000000" w:sz="4" w:space="0"/>
              <w:right w:val="single" w:color="000000" w:sz="4" w:space="0"/>
            </w:tcBorders>
            <w:vAlign w:val="center"/>
          </w:tcPr>
          <w:p w14:paraId="0DD28C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22785</w:t>
            </w:r>
          </w:p>
        </w:tc>
      </w:tr>
      <w:tr w14:paraId="04B6C40F">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190748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300</w:t>
            </w:r>
          </w:p>
        </w:tc>
        <w:tc>
          <w:tcPr>
            <w:tcW w:w="1217" w:type="dxa"/>
            <w:tcBorders>
              <w:top w:val="single" w:color="000000" w:sz="4" w:space="0"/>
              <w:left w:val="single" w:color="000000" w:sz="4" w:space="0"/>
              <w:bottom w:val="single" w:color="000000" w:sz="4" w:space="0"/>
              <w:right w:val="single" w:color="000000" w:sz="4" w:space="0"/>
            </w:tcBorders>
            <w:vAlign w:val="center"/>
          </w:tcPr>
          <w:p w14:paraId="4DD35D2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续断</w:t>
            </w:r>
          </w:p>
        </w:tc>
        <w:tc>
          <w:tcPr>
            <w:tcW w:w="1134" w:type="dxa"/>
            <w:tcBorders>
              <w:top w:val="single" w:color="000000" w:sz="4" w:space="0"/>
              <w:left w:val="single" w:color="000000" w:sz="4" w:space="0"/>
              <w:bottom w:val="single" w:color="000000" w:sz="4" w:space="0"/>
              <w:right w:val="single" w:color="000000" w:sz="4" w:space="0"/>
            </w:tcBorders>
            <w:vAlign w:val="center"/>
          </w:tcPr>
          <w:p w14:paraId="40A9494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0.184 </w:t>
            </w:r>
          </w:p>
        </w:tc>
        <w:tc>
          <w:tcPr>
            <w:tcW w:w="2364" w:type="dxa"/>
            <w:tcBorders>
              <w:top w:val="single" w:color="000000" w:sz="4" w:space="0"/>
              <w:left w:val="single" w:color="000000" w:sz="4" w:space="0"/>
              <w:bottom w:val="single" w:color="000000" w:sz="4" w:space="0"/>
              <w:right w:val="single" w:color="000000" w:sz="4" w:space="0"/>
            </w:tcBorders>
            <w:vAlign w:val="center"/>
          </w:tcPr>
          <w:p w14:paraId="396C234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续断配方颗粒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491F4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E4C2C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93500</w:t>
            </w:r>
          </w:p>
        </w:tc>
        <w:tc>
          <w:tcPr>
            <w:tcW w:w="961" w:type="dxa"/>
            <w:tcBorders>
              <w:top w:val="single" w:color="000000" w:sz="4" w:space="0"/>
              <w:left w:val="single" w:color="000000" w:sz="4" w:space="0"/>
              <w:bottom w:val="single" w:color="000000" w:sz="4" w:space="0"/>
              <w:right w:val="single" w:color="000000" w:sz="4" w:space="0"/>
            </w:tcBorders>
            <w:vAlign w:val="center"/>
          </w:tcPr>
          <w:p w14:paraId="7B40EC5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17204</w:t>
            </w:r>
          </w:p>
        </w:tc>
      </w:tr>
      <w:tr w14:paraId="46081DD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28C24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301</w:t>
            </w:r>
          </w:p>
        </w:tc>
        <w:tc>
          <w:tcPr>
            <w:tcW w:w="1217" w:type="dxa"/>
            <w:tcBorders>
              <w:top w:val="single" w:color="000000" w:sz="4" w:space="0"/>
              <w:left w:val="single" w:color="000000" w:sz="4" w:space="0"/>
              <w:bottom w:val="single" w:color="000000" w:sz="4" w:space="0"/>
              <w:right w:val="single" w:color="000000" w:sz="4" w:space="0"/>
            </w:tcBorders>
            <w:vAlign w:val="center"/>
          </w:tcPr>
          <w:p w14:paraId="056DA7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玄参</w:t>
            </w:r>
          </w:p>
        </w:tc>
        <w:tc>
          <w:tcPr>
            <w:tcW w:w="1134" w:type="dxa"/>
            <w:tcBorders>
              <w:top w:val="single" w:color="000000" w:sz="4" w:space="0"/>
              <w:left w:val="single" w:color="000000" w:sz="4" w:space="0"/>
              <w:bottom w:val="single" w:color="000000" w:sz="4" w:space="0"/>
              <w:right w:val="single" w:color="000000" w:sz="4" w:space="0"/>
            </w:tcBorders>
            <w:vAlign w:val="center"/>
          </w:tcPr>
          <w:p w14:paraId="5ABB81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0.148 </w:t>
            </w:r>
          </w:p>
        </w:tc>
        <w:tc>
          <w:tcPr>
            <w:tcW w:w="2364" w:type="dxa"/>
            <w:tcBorders>
              <w:top w:val="single" w:color="000000" w:sz="4" w:space="0"/>
              <w:left w:val="single" w:color="000000" w:sz="4" w:space="0"/>
              <w:bottom w:val="single" w:color="000000" w:sz="4" w:space="0"/>
              <w:right w:val="single" w:color="000000" w:sz="4" w:space="0"/>
            </w:tcBorders>
            <w:vAlign w:val="center"/>
          </w:tcPr>
          <w:p w14:paraId="665720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玄参配方颗粒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77EB6A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331597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125300</w:t>
            </w:r>
          </w:p>
        </w:tc>
        <w:tc>
          <w:tcPr>
            <w:tcW w:w="961" w:type="dxa"/>
            <w:tcBorders>
              <w:top w:val="single" w:color="000000" w:sz="4" w:space="0"/>
              <w:left w:val="single" w:color="000000" w:sz="4" w:space="0"/>
              <w:bottom w:val="single" w:color="000000" w:sz="4" w:space="0"/>
              <w:right w:val="single" w:color="000000" w:sz="4" w:space="0"/>
            </w:tcBorders>
            <w:vAlign w:val="center"/>
          </w:tcPr>
          <w:p w14:paraId="67410F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18544.4</w:t>
            </w:r>
          </w:p>
        </w:tc>
      </w:tr>
      <w:tr w14:paraId="650B23A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06C957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302</w:t>
            </w:r>
          </w:p>
        </w:tc>
        <w:tc>
          <w:tcPr>
            <w:tcW w:w="1217" w:type="dxa"/>
            <w:tcBorders>
              <w:top w:val="single" w:color="000000" w:sz="4" w:space="0"/>
              <w:left w:val="single" w:color="000000" w:sz="4" w:space="0"/>
              <w:bottom w:val="single" w:color="000000" w:sz="4" w:space="0"/>
              <w:right w:val="single" w:color="000000" w:sz="4" w:space="0"/>
            </w:tcBorders>
            <w:vAlign w:val="center"/>
          </w:tcPr>
          <w:p w14:paraId="20AE0A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旋覆花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4FE6487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0.345 </w:t>
            </w:r>
          </w:p>
        </w:tc>
        <w:tc>
          <w:tcPr>
            <w:tcW w:w="2364" w:type="dxa"/>
            <w:tcBorders>
              <w:top w:val="single" w:color="000000" w:sz="4" w:space="0"/>
              <w:left w:val="single" w:color="000000" w:sz="4" w:space="0"/>
              <w:bottom w:val="single" w:color="000000" w:sz="4" w:space="0"/>
              <w:right w:val="single" w:color="000000" w:sz="4" w:space="0"/>
            </w:tcBorders>
            <w:vAlign w:val="center"/>
          </w:tcPr>
          <w:p w14:paraId="5076EE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旋覆花（旋覆花）配方颗粒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DAF167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0FDFF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14700</w:t>
            </w:r>
          </w:p>
        </w:tc>
        <w:tc>
          <w:tcPr>
            <w:tcW w:w="961" w:type="dxa"/>
            <w:tcBorders>
              <w:top w:val="single" w:color="000000" w:sz="4" w:space="0"/>
              <w:left w:val="single" w:color="000000" w:sz="4" w:space="0"/>
              <w:bottom w:val="single" w:color="000000" w:sz="4" w:space="0"/>
              <w:right w:val="single" w:color="000000" w:sz="4" w:space="0"/>
            </w:tcBorders>
            <w:vAlign w:val="center"/>
          </w:tcPr>
          <w:p w14:paraId="6B422ED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5071.5</w:t>
            </w:r>
          </w:p>
        </w:tc>
      </w:tr>
      <w:tr w14:paraId="2F6908A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7629C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303</w:t>
            </w:r>
          </w:p>
        </w:tc>
        <w:tc>
          <w:tcPr>
            <w:tcW w:w="1217" w:type="dxa"/>
            <w:tcBorders>
              <w:top w:val="single" w:color="000000" w:sz="4" w:space="0"/>
              <w:left w:val="single" w:color="000000" w:sz="4" w:space="0"/>
              <w:bottom w:val="single" w:color="000000" w:sz="4" w:space="0"/>
              <w:right w:val="single" w:color="000000" w:sz="4" w:space="0"/>
            </w:tcBorders>
            <w:vAlign w:val="center"/>
          </w:tcPr>
          <w:p w14:paraId="1D14D9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血竭</w:t>
            </w:r>
          </w:p>
        </w:tc>
        <w:tc>
          <w:tcPr>
            <w:tcW w:w="1134" w:type="dxa"/>
            <w:tcBorders>
              <w:top w:val="single" w:color="000000" w:sz="4" w:space="0"/>
              <w:left w:val="single" w:color="000000" w:sz="4" w:space="0"/>
              <w:bottom w:val="single" w:color="000000" w:sz="4" w:space="0"/>
              <w:right w:val="single" w:color="000000" w:sz="4" w:space="0"/>
            </w:tcBorders>
            <w:vAlign w:val="center"/>
          </w:tcPr>
          <w:p w14:paraId="43E4FA9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9.339 </w:t>
            </w:r>
          </w:p>
        </w:tc>
        <w:tc>
          <w:tcPr>
            <w:tcW w:w="2364" w:type="dxa"/>
            <w:tcBorders>
              <w:top w:val="single" w:color="000000" w:sz="4" w:space="0"/>
              <w:left w:val="single" w:color="000000" w:sz="4" w:space="0"/>
              <w:bottom w:val="single" w:color="000000" w:sz="4" w:space="0"/>
              <w:right w:val="single" w:color="000000" w:sz="4" w:space="0"/>
            </w:tcBorders>
            <w:vAlign w:val="center"/>
          </w:tcPr>
          <w:p w14:paraId="426E59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血竭配方颗粒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E6124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FCB426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03BE1CF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933.9</w:t>
            </w:r>
          </w:p>
        </w:tc>
      </w:tr>
      <w:tr w14:paraId="653DF07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B7D532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304</w:t>
            </w:r>
          </w:p>
        </w:tc>
        <w:tc>
          <w:tcPr>
            <w:tcW w:w="1217" w:type="dxa"/>
            <w:tcBorders>
              <w:top w:val="single" w:color="000000" w:sz="4" w:space="0"/>
              <w:left w:val="single" w:color="000000" w:sz="4" w:space="0"/>
              <w:bottom w:val="single" w:color="000000" w:sz="4" w:space="0"/>
              <w:right w:val="single" w:color="000000" w:sz="4" w:space="0"/>
            </w:tcBorders>
            <w:vAlign w:val="center"/>
          </w:tcPr>
          <w:p w14:paraId="41EC7F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盐巴戟天</w:t>
            </w:r>
          </w:p>
        </w:tc>
        <w:tc>
          <w:tcPr>
            <w:tcW w:w="1134" w:type="dxa"/>
            <w:tcBorders>
              <w:top w:val="single" w:color="000000" w:sz="4" w:space="0"/>
              <w:left w:val="single" w:color="000000" w:sz="4" w:space="0"/>
              <w:bottom w:val="single" w:color="000000" w:sz="4" w:space="0"/>
              <w:right w:val="single" w:color="000000" w:sz="4" w:space="0"/>
            </w:tcBorders>
            <w:vAlign w:val="center"/>
          </w:tcPr>
          <w:p w14:paraId="28E1342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0.669 </w:t>
            </w:r>
          </w:p>
        </w:tc>
        <w:tc>
          <w:tcPr>
            <w:tcW w:w="2364" w:type="dxa"/>
            <w:tcBorders>
              <w:top w:val="single" w:color="000000" w:sz="4" w:space="0"/>
              <w:left w:val="single" w:color="000000" w:sz="4" w:space="0"/>
              <w:bottom w:val="single" w:color="000000" w:sz="4" w:space="0"/>
              <w:right w:val="single" w:color="000000" w:sz="4" w:space="0"/>
            </w:tcBorders>
            <w:vAlign w:val="center"/>
          </w:tcPr>
          <w:p w14:paraId="629B189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盐巴戟天配方颗粒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30BDAF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8DCC5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7600</w:t>
            </w:r>
          </w:p>
        </w:tc>
        <w:tc>
          <w:tcPr>
            <w:tcW w:w="961" w:type="dxa"/>
            <w:tcBorders>
              <w:top w:val="single" w:color="000000" w:sz="4" w:space="0"/>
              <w:left w:val="single" w:color="000000" w:sz="4" w:space="0"/>
              <w:bottom w:val="single" w:color="000000" w:sz="4" w:space="0"/>
              <w:right w:val="single" w:color="000000" w:sz="4" w:space="0"/>
            </w:tcBorders>
            <w:vAlign w:val="center"/>
          </w:tcPr>
          <w:p w14:paraId="389FCB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5084.4</w:t>
            </w:r>
          </w:p>
        </w:tc>
      </w:tr>
      <w:tr w14:paraId="33FF030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43FD6C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305</w:t>
            </w:r>
          </w:p>
        </w:tc>
        <w:tc>
          <w:tcPr>
            <w:tcW w:w="1217" w:type="dxa"/>
            <w:tcBorders>
              <w:top w:val="single" w:color="000000" w:sz="4" w:space="0"/>
              <w:left w:val="single" w:color="000000" w:sz="4" w:space="0"/>
              <w:bottom w:val="single" w:color="000000" w:sz="4" w:space="0"/>
              <w:right w:val="single" w:color="000000" w:sz="4" w:space="0"/>
            </w:tcBorders>
            <w:vAlign w:val="center"/>
          </w:tcPr>
          <w:p w14:paraId="701F9BA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盐补骨脂</w:t>
            </w:r>
          </w:p>
        </w:tc>
        <w:tc>
          <w:tcPr>
            <w:tcW w:w="1134" w:type="dxa"/>
            <w:tcBorders>
              <w:top w:val="single" w:color="000000" w:sz="4" w:space="0"/>
              <w:left w:val="single" w:color="000000" w:sz="4" w:space="0"/>
              <w:bottom w:val="single" w:color="000000" w:sz="4" w:space="0"/>
              <w:right w:val="single" w:color="000000" w:sz="4" w:space="0"/>
            </w:tcBorders>
            <w:vAlign w:val="center"/>
          </w:tcPr>
          <w:p w14:paraId="07A3768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0.127 </w:t>
            </w:r>
          </w:p>
        </w:tc>
        <w:tc>
          <w:tcPr>
            <w:tcW w:w="2364" w:type="dxa"/>
            <w:tcBorders>
              <w:top w:val="single" w:color="000000" w:sz="4" w:space="0"/>
              <w:left w:val="single" w:color="000000" w:sz="4" w:space="0"/>
              <w:bottom w:val="single" w:color="000000" w:sz="4" w:space="0"/>
              <w:right w:val="single" w:color="000000" w:sz="4" w:space="0"/>
            </w:tcBorders>
            <w:vAlign w:val="center"/>
          </w:tcPr>
          <w:p w14:paraId="2507656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盐补骨脂配方颗粒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7C8D42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E8023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57600</w:t>
            </w:r>
          </w:p>
        </w:tc>
        <w:tc>
          <w:tcPr>
            <w:tcW w:w="961" w:type="dxa"/>
            <w:tcBorders>
              <w:top w:val="single" w:color="000000" w:sz="4" w:space="0"/>
              <w:left w:val="single" w:color="000000" w:sz="4" w:space="0"/>
              <w:bottom w:val="single" w:color="000000" w:sz="4" w:space="0"/>
              <w:right w:val="single" w:color="000000" w:sz="4" w:space="0"/>
            </w:tcBorders>
            <w:vAlign w:val="center"/>
          </w:tcPr>
          <w:p w14:paraId="74D53F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7315.2</w:t>
            </w:r>
          </w:p>
        </w:tc>
      </w:tr>
      <w:tr w14:paraId="65796F8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92421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306</w:t>
            </w:r>
          </w:p>
        </w:tc>
        <w:tc>
          <w:tcPr>
            <w:tcW w:w="1217" w:type="dxa"/>
            <w:tcBorders>
              <w:top w:val="single" w:color="000000" w:sz="4" w:space="0"/>
              <w:left w:val="single" w:color="000000" w:sz="4" w:space="0"/>
              <w:bottom w:val="single" w:color="000000" w:sz="4" w:space="0"/>
              <w:right w:val="single" w:color="000000" w:sz="4" w:space="0"/>
            </w:tcBorders>
            <w:vAlign w:val="center"/>
          </w:tcPr>
          <w:p w14:paraId="5A202C3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盐杜仲</w:t>
            </w:r>
          </w:p>
        </w:tc>
        <w:tc>
          <w:tcPr>
            <w:tcW w:w="1134" w:type="dxa"/>
            <w:tcBorders>
              <w:top w:val="single" w:color="000000" w:sz="4" w:space="0"/>
              <w:left w:val="single" w:color="000000" w:sz="4" w:space="0"/>
              <w:bottom w:val="single" w:color="000000" w:sz="4" w:space="0"/>
              <w:right w:val="single" w:color="000000" w:sz="4" w:space="0"/>
            </w:tcBorders>
            <w:vAlign w:val="center"/>
          </w:tcPr>
          <w:p w14:paraId="1F4C645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0.342 </w:t>
            </w:r>
          </w:p>
        </w:tc>
        <w:tc>
          <w:tcPr>
            <w:tcW w:w="2364" w:type="dxa"/>
            <w:tcBorders>
              <w:top w:val="single" w:color="000000" w:sz="4" w:space="0"/>
              <w:left w:val="single" w:color="000000" w:sz="4" w:space="0"/>
              <w:bottom w:val="single" w:color="000000" w:sz="4" w:space="0"/>
              <w:right w:val="single" w:color="000000" w:sz="4" w:space="0"/>
            </w:tcBorders>
            <w:vAlign w:val="center"/>
          </w:tcPr>
          <w:p w14:paraId="50B21F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盐杜仲配方颗粒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C7C6AD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C1AF3D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82600</w:t>
            </w:r>
          </w:p>
        </w:tc>
        <w:tc>
          <w:tcPr>
            <w:tcW w:w="961" w:type="dxa"/>
            <w:tcBorders>
              <w:top w:val="single" w:color="000000" w:sz="4" w:space="0"/>
              <w:left w:val="single" w:color="000000" w:sz="4" w:space="0"/>
              <w:bottom w:val="single" w:color="000000" w:sz="4" w:space="0"/>
              <w:right w:val="single" w:color="000000" w:sz="4" w:space="0"/>
            </w:tcBorders>
            <w:vAlign w:val="center"/>
          </w:tcPr>
          <w:p w14:paraId="2108B0F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28249.2</w:t>
            </w:r>
          </w:p>
        </w:tc>
      </w:tr>
      <w:tr w14:paraId="4C3C36C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EB8AE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307</w:t>
            </w:r>
          </w:p>
        </w:tc>
        <w:tc>
          <w:tcPr>
            <w:tcW w:w="1217" w:type="dxa"/>
            <w:tcBorders>
              <w:top w:val="single" w:color="000000" w:sz="4" w:space="0"/>
              <w:left w:val="single" w:color="000000" w:sz="4" w:space="0"/>
              <w:bottom w:val="single" w:color="000000" w:sz="4" w:space="0"/>
              <w:right w:val="single" w:color="000000" w:sz="4" w:space="0"/>
            </w:tcBorders>
            <w:vAlign w:val="center"/>
          </w:tcPr>
          <w:p w14:paraId="0DF8A1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盐菟丝子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166121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0.275 </w:t>
            </w:r>
          </w:p>
        </w:tc>
        <w:tc>
          <w:tcPr>
            <w:tcW w:w="2364" w:type="dxa"/>
            <w:tcBorders>
              <w:top w:val="single" w:color="000000" w:sz="4" w:space="0"/>
              <w:left w:val="single" w:color="000000" w:sz="4" w:space="0"/>
              <w:bottom w:val="single" w:color="000000" w:sz="4" w:space="0"/>
              <w:right w:val="single" w:color="000000" w:sz="4" w:space="0"/>
            </w:tcBorders>
            <w:vAlign w:val="center"/>
          </w:tcPr>
          <w:p w14:paraId="2740D0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盐菟丝子（南方菟丝子）配方颗粒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C8D51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4775A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8700</w:t>
            </w:r>
          </w:p>
        </w:tc>
        <w:tc>
          <w:tcPr>
            <w:tcW w:w="961" w:type="dxa"/>
            <w:tcBorders>
              <w:top w:val="single" w:color="000000" w:sz="4" w:space="0"/>
              <w:left w:val="single" w:color="000000" w:sz="4" w:space="0"/>
              <w:bottom w:val="single" w:color="000000" w:sz="4" w:space="0"/>
              <w:right w:val="single" w:color="000000" w:sz="4" w:space="0"/>
            </w:tcBorders>
            <w:vAlign w:val="center"/>
          </w:tcPr>
          <w:p w14:paraId="01C70C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2392.5</w:t>
            </w:r>
          </w:p>
        </w:tc>
      </w:tr>
      <w:tr w14:paraId="0E66248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D0E7CA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308</w:t>
            </w:r>
          </w:p>
        </w:tc>
        <w:tc>
          <w:tcPr>
            <w:tcW w:w="1217" w:type="dxa"/>
            <w:tcBorders>
              <w:top w:val="single" w:color="000000" w:sz="4" w:space="0"/>
              <w:left w:val="single" w:color="000000" w:sz="4" w:space="0"/>
              <w:bottom w:val="single" w:color="000000" w:sz="4" w:space="0"/>
              <w:right w:val="single" w:color="000000" w:sz="4" w:space="0"/>
            </w:tcBorders>
            <w:vAlign w:val="center"/>
          </w:tcPr>
          <w:p w14:paraId="6FD04BD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野菊花</w:t>
            </w:r>
          </w:p>
        </w:tc>
        <w:tc>
          <w:tcPr>
            <w:tcW w:w="1134" w:type="dxa"/>
            <w:tcBorders>
              <w:top w:val="single" w:color="000000" w:sz="4" w:space="0"/>
              <w:left w:val="single" w:color="000000" w:sz="4" w:space="0"/>
              <w:bottom w:val="single" w:color="000000" w:sz="4" w:space="0"/>
              <w:right w:val="single" w:color="000000" w:sz="4" w:space="0"/>
            </w:tcBorders>
            <w:vAlign w:val="center"/>
          </w:tcPr>
          <w:p w14:paraId="24FB1E2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0.244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0C1638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野菊花配方颗粒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613772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3CECF7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3100</w:t>
            </w:r>
          </w:p>
        </w:tc>
        <w:tc>
          <w:tcPr>
            <w:tcW w:w="961" w:type="dxa"/>
            <w:tcBorders>
              <w:top w:val="single" w:color="000000" w:sz="4" w:space="0"/>
              <w:left w:val="single" w:color="000000" w:sz="4" w:space="0"/>
              <w:bottom w:val="single" w:color="000000" w:sz="4" w:space="0"/>
              <w:right w:val="single" w:color="000000" w:sz="4" w:space="0"/>
            </w:tcBorders>
            <w:vAlign w:val="center"/>
          </w:tcPr>
          <w:p w14:paraId="3FFAAA5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756.4</w:t>
            </w:r>
          </w:p>
        </w:tc>
      </w:tr>
      <w:tr w14:paraId="48AB8483">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F93FCB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309</w:t>
            </w:r>
          </w:p>
        </w:tc>
        <w:tc>
          <w:tcPr>
            <w:tcW w:w="1217" w:type="dxa"/>
            <w:tcBorders>
              <w:top w:val="single" w:color="000000" w:sz="4" w:space="0"/>
              <w:left w:val="single" w:color="000000" w:sz="4" w:space="0"/>
              <w:bottom w:val="single" w:color="000000" w:sz="4" w:space="0"/>
              <w:right w:val="single" w:color="000000" w:sz="4" w:space="0"/>
            </w:tcBorders>
            <w:vAlign w:val="center"/>
          </w:tcPr>
          <w:p w14:paraId="6B5423F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益母草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15F3DEC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0.097 </w:t>
            </w:r>
          </w:p>
        </w:tc>
        <w:tc>
          <w:tcPr>
            <w:tcW w:w="2364" w:type="dxa"/>
            <w:tcBorders>
              <w:top w:val="single" w:color="000000" w:sz="4" w:space="0"/>
              <w:left w:val="single" w:color="000000" w:sz="4" w:space="0"/>
              <w:bottom w:val="single" w:color="000000" w:sz="4" w:space="0"/>
              <w:right w:val="single" w:color="000000" w:sz="4" w:space="0"/>
            </w:tcBorders>
            <w:vAlign w:val="center"/>
          </w:tcPr>
          <w:p w14:paraId="47B6F0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益母草配方颗粒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03662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172906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19400</w:t>
            </w:r>
          </w:p>
        </w:tc>
        <w:tc>
          <w:tcPr>
            <w:tcW w:w="961" w:type="dxa"/>
            <w:tcBorders>
              <w:top w:val="single" w:color="000000" w:sz="4" w:space="0"/>
              <w:left w:val="single" w:color="000000" w:sz="4" w:space="0"/>
              <w:bottom w:val="single" w:color="000000" w:sz="4" w:space="0"/>
              <w:right w:val="single" w:color="000000" w:sz="4" w:space="0"/>
            </w:tcBorders>
            <w:vAlign w:val="center"/>
          </w:tcPr>
          <w:p w14:paraId="331BB2E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1881.8</w:t>
            </w:r>
          </w:p>
        </w:tc>
      </w:tr>
      <w:tr w14:paraId="7DE6E33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70776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310</w:t>
            </w:r>
          </w:p>
        </w:tc>
        <w:tc>
          <w:tcPr>
            <w:tcW w:w="1217" w:type="dxa"/>
            <w:tcBorders>
              <w:top w:val="single" w:color="000000" w:sz="4" w:space="0"/>
              <w:left w:val="single" w:color="000000" w:sz="4" w:space="0"/>
              <w:bottom w:val="single" w:color="000000" w:sz="4" w:space="0"/>
              <w:right w:val="single" w:color="000000" w:sz="4" w:space="0"/>
            </w:tcBorders>
            <w:vAlign w:val="center"/>
          </w:tcPr>
          <w:p w14:paraId="7461741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益智仁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59AF5FB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0.688 </w:t>
            </w:r>
          </w:p>
        </w:tc>
        <w:tc>
          <w:tcPr>
            <w:tcW w:w="2364" w:type="dxa"/>
            <w:tcBorders>
              <w:top w:val="single" w:color="000000" w:sz="4" w:space="0"/>
              <w:left w:val="single" w:color="000000" w:sz="4" w:space="0"/>
              <w:bottom w:val="single" w:color="000000" w:sz="4" w:space="0"/>
              <w:right w:val="single" w:color="000000" w:sz="4" w:space="0"/>
            </w:tcBorders>
            <w:vAlign w:val="center"/>
          </w:tcPr>
          <w:p w14:paraId="37F79C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益智仁配方颗粒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1366E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028F9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8100</w:t>
            </w:r>
          </w:p>
        </w:tc>
        <w:tc>
          <w:tcPr>
            <w:tcW w:w="961" w:type="dxa"/>
            <w:tcBorders>
              <w:top w:val="single" w:color="000000" w:sz="4" w:space="0"/>
              <w:left w:val="single" w:color="000000" w:sz="4" w:space="0"/>
              <w:bottom w:val="single" w:color="000000" w:sz="4" w:space="0"/>
              <w:right w:val="single" w:color="000000" w:sz="4" w:space="0"/>
            </w:tcBorders>
            <w:vAlign w:val="center"/>
          </w:tcPr>
          <w:p w14:paraId="0F0640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5572.8</w:t>
            </w:r>
          </w:p>
        </w:tc>
      </w:tr>
      <w:tr w14:paraId="28FBA47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DA8BE0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311</w:t>
            </w:r>
          </w:p>
        </w:tc>
        <w:tc>
          <w:tcPr>
            <w:tcW w:w="1217" w:type="dxa"/>
            <w:tcBorders>
              <w:top w:val="single" w:color="000000" w:sz="4" w:space="0"/>
              <w:left w:val="single" w:color="000000" w:sz="4" w:space="0"/>
              <w:bottom w:val="single" w:color="000000" w:sz="4" w:space="0"/>
              <w:right w:val="single" w:color="000000" w:sz="4" w:space="0"/>
            </w:tcBorders>
            <w:vAlign w:val="center"/>
          </w:tcPr>
          <w:p w14:paraId="6D8FF4B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薏苡仁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46AC750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0.112 </w:t>
            </w:r>
          </w:p>
        </w:tc>
        <w:tc>
          <w:tcPr>
            <w:tcW w:w="2364" w:type="dxa"/>
            <w:tcBorders>
              <w:top w:val="single" w:color="000000" w:sz="4" w:space="0"/>
              <w:left w:val="single" w:color="000000" w:sz="4" w:space="0"/>
              <w:bottom w:val="single" w:color="000000" w:sz="4" w:space="0"/>
              <w:right w:val="single" w:color="000000" w:sz="4" w:space="0"/>
            </w:tcBorders>
            <w:vAlign w:val="center"/>
          </w:tcPr>
          <w:p w14:paraId="6111CE3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薏苡仁配方颗粒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321749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5839A4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14C372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40320</w:t>
            </w:r>
          </w:p>
        </w:tc>
      </w:tr>
      <w:tr w14:paraId="351B45C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8E1E64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312</w:t>
            </w:r>
          </w:p>
        </w:tc>
        <w:tc>
          <w:tcPr>
            <w:tcW w:w="1217" w:type="dxa"/>
            <w:tcBorders>
              <w:top w:val="single" w:color="000000" w:sz="4" w:space="0"/>
              <w:left w:val="single" w:color="000000" w:sz="4" w:space="0"/>
              <w:bottom w:val="single" w:color="000000" w:sz="4" w:space="0"/>
              <w:right w:val="single" w:color="000000" w:sz="4" w:space="0"/>
            </w:tcBorders>
            <w:vAlign w:val="center"/>
          </w:tcPr>
          <w:p w14:paraId="6D4B818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茵陈</w:t>
            </w:r>
          </w:p>
        </w:tc>
        <w:tc>
          <w:tcPr>
            <w:tcW w:w="1134" w:type="dxa"/>
            <w:tcBorders>
              <w:top w:val="single" w:color="000000" w:sz="4" w:space="0"/>
              <w:left w:val="single" w:color="000000" w:sz="4" w:space="0"/>
              <w:bottom w:val="single" w:color="000000" w:sz="4" w:space="0"/>
              <w:right w:val="single" w:color="000000" w:sz="4" w:space="0"/>
            </w:tcBorders>
            <w:vAlign w:val="center"/>
          </w:tcPr>
          <w:p w14:paraId="04B565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0.118 </w:t>
            </w:r>
          </w:p>
        </w:tc>
        <w:tc>
          <w:tcPr>
            <w:tcW w:w="2364" w:type="dxa"/>
            <w:tcBorders>
              <w:top w:val="single" w:color="000000" w:sz="4" w:space="0"/>
              <w:left w:val="single" w:color="000000" w:sz="4" w:space="0"/>
              <w:bottom w:val="single" w:color="000000" w:sz="4" w:space="0"/>
              <w:right w:val="single" w:color="000000" w:sz="4" w:space="0"/>
            </w:tcBorders>
            <w:vAlign w:val="center"/>
          </w:tcPr>
          <w:p w14:paraId="3E11F4A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茵陈【滨蒿（绵茵陈）】配方颗粒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1E37FF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FAFE8C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23800</w:t>
            </w:r>
          </w:p>
        </w:tc>
        <w:tc>
          <w:tcPr>
            <w:tcW w:w="961" w:type="dxa"/>
            <w:tcBorders>
              <w:top w:val="single" w:color="000000" w:sz="4" w:space="0"/>
              <w:left w:val="single" w:color="000000" w:sz="4" w:space="0"/>
              <w:bottom w:val="single" w:color="000000" w:sz="4" w:space="0"/>
              <w:right w:val="single" w:color="000000" w:sz="4" w:space="0"/>
            </w:tcBorders>
            <w:vAlign w:val="center"/>
          </w:tcPr>
          <w:p w14:paraId="3A8255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2808.4</w:t>
            </w:r>
          </w:p>
        </w:tc>
      </w:tr>
      <w:tr w14:paraId="042F8C96">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250795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313</w:t>
            </w:r>
          </w:p>
        </w:tc>
        <w:tc>
          <w:tcPr>
            <w:tcW w:w="1217" w:type="dxa"/>
            <w:tcBorders>
              <w:top w:val="single" w:color="000000" w:sz="4" w:space="0"/>
              <w:left w:val="single" w:color="000000" w:sz="4" w:space="0"/>
              <w:bottom w:val="single" w:color="000000" w:sz="4" w:space="0"/>
              <w:right w:val="single" w:color="000000" w:sz="4" w:space="0"/>
            </w:tcBorders>
            <w:vAlign w:val="center"/>
          </w:tcPr>
          <w:p w14:paraId="144B28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银柴胡</w:t>
            </w:r>
          </w:p>
        </w:tc>
        <w:tc>
          <w:tcPr>
            <w:tcW w:w="1134" w:type="dxa"/>
            <w:tcBorders>
              <w:top w:val="single" w:color="000000" w:sz="4" w:space="0"/>
              <w:left w:val="single" w:color="000000" w:sz="4" w:space="0"/>
              <w:bottom w:val="single" w:color="000000" w:sz="4" w:space="0"/>
              <w:right w:val="single" w:color="000000" w:sz="4" w:space="0"/>
            </w:tcBorders>
            <w:vAlign w:val="center"/>
          </w:tcPr>
          <w:p w14:paraId="224CCF9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0.397 </w:t>
            </w:r>
          </w:p>
        </w:tc>
        <w:tc>
          <w:tcPr>
            <w:tcW w:w="2364" w:type="dxa"/>
            <w:tcBorders>
              <w:top w:val="single" w:color="000000" w:sz="4" w:space="0"/>
              <w:left w:val="single" w:color="000000" w:sz="4" w:space="0"/>
              <w:bottom w:val="single" w:color="000000" w:sz="4" w:space="0"/>
              <w:right w:val="single" w:color="000000" w:sz="4" w:space="0"/>
            </w:tcBorders>
            <w:vAlign w:val="center"/>
          </w:tcPr>
          <w:p w14:paraId="77C4D5A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银柴胡配方颗粒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54472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DE5CF6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1600</w:t>
            </w:r>
          </w:p>
        </w:tc>
        <w:tc>
          <w:tcPr>
            <w:tcW w:w="961" w:type="dxa"/>
            <w:tcBorders>
              <w:top w:val="single" w:color="000000" w:sz="4" w:space="0"/>
              <w:left w:val="single" w:color="000000" w:sz="4" w:space="0"/>
              <w:bottom w:val="single" w:color="000000" w:sz="4" w:space="0"/>
              <w:right w:val="single" w:color="000000" w:sz="4" w:space="0"/>
            </w:tcBorders>
            <w:vAlign w:val="center"/>
          </w:tcPr>
          <w:p w14:paraId="34538C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635.2</w:t>
            </w:r>
          </w:p>
        </w:tc>
      </w:tr>
      <w:tr w14:paraId="799C313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F31182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314</w:t>
            </w:r>
          </w:p>
        </w:tc>
        <w:tc>
          <w:tcPr>
            <w:tcW w:w="1217" w:type="dxa"/>
            <w:tcBorders>
              <w:top w:val="single" w:color="000000" w:sz="4" w:space="0"/>
              <w:left w:val="single" w:color="000000" w:sz="4" w:space="0"/>
              <w:bottom w:val="single" w:color="000000" w:sz="4" w:space="0"/>
              <w:right w:val="single" w:color="000000" w:sz="4" w:space="0"/>
            </w:tcBorders>
            <w:vAlign w:val="center"/>
          </w:tcPr>
          <w:p w14:paraId="0977885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鱼腥草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49B5A5E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8AB63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鱼腥草配方颗粒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21F3AE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323B4E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28200</w:t>
            </w:r>
          </w:p>
        </w:tc>
        <w:tc>
          <w:tcPr>
            <w:tcW w:w="961" w:type="dxa"/>
            <w:tcBorders>
              <w:top w:val="single" w:color="000000" w:sz="4" w:space="0"/>
              <w:left w:val="single" w:color="000000" w:sz="4" w:space="0"/>
              <w:bottom w:val="single" w:color="000000" w:sz="4" w:space="0"/>
              <w:right w:val="single" w:color="000000" w:sz="4" w:space="0"/>
            </w:tcBorders>
            <w:vAlign w:val="center"/>
          </w:tcPr>
          <w:p w14:paraId="4BE05EA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3214.8</w:t>
            </w:r>
          </w:p>
        </w:tc>
      </w:tr>
      <w:tr w14:paraId="1DB94F3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818F12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315</w:t>
            </w:r>
          </w:p>
        </w:tc>
        <w:tc>
          <w:tcPr>
            <w:tcW w:w="1217" w:type="dxa"/>
            <w:tcBorders>
              <w:top w:val="single" w:color="000000" w:sz="4" w:space="0"/>
              <w:left w:val="single" w:color="000000" w:sz="4" w:space="0"/>
              <w:bottom w:val="single" w:color="000000" w:sz="4" w:space="0"/>
              <w:right w:val="single" w:color="000000" w:sz="4" w:space="0"/>
            </w:tcBorders>
            <w:vAlign w:val="center"/>
          </w:tcPr>
          <w:p w14:paraId="6FE9689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玉竹</w:t>
            </w:r>
          </w:p>
        </w:tc>
        <w:tc>
          <w:tcPr>
            <w:tcW w:w="1134" w:type="dxa"/>
            <w:tcBorders>
              <w:top w:val="single" w:color="000000" w:sz="4" w:space="0"/>
              <w:left w:val="single" w:color="000000" w:sz="4" w:space="0"/>
              <w:bottom w:val="single" w:color="000000" w:sz="4" w:space="0"/>
              <w:right w:val="single" w:color="000000" w:sz="4" w:space="0"/>
            </w:tcBorders>
            <w:vAlign w:val="center"/>
          </w:tcPr>
          <w:p w14:paraId="685F7FC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0.255 </w:t>
            </w:r>
          </w:p>
        </w:tc>
        <w:tc>
          <w:tcPr>
            <w:tcW w:w="2364" w:type="dxa"/>
            <w:tcBorders>
              <w:top w:val="single" w:color="000000" w:sz="4" w:space="0"/>
              <w:left w:val="single" w:color="000000" w:sz="4" w:space="0"/>
              <w:bottom w:val="single" w:color="000000" w:sz="4" w:space="0"/>
              <w:right w:val="single" w:color="000000" w:sz="4" w:space="0"/>
            </w:tcBorders>
            <w:vAlign w:val="center"/>
          </w:tcPr>
          <w:p w14:paraId="32B655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玉竹配方颗粒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7EBB5C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8A9DD1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8000</w:t>
            </w:r>
          </w:p>
        </w:tc>
        <w:tc>
          <w:tcPr>
            <w:tcW w:w="961" w:type="dxa"/>
            <w:tcBorders>
              <w:top w:val="single" w:color="000000" w:sz="4" w:space="0"/>
              <w:left w:val="single" w:color="000000" w:sz="4" w:space="0"/>
              <w:bottom w:val="single" w:color="000000" w:sz="4" w:space="0"/>
              <w:right w:val="single" w:color="000000" w:sz="4" w:space="0"/>
            </w:tcBorders>
            <w:vAlign w:val="center"/>
          </w:tcPr>
          <w:p w14:paraId="379301D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2040</w:t>
            </w:r>
          </w:p>
        </w:tc>
      </w:tr>
      <w:tr w14:paraId="60043B4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920FC3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316</w:t>
            </w:r>
          </w:p>
        </w:tc>
        <w:tc>
          <w:tcPr>
            <w:tcW w:w="1217" w:type="dxa"/>
            <w:tcBorders>
              <w:top w:val="single" w:color="000000" w:sz="4" w:space="0"/>
              <w:left w:val="single" w:color="000000" w:sz="4" w:space="0"/>
              <w:bottom w:val="single" w:color="000000" w:sz="4" w:space="0"/>
              <w:right w:val="single" w:color="000000" w:sz="4" w:space="0"/>
            </w:tcBorders>
            <w:vAlign w:val="center"/>
          </w:tcPr>
          <w:p w14:paraId="3177F6B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郁金</w:t>
            </w:r>
          </w:p>
        </w:tc>
        <w:tc>
          <w:tcPr>
            <w:tcW w:w="1134" w:type="dxa"/>
            <w:tcBorders>
              <w:top w:val="single" w:color="000000" w:sz="4" w:space="0"/>
              <w:left w:val="single" w:color="000000" w:sz="4" w:space="0"/>
              <w:bottom w:val="single" w:color="000000" w:sz="4" w:space="0"/>
              <w:right w:val="single" w:color="000000" w:sz="4" w:space="0"/>
            </w:tcBorders>
            <w:vAlign w:val="center"/>
          </w:tcPr>
          <w:p w14:paraId="62416BB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0.265 </w:t>
            </w:r>
          </w:p>
        </w:tc>
        <w:tc>
          <w:tcPr>
            <w:tcW w:w="2364" w:type="dxa"/>
            <w:tcBorders>
              <w:top w:val="single" w:color="000000" w:sz="4" w:space="0"/>
              <w:left w:val="single" w:color="000000" w:sz="4" w:space="0"/>
              <w:bottom w:val="single" w:color="000000" w:sz="4" w:space="0"/>
              <w:right w:val="single" w:color="000000" w:sz="4" w:space="0"/>
            </w:tcBorders>
            <w:vAlign w:val="center"/>
          </w:tcPr>
          <w:p w14:paraId="02CDB75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郁金（广西莪术）配方颗粒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8FECA5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1A42CC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33900</w:t>
            </w:r>
          </w:p>
        </w:tc>
        <w:tc>
          <w:tcPr>
            <w:tcW w:w="961" w:type="dxa"/>
            <w:tcBorders>
              <w:top w:val="single" w:color="000000" w:sz="4" w:space="0"/>
              <w:left w:val="single" w:color="000000" w:sz="4" w:space="0"/>
              <w:bottom w:val="single" w:color="000000" w:sz="4" w:space="0"/>
              <w:right w:val="single" w:color="000000" w:sz="4" w:space="0"/>
            </w:tcBorders>
            <w:vAlign w:val="center"/>
          </w:tcPr>
          <w:p w14:paraId="225633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8983.5</w:t>
            </w:r>
          </w:p>
        </w:tc>
      </w:tr>
      <w:tr w14:paraId="15B2C5FA">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D620BB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317</w:t>
            </w:r>
          </w:p>
        </w:tc>
        <w:tc>
          <w:tcPr>
            <w:tcW w:w="1217" w:type="dxa"/>
            <w:tcBorders>
              <w:top w:val="single" w:color="000000" w:sz="4" w:space="0"/>
              <w:left w:val="single" w:color="000000" w:sz="4" w:space="0"/>
              <w:bottom w:val="single" w:color="000000" w:sz="4" w:space="0"/>
              <w:right w:val="single" w:color="000000" w:sz="4" w:space="0"/>
            </w:tcBorders>
            <w:vAlign w:val="center"/>
          </w:tcPr>
          <w:p w14:paraId="556798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郁李仁</w:t>
            </w:r>
          </w:p>
        </w:tc>
        <w:tc>
          <w:tcPr>
            <w:tcW w:w="1134" w:type="dxa"/>
            <w:tcBorders>
              <w:top w:val="single" w:color="000000" w:sz="4" w:space="0"/>
              <w:left w:val="single" w:color="000000" w:sz="4" w:space="0"/>
              <w:bottom w:val="single" w:color="000000" w:sz="4" w:space="0"/>
              <w:right w:val="single" w:color="000000" w:sz="4" w:space="0"/>
            </w:tcBorders>
            <w:vAlign w:val="center"/>
          </w:tcPr>
          <w:p w14:paraId="025C36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0.340 </w:t>
            </w:r>
          </w:p>
        </w:tc>
        <w:tc>
          <w:tcPr>
            <w:tcW w:w="2364" w:type="dxa"/>
            <w:tcBorders>
              <w:top w:val="single" w:color="000000" w:sz="4" w:space="0"/>
              <w:left w:val="single" w:color="000000" w:sz="4" w:space="0"/>
              <w:bottom w:val="single" w:color="000000" w:sz="4" w:space="0"/>
              <w:right w:val="single" w:color="000000" w:sz="4" w:space="0"/>
            </w:tcBorders>
            <w:vAlign w:val="center"/>
          </w:tcPr>
          <w:p w14:paraId="269BEA1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郁李仁（欧李）配方颗粒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66F233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0A780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13099</w:t>
            </w:r>
          </w:p>
        </w:tc>
        <w:tc>
          <w:tcPr>
            <w:tcW w:w="961" w:type="dxa"/>
            <w:tcBorders>
              <w:top w:val="single" w:color="000000" w:sz="4" w:space="0"/>
              <w:left w:val="single" w:color="000000" w:sz="4" w:space="0"/>
              <w:bottom w:val="single" w:color="000000" w:sz="4" w:space="0"/>
              <w:right w:val="single" w:color="000000" w:sz="4" w:space="0"/>
            </w:tcBorders>
            <w:vAlign w:val="center"/>
          </w:tcPr>
          <w:p w14:paraId="2506ECA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4453.66</w:t>
            </w:r>
          </w:p>
        </w:tc>
      </w:tr>
      <w:tr w14:paraId="73E33A4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661B77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318</w:t>
            </w:r>
          </w:p>
        </w:tc>
        <w:tc>
          <w:tcPr>
            <w:tcW w:w="1217" w:type="dxa"/>
            <w:tcBorders>
              <w:top w:val="single" w:color="000000" w:sz="4" w:space="0"/>
              <w:left w:val="single" w:color="000000" w:sz="4" w:space="0"/>
              <w:bottom w:val="single" w:color="000000" w:sz="4" w:space="0"/>
              <w:right w:val="single" w:color="000000" w:sz="4" w:space="0"/>
            </w:tcBorders>
            <w:vAlign w:val="center"/>
          </w:tcPr>
          <w:p w14:paraId="6DC88A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远志</w:t>
            </w:r>
          </w:p>
        </w:tc>
        <w:tc>
          <w:tcPr>
            <w:tcW w:w="1134" w:type="dxa"/>
            <w:tcBorders>
              <w:top w:val="single" w:color="000000" w:sz="4" w:space="0"/>
              <w:left w:val="single" w:color="000000" w:sz="4" w:space="0"/>
              <w:bottom w:val="single" w:color="000000" w:sz="4" w:space="0"/>
              <w:right w:val="single" w:color="000000" w:sz="4" w:space="0"/>
            </w:tcBorders>
            <w:vAlign w:val="center"/>
          </w:tcPr>
          <w:p w14:paraId="41849F1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0.711 </w:t>
            </w:r>
          </w:p>
        </w:tc>
        <w:tc>
          <w:tcPr>
            <w:tcW w:w="2364" w:type="dxa"/>
            <w:tcBorders>
              <w:top w:val="single" w:color="000000" w:sz="4" w:space="0"/>
              <w:left w:val="single" w:color="000000" w:sz="4" w:space="0"/>
              <w:bottom w:val="single" w:color="000000" w:sz="4" w:space="0"/>
              <w:right w:val="single" w:color="000000" w:sz="4" w:space="0"/>
            </w:tcBorders>
            <w:vAlign w:val="center"/>
          </w:tcPr>
          <w:p w14:paraId="17D949E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远志（远志）配方颗粒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5F4A3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537A9E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16900</w:t>
            </w:r>
          </w:p>
        </w:tc>
        <w:tc>
          <w:tcPr>
            <w:tcW w:w="961" w:type="dxa"/>
            <w:tcBorders>
              <w:top w:val="single" w:color="000000" w:sz="4" w:space="0"/>
              <w:left w:val="single" w:color="000000" w:sz="4" w:space="0"/>
              <w:bottom w:val="single" w:color="000000" w:sz="4" w:space="0"/>
              <w:right w:val="single" w:color="000000" w:sz="4" w:space="0"/>
            </w:tcBorders>
            <w:vAlign w:val="center"/>
          </w:tcPr>
          <w:p w14:paraId="137E6B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12015.9</w:t>
            </w:r>
          </w:p>
        </w:tc>
      </w:tr>
      <w:tr w14:paraId="3339766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F406D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319</w:t>
            </w:r>
          </w:p>
        </w:tc>
        <w:tc>
          <w:tcPr>
            <w:tcW w:w="1217" w:type="dxa"/>
            <w:tcBorders>
              <w:top w:val="single" w:color="000000" w:sz="4" w:space="0"/>
              <w:left w:val="single" w:color="000000" w:sz="4" w:space="0"/>
              <w:bottom w:val="single" w:color="000000" w:sz="4" w:space="0"/>
              <w:right w:val="single" w:color="000000" w:sz="4" w:space="0"/>
            </w:tcBorders>
            <w:vAlign w:val="center"/>
          </w:tcPr>
          <w:p w14:paraId="15AFAD0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皂角刺</w:t>
            </w:r>
          </w:p>
        </w:tc>
        <w:tc>
          <w:tcPr>
            <w:tcW w:w="1134" w:type="dxa"/>
            <w:tcBorders>
              <w:top w:val="single" w:color="000000" w:sz="4" w:space="0"/>
              <w:left w:val="single" w:color="000000" w:sz="4" w:space="0"/>
              <w:bottom w:val="single" w:color="000000" w:sz="4" w:space="0"/>
              <w:right w:val="single" w:color="000000" w:sz="4" w:space="0"/>
            </w:tcBorders>
            <w:vAlign w:val="center"/>
          </w:tcPr>
          <w:p w14:paraId="0F8C9F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0.472 </w:t>
            </w:r>
          </w:p>
        </w:tc>
        <w:tc>
          <w:tcPr>
            <w:tcW w:w="2364" w:type="dxa"/>
            <w:tcBorders>
              <w:top w:val="single" w:color="000000" w:sz="4" w:space="0"/>
              <w:left w:val="single" w:color="000000" w:sz="4" w:space="0"/>
              <w:bottom w:val="single" w:color="000000" w:sz="4" w:space="0"/>
              <w:right w:val="single" w:color="000000" w:sz="4" w:space="0"/>
            </w:tcBorders>
            <w:vAlign w:val="center"/>
          </w:tcPr>
          <w:p w14:paraId="20CA556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皂角刺配方颗粒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D3B271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1583D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24000</w:t>
            </w:r>
          </w:p>
        </w:tc>
        <w:tc>
          <w:tcPr>
            <w:tcW w:w="961" w:type="dxa"/>
            <w:tcBorders>
              <w:top w:val="single" w:color="000000" w:sz="4" w:space="0"/>
              <w:left w:val="single" w:color="000000" w:sz="4" w:space="0"/>
              <w:bottom w:val="single" w:color="000000" w:sz="4" w:space="0"/>
              <w:right w:val="single" w:color="000000" w:sz="4" w:space="0"/>
            </w:tcBorders>
            <w:vAlign w:val="center"/>
          </w:tcPr>
          <w:p w14:paraId="212C15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11328</w:t>
            </w:r>
          </w:p>
        </w:tc>
      </w:tr>
      <w:tr w14:paraId="0C10DD9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E7F071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320</w:t>
            </w:r>
          </w:p>
        </w:tc>
        <w:tc>
          <w:tcPr>
            <w:tcW w:w="1217" w:type="dxa"/>
            <w:tcBorders>
              <w:top w:val="single" w:color="000000" w:sz="4" w:space="0"/>
              <w:left w:val="single" w:color="000000" w:sz="4" w:space="0"/>
              <w:bottom w:val="single" w:color="000000" w:sz="4" w:space="0"/>
              <w:right w:val="single" w:color="000000" w:sz="4" w:space="0"/>
            </w:tcBorders>
            <w:vAlign w:val="center"/>
          </w:tcPr>
          <w:p w14:paraId="2A3F92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泽兰</w:t>
            </w:r>
          </w:p>
        </w:tc>
        <w:tc>
          <w:tcPr>
            <w:tcW w:w="1134" w:type="dxa"/>
            <w:tcBorders>
              <w:top w:val="single" w:color="000000" w:sz="4" w:space="0"/>
              <w:left w:val="single" w:color="000000" w:sz="4" w:space="0"/>
              <w:bottom w:val="single" w:color="000000" w:sz="4" w:space="0"/>
              <w:right w:val="single" w:color="000000" w:sz="4" w:space="0"/>
            </w:tcBorders>
            <w:vAlign w:val="center"/>
          </w:tcPr>
          <w:p w14:paraId="63D2423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1442A40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泽兰配方颗粒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B9C546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75F9AF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30700</w:t>
            </w:r>
          </w:p>
        </w:tc>
        <w:tc>
          <w:tcPr>
            <w:tcW w:w="961" w:type="dxa"/>
            <w:tcBorders>
              <w:top w:val="single" w:color="000000" w:sz="4" w:space="0"/>
              <w:left w:val="single" w:color="000000" w:sz="4" w:space="0"/>
              <w:bottom w:val="single" w:color="000000" w:sz="4" w:space="0"/>
              <w:right w:val="single" w:color="000000" w:sz="4" w:space="0"/>
            </w:tcBorders>
            <w:vAlign w:val="center"/>
          </w:tcPr>
          <w:p w14:paraId="49C7AB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3254.2</w:t>
            </w:r>
          </w:p>
        </w:tc>
      </w:tr>
      <w:tr w14:paraId="4066ECA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E10CA7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321</w:t>
            </w:r>
          </w:p>
        </w:tc>
        <w:tc>
          <w:tcPr>
            <w:tcW w:w="1217" w:type="dxa"/>
            <w:tcBorders>
              <w:top w:val="single" w:color="000000" w:sz="4" w:space="0"/>
              <w:left w:val="single" w:color="000000" w:sz="4" w:space="0"/>
              <w:bottom w:val="single" w:color="000000" w:sz="4" w:space="0"/>
              <w:right w:val="single" w:color="000000" w:sz="4" w:space="0"/>
            </w:tcBorders>
            <w:vAlign w:val="center"/>
          </w:tcPr>
          <w:p w14:paraId="6534C3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泽泻</w:t>
            </w:r>
          </w:p>
        </w:tc>
        <w:tc>
          <w:tcPr>
            <w:tcW w:w="1134" w:type="dxa"/>
            <w:tcBorders>
              <w:top w:val="single" w:color="000000" w:sz="4" w:space="0"/>
              <w:left w:val="single" w:color="000000" w:sz="4" w:space="0"/>
              <w:bottom w:val="single" w:color="000000" w:sz="4" w:space="0"/>
              <w:right w:val="single" w:color="000000" w:sz="4" w:space="0"/>
            </w:tcBorders>
            <w:vAlign w:val="center"/>
          </w:tcPr>
          <w:p w14:paraId="343BDD4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0.248 </w:t>
            </w:r>
          </w:p>
        </w:tc>
        <w:tc>
          <w:tcPr>
            <w:tcW w:w="2364" w:type="dxa"/>
            <w:tcBorders>
              <w:top w:val="single" w:color="000000" w:sz="4" w:space="0"/>
              <w:left w:val="single" w:color="000000" w:sz="4" w:space="0"/>
              <w:bottom w:val="single" w:color="000000" w:sz="4" w:space="0"/>
              <w:right w:val="single" w:color="000000" w:sz="4" w:space="0"/>
            </w:tcBorders>
            <w:vAlign w:val="center"/>
          </w:tcPr>
          <w:p w14:paraId="77A51B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泽泻（泽泻）配方颗粒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42393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3E796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309000</w:t>
            </w:r>
          </w:p>
        </w:tc>
        <w:tc>
          <w:tcPr>
            <w:tcW w:w="961" w:type="dxa"/>
            <w:tcBorders>
              <w:top w:val="single" w:color="000000" w:sz="4" w:space="0"/>
              <w:left w:val="single" w:color="000000" w:sz="4" w:space="0"/>
              <w:bottom w:val="single" w:color="000000" w:sz="4" w:space="0"/>
              <w:right w:val="single" w:color="000000" w:sz="4" w:space="0"/>
            </w:tcBorders>
            <w:vAlign w:val="center"/>
          </w:tcPr>
          <w:p w14:paraId="567422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76632</w:t>
            </w:r>
          </w:p>
        </w:tc>
      </w:tr>
      <w:tr w14:paraId="40731C8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791C3F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322</w:t>
            </w:r>
          </w:p>
        </w:tc>
        <w:tc>
          <w:tcPr>
            <w:tcW w:w="1217" w:type="dxa"/>
            <w:tcBorders>
              <w:top w:val="single" w:color="000000" w:sz="4" w:space="0"/>
              <w:left w:val="single" w:color="000000" w:sz="4" w:space="0"/>
              <w:bottom w:val="single" w:color="000000" w:sz="4" w:space="0"/>
              <w:right w:val="single" w:color="000000" w:sz="4" w:space="0"/>
            </w:tcBorders>
            <w:vAlign w:val="center"/>
          </w:tcPr>
          <w:p w14:paraId="3E18D4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浙贝母</w:t>
            </w:r>
          </w:p>
        </w:tc>
        <w:tc>
          <w:tcPr>
            <w:tcW w:w="1134" w:type="dxa"/>
            <w:tcBorders>
              <w:top w:val="single" w:color="000000" w:sz="4" w:space="0"/>
              <w:left w:val="single" w:color="000000" w:sz="4" w:space="0"/>
              <w:bottom w:val="single" w:color="000000" w:sz="4" w:space="0"/>
              <w:right w:val="single" w:color="000000" w:sz="4" w:space="0"/>
            </w:tcBorders>
            <w:vAlign w:val="center"/>
          </w:tcPr>
          <w:p w14:paraId="59A6655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0.597 </w:t>
            </w:r>
          </w:p>
        </w:tc>
        <w:tc>
          <w:tcPr>
            <w:tcW w:w="2364" w:type="dxa"/>
            <w:tcBorders>
              <w:top w:val="single" w:color="000000" w:sz="4" w:space="0"/>
              <w:left w:val="single" w:color="000000" w:sz="4" w:space="0"/>
              <w:bottom w:val="single" w:color="000000" w:sz="4" w:space="0"/>
              <w:right w:val="single" w:color="000000" w:sz="4" w:space="0"/>
            </w:tcBorders>
            <w:vAlign w:val="center"/>
          </w:tcPr>
          <w:p w14:paraId="5F89F4F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浙贝母配方颗粒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A88BE4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7AF90D0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153900</w:t>
            </w:r>
          </w:p>
        </w:tc>
        <w:tc>
          <w:tcPr>
            <w:tcW w:w="961" w:type="dxa"/>
            <w:tcBorders>
              <w:top w:val="single" w:color="000000" w:sz="4" w:space="0"/>
              <w:left w:val="single" w:color="000000" w:sz="4" w:space="0"/>
              <w:bottom w:val="single" w:color="000000" w:sz="4" w:space="0"/>
              <w:right w:val="single" w:color="000000" w:sz="4" w:space="0"/>
            </w:tcBorders>
            <w:vAlign w:val="center"/>
          </w:tcPr>
          <w:p w14:paraId="3F76825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91878.3</w:t>
            </w:r>
          </w:p>
        </w:tc>
      </w:tr>
      <w:tr w14:paraId="00DC03C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B1AF1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323</w:t>
            </w:r>
          </w:p>
        </w:tc>
        <w:tc>
          <w:tcPr>
            <w:tcW w:w="1217" w:type="dxa"/>
            <w:tcBorders>
              <w:top w:val="single" w:color="000000" w:sz="4" w:space="0"/>
              <w:left w:val="single" w:color="000000" w:sz="4" w:space="0"/>
              <w:bottom w:val="single" w:color="000000" w:sz="4" w:space="0"/>
              <w:right w:val="single" w:color="000000" w:sz="4" w:space="0"/>
            </w:tcBorders>
            <w:vAlign w:val="center"/>
          </w:tcPr>
          <w:p w14:paraId="73B4DE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知母</w:t>
            </w:r>
          </w:p>
        </w:tc>
        <w:tc>
          <w:tcPr>
            <w:tcW w:w="1134" w:type="dxa"/>
            <w:tcBorders>
              <w:top w:val="single" w:color="000000" w:sz="4" w:space="0"/>
              <w:left w:val="single" w:color="000000" w:sz="4" w:space="0"/>
              <w:bottom w:val="single" w:color="000000" w:sz="4" w:space="0"/>
              <w:right w:val="single" w:color="000000" w:sz="4" w:space="0"/>
            </w:tcBorders>
            <w:vAlign w:val="center"/>
          </w:tcPr>
          <w:p w14:paraId="7CD01C6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0.228 </w:t>
            </w:r>
          </w:p>
        </w:tc>
        <w:tc>
          <w:tcPr>
            <w:tcW w:w="2364" w:type="dxa"/>
            <w:tcBorders>
              <w:top w:val="single" w:color="000000" w:sz="4" w:space="0"/>
              <w:left w:val="single" w:color="000000" w:sz="4" w:space="0"/>
              <w:bottom w:val="single" w:color="000000" w:sz="4" w:space="0"/>
              <w:right w:val="single" w:color="000000" w:sz="4" w:space="0"/>
            </w:tcBorders>
            <w:vAlign w:val="center"/>
          </w:tcPr>
          <w:p w14:paraId="56DE1E5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知母配方颗粒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23ECCB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E4166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141200</w:t>
            </w:r>
          </w:p>
        </w:tc>
        <w:tc>
          <w:tcPr>
            <w:tcW w:w="961" w:type="dxa"/>
            <w:tcBorders>
              <w:top w:val="single" w:color="000000" w:sz="4" w:space="0"/>
              <w:left w:val="single" w:color="000000" w:sz="4" w:space="0"/>
              <w:bottom w:val="single" w:color="000000" w:sz="4" w:space="0"/>
              <w:right w:val="single" w:color="000000" w:sz="4" w:space="0"/>
            </w:tcBorders>
            <w:vAlign w:val="center"/>
          </w:tcPr>
          <w:p w14:paraId="0E0214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32193.6</w:t>
            </w:r>
          </w:p>
        </w:tc>
      </w:tr>
      <w:tr w14:paraId="1585A1F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388A7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324</w:t>
            </w:r>
          </w:p>
        </w:tc>
        <w:tc>
          <w:tcPr>
            <w:tcW w:w="1217" w:type="dxa"/>
            <w:tcBorders>
              <w:top w:val="single" w:color="000000" w:sz="4" w:space="0"/>
              <w:left w:val="single" w:color="000000" w:sz="4" w:space="0"/>
              <w:bottom w:val="single" w:color="000000" w:sz="4" w:space="0"/>
              <w:right w:val="single" w:color="000000" w:sz="4" w:space="0"/>
            </w:tcBorders>
            <w:vAlign w:val="center"/>
          </w:tcPr>
          <w:p w14:paraId="7C7BAB6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栀子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2F6C66A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0.204 </w:t>
            </w:r>
          </w:p>
        </w:tc>
        <w:tc>
          <w:tcPr>
            <w:tcW w:w="2364" w:type="dxa"/>
            <w:tcBorders>
              <w:top w:val="single" w:color="000000" w:sz="4" w:space="0"/>
              <w:left w:val="single" w:color="000000" w:sz="4" w:space="0"/>
              <w:bottom w:val="single" w:color="000000" w:sz="4" w:space="0"/>
              <w:right w:val="single" w:color="000000" w:sz="4" w:space="0"/>
            </w:tcBorders>
            <w:vAlign w:val="center"/>
          </w:tcPr>
          <w:p w14:paraId="6CABD6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栀子配方颗粒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755F24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73B3C3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267000</w:t>
            </w:r>
          </w:p>
        </w:tc>
        <w:tc>
          <w:tcPr>
            <w:tcW w:w="961" w:type="dxa"/>
            <w:tcBorders>
              <w:top w:val="single" w:color="000000" w:sz="4" w:space="0"/>
              <w:left w:val="single" w:color="000000" w:sz="4" w:space="0"/>
              <w:bottom w:val="single" w:color="000000" w:sz="4" w:space="0"/>
              <w:right w:val="single" w:color="000000" w:sz="4" w:space="0"/>
            </w:tcBorders>
            <w:vAlign w:val="center"/>
          </w:tcPr>
          <w:p w14:paraId="1682085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54468</w:t>
            </w:r>
          </w:p>
        </w:tc>
      </w:tr>
      <w:tr w14:paraId="5D09F7D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2A3E7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325</w:t>
            </w:r>
          </w:p>
        </w:tc>
        <w:tc>
          <w:tcPr>
            <w:tcW w:w="1217" w:type="dxa"/>
            <w:tcBorders>
              <w:top w:val="single" w:color="000000" w:sz="4" w:space="0"/>
              <w:left w:val="single" w:color="000000" w:sz="4" w:space="0"/>
              <w:bottom w:val="single" w:color="000000" w:sz="4" w:space="0"/>
              <w:right w:val="single" w:color="000000" w:sz="4" w:space="0"/>
            </w:tcBorders>
            <w:vAlign w:val="center"/>
          </w:tcPr>
          <w:p w14:paraId="24F5517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枳壳</w:t>
            </w:r>
          </w:p>
        </w:tc>
        <w:tc>
          <w:tcPr>
            <w:tcW w:w="1134" w:type="dxa"/>
            <w:tcBorders>
              <w:top w:val="single" w:color="000000" w:sz="4" w:space="0"/>
              <w:left w:val="single" w:color="000000" w:sz="4" w:space="0"/>
              <w:bottom w:val="single" w:color="000000" w:sz="4" w:space="0"/>
              <w:right w:val="single" w:color="000000" w:sz="4" w:space="0"/>
            </w:tcBorders>
            <w:vAlign w:val="center"/>
          </w:tcPr>
          <w:p w14:paraId="72427F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0.197 </w:t>
            </w:r>
          </w:p>
        </w:tc>
        <w:tc>
          <w:tcPr>
            <w:tcW w:w="2364" w:type="dxa"/>
            <w:tcBorders>
              <w:top w:val="single" w:color="000000" w:sz="4" w:space="0"/>
              <w:left w:val="single" w:color="000000" w:sz="4" w:space="0"/>
              <w:bottom w:val="single" w:color="000000" w:sz="4" w:space="0"/>
              <w:right w:val="single" w:color="000000" w:sz="4" w:space="0"/>
            </w:tcBorders>
            <w:vAlign w:val="center"/>
          </w:tcPr>
          <w:p w14:paraId="7C2F5D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枳壳配方颗粒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030730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DBA81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3100</w:t>
            </w:r>
          </w:p>
        </w:tc>
        <w:tc>
          <w:tcPr>
            <w:tcW w:w="961" w:type="dxa"/>
            <w:tcBorders>
              <w:top w:val="single" w:color="000000" w:sz="4" w:space="0"/>
              <w:left w:val="single" w:color="000000" w:sz="4" w:space="0"/>
              <w:bottom w:val="single" w:color="000000" w:sz="4" w:space="0"/>
              <w:right w:val="single" w:color="000000" w:sz="4" w:space="0"/>
            </w:tcBorders>
            <w:vAlign w:val="center"/>
          </w:tcPr>
          <w:p w14:paraId="16F8ACC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610.7</w:t>
            </w:r>
          </w:p>
        </w:tc>
      </w:tr>
      <w:tr w14:paraId="0A63F96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2758B8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326</w:t>
            </w:r>
          </w:p>
        </w:tc>
        <w:tc>
          <w:tcPr>
            <w:tcW w:w="1217" w:type="dxa"/>
            <w:tcBorders>
              <w:top w:val="single" w:color="000000" w:sz="4" w:space="0"/>
              <w:left w:val="single" w:color="000000" w:sz="4" w:space="0"/>
              <w:bottom w:val="single" w:color="000000" w:sz="4" w:space="0"/>
              <w:right w:val="single" w:color="000000" w:sz="4" w:space="0"/>
            </w:tcBorders>
            <w:vAlign w:val="center"/>
          </w:tcPr>
          <w:p w14:paraId="5276C27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枳实</w:t>
            </w:r>
          </w:p>
        </w:tc>
        <w:tc>
          <w:tcPr>
            <w:tcW w:w="1134" w:type="dxa"/>
            <w:tcBorders>
              <w:top w:val="single" w:color="000000" w:sz="4" w:space="0"/>
              <w:left w:val="single" w:color="000000" w:sz="4" w:space="0"/>
              <w:bottom w:val="single" w:color="000000" w:sz="4" w:space="0"/>
              <w:right w:val="single" w:color="000000" w:sz="4" w:space="0"/>
            </w:tcBorders>
            <w:vAlign w:val="center"/>
          </w:tcPr>
          <w:p w14:paraId="3110065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0.355 </w:t>
            </w:r>
          </w:p>
        </w:tc>
        <w:tc>
          <w:tcPr>
            <w:tcW w:w="2364" w:type="dxa"/>
            <w:tcBorders>
              <w:top w:val="single" w:color="000000" w:sz="4" w:space="0"/>
              <w:left w:val="single" w:color="000000" w:sz="4" w:space="0"/>
              <w:bottom w:val="single" w:color="000000" w:sz="4" w:space="0"/>
              <w:right w:val="single" w:color="000000" w:sz="4" w:space="0"/>
            </w:tcBorders>
            <w:vAlign w:val="center"/>
          </w:tcPr>
          <w:p w14:paraId="4ECFCB5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枳实（酸橙）配方颗粒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4B78D2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0AE3FB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6500</w:t>
            </w:r>
          </w:p>
        </w:tc>
        <w:tc>
          <w:tcPr>
            <w:tcW w:w="961" w:type="dxa"/>
            <w:tcBorders>
              <w:top w:val="single" w:color="000000" w:sz="4" w:space="0"/>
              <w:left w:val="single" w:color="000000" w:sz="4" w:space="0"/>
              <w:bottom w:val="single" w:color="000000" w:sz="4" w:space="0"/>
              <w:right w:val="single" w:color="000000" w:sz="4" w:space="0"/>
            </w:tcBorders>
            <w:vAlign w:val="center"/>
          </w:tcPr>
          <w:p w14:paraId="17CF650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2307.5</w:t>
            </w:r>
          </w:p>
        </w:tc>
      </w:tr>
      <w:tr w14:paraId="781FC89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863331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327</w:t>
            </w:r>
          </w:p>
        </w:tc>
        <w:tc>
          <w:tcPr>
            <w:tcW w:w="1217" w:type="dxa"/>
            <w:tcBorders>
              <w:top w:val="single" w:color="000000" w:sz="4" w:space="0"/>
              <w:left w:val="single" w:color="000000" w:sz="4" w:space="0"/>
              <w:bottom w:val="single" w:color="000000" w:sz="4" w:space="0"/>
              <w:right w:val="single" w:color="000000" w:sz="4" w:space="0"/>
            </w:tcBorders>
            <w:vAlign w:val="center"/>
          </w:tcPr>
          <w:p w14:paraId="50ACCBC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制白附子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101389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0.477 </w:t>
            </w:r>
          </w:p>
        </w:tc>
        <w:tc>
          <w:tcPr>
            <w:tcW w:w="2364" w:type="dxa"/>
            <w:tcBorders>
              <w:top w:val="single" w:color="000000" w:sz="4" w:space="0"/>
              <w:left w:val="single" w:color="000000" w:sz="4" w:space="0"/>
              <w:bottom w:val="single" w:color="000000" w:sz="4" w:space="0"/>
              <w:right w:val="single" w:color="000000" w:sz="4" w:space="0"/>
            </w:tcBorders>
            <w:vAlign w:val="center"/>
          </w:tcPr>
          <w:p w14:paraId="5897BA5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制白附子配方颗粒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FD4EC5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67C3AD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1700</w:t>
            </w:r>
          </w:p>
        </w:tc>
        <w:tc>
          <w:tcPr>
            <w:tcW w:w="961" w:type="dxa"/>
            <w:tcBorders>
              <w:top w:val="single" w:color="000000" w:sz="4" w:space="0"/>
              <w:left w:val="single" w:color="000000" w:sz="4" w:space="0"/>
              <w:bottom w:val="single" w:color="000000" w:sz="4" w:space="0"/>
              <w:right w:val="single" w:color="000000" w:sz="4" w:space="0"/>
            </w:tcBorders>
            <w:vAlign w:val="center"/>
          </w:tcPr>
          <w:p w14:paraId="56EA5D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810.9</w:t>
            </w:r>
          </w:p>
        </w:tc>
      </w:tr>
      <w:tr w14:paraId="128860F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6602D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328</w:t>
            </w:r>
          </w:p>
        </w:tc>
        <w:tc>
          <w:tcPr>
            <w:tcW w:w="1217" w:type="dxa"/>
            <w:tcBorders>
              <w:top w:val="single" w:color="000000" w:sz="4" w:space="0"/>
              <w:left w:val="single" w:color="000000" w:sz="4" w:space="0"/>
              <w:bottom w:val="single" w:color="000000" w:sz="4" w:space="0"/>
              <w:right w:val="single" w:color="000000" w:sz="4" w:space="0"/>
            </w:tcBorders>
            <w:vAlign w:val="center"/>
          </w:tcPr>
          <w:p w14:paraId="62B92C3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制何首乌</w:t>
            </w:r>
          </w:p>
        </w:tc>
        <w:tc>
          <w:tcPr>
            <w:tcW w:w="1134" w:type="dxa"/>
            <w:tcBorders>
              <w:top w:val="single" w:color="000000" w:sz="4" w:space="0"/>
              <w:left w:val="single" w:color="000000" w:sz="4" w:space="0"/>
              <w:bottom w:val="single" w:color="000000" w:sz="4" w:space="0"/>
              <w:right w:val="single" w:color="000000" w:sz="4" w:space="0"/>
            </w:tcBorders>
            <w:vAlign w:val="center"/>
          </w:tcPr>
          <w:p w14:paraId="74E2155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0.183 </w:t>
            </w:r>
          </w:p>
        </w:tc>
        <w:tc>
          <w:tcPr>
            <w:tcW w:w="2364" w:type="dxa"/>
            <w:tcBorders>
              <w:top w:val="single" w:color="000000" w:sz="4" w:space="0"/>
              <w:left w:val="single" w:color="000000" w:sz="4" w:space="0"/>
              <w:bottom w:val="single" w:color="000000" w:sz="4" w:space="0"/>
              <w:right w:val="single" w:color="000000" w:sz="4" w:space="0"/>
            </w:tcBorders>
            <w:vAlign w:val="center"/>
          </w:tcPr>
          <w:p w14:paraId="2058AE6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制何首乌配方颗粒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5266CB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2E25B28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48000</w:t>
            </w:r>
          </w:p>
        </w:tc>
        <w:tc>
          <w:tcPr>
            <w:tcW w:w="961" w:type="dxa"/>
            <w:tcBorders>
              <w:top w:val="single" w:color="000000" w:sz="4" w:space="0"/>
              <w:left w:val="single" w:color="000000" w:sz="4" w:space="0"/>
              <w:bottom w:val="single" w:color="000000" w:sz="4" w:space="0"/>
              <w:right w:val="single" w:color="000000" w:sz="4" w:space="0"/>
            </w:tcBorders>
            <w:vAlign w:val="center"/>
          </w:tcPr>
          <w:p w14:paraId="773DA24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8784</w:t>
            </w:r>
          </w:p>
        </w:tc>
      </w:tr>
      <w:tr w14:paraId="5962236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14FC49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329</w:t>
            </w:r>
          </w:p>
        </w:tc>
        <w:tc>
          <w:tcPr>
            <w:tcW w:w="1217" w:type="dxa"/>
            <w:tcBorders>
              <w:top w:val="single" w:color="000000" w:sz="4" w:space="0"/>
              <w:left w:val="single" w:color="000000" w:sz="4" w:space="0"/>
              <w:bottom w:val="single" w:color="000000" w:sz="4" w:space="0"/>
              <w:right w:val="single" w:color="000000" w:sz="4" w:space="0"/>
            </w:tcBorders>
            <w:vAlign w:val="center"/>
          </w:tcPr>
          <w:p w14:paraId="2D9FA3E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制天南星</w:t>
            </w:r>
          </w:p>
        </w:tc>
        <w:tc>
          <w:tcPr>
            <w:tcW w:w="1134" w:type="dxa"/>
            <w:tcBorders>
              <w:top w:val="single" w:color="000000" w:sz="4" w:space="0"/>
              <w:left w:val="single" w:color="000000" w:sz="4" w:space="0"/>
              <w:bottom w:val="single" w:color="000000" w:sz="4" w:space="0"/>
              <w:right w:val="single" w:color="000000" w:sz="4" w:space="0"/>
            </w:tcBorders>
            <w:vAlign w:val="center"/>
          </w:tcPr>
          <w:p w14:paraId="605FDFC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0.384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91805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制天南星（天南星）配方颗粒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099A81B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76E1A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2700</w:t>
            </w:r>
          </w:p>
        </w:tc>
        <w:tc>
          <w:tcPr>
            <w:tcW w:w="961" w:type="dxa"/>
            <w:tcBorders>
              <w:top w:val="single" w:color="000000" w:sz="4" w:space="0"/>
              <w:left w:val="single" w:color="000000" w:sz="4" w:space="0"/>
              <w:bottom w:val="single" w:color="000000" w:sz="4" w:space="0"/>
              <w:right w:val="single" w:color="000000" w:sz="4" w:space="0"/>
            </w:tcBorders>
            <w:vAlign w:val="center"/>
          </w:tcPr>
          <w:p w14:paraId="25E83C6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1036.8</w:t>
            </w:r>
          </w:p>
        </w:tc>
      </w:tr>
      <w:tr w14:paraId="4BD2521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4F59E3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330</w:t>
            </w:r>
          </w:p>
        </w:tc>
        <w:tc>
          <w:tcPr>
            <w:tcW w:w="1217" w:type="dxa"/>
            <w:tcBorders>
              <w:top w:val="single" w:color="000000" w:sz="4" w:space="0"/>
              <w:left w:val="single" w:color="000000" w:sz="4" w:space="0"/>
              <w:bottom w:val="single" w:color="000000" w:sz="4" w:space="0"/>
              <w:right w:val="single" w:color="000000" w:sz="4" w:space="0"/>
            </w:tcBorders>
            <w:vAlign w:val="center"/>
          </w:tcPr>
          <w:p w14:paraId="7DC325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制吴茱萸</w:t>
            </w:r>
          </w:p>
        </w:tc>
        <w:tc>
          <w:tcPr>
            <w:tcW w:w="1134" w:type="dxa"/>
            <w:tcBorders>
              <w:top w:val="single" w:color="000000" w:sz="4" w:space="0"/>
              <w:left w:val="single" w:color="000000" w:sz="4" w:space="0"/>
              <w:bottom w:val="single" w:color="000000" w:sz="4" w:space="0"/>
              <w:right w:val="single" w:color="000000" w:sz="4" w:space="0"/>
            </w:tcBorders>
            <w:vAlign w:val="center"/>
          </w:tcPr>
          <w:p w14:paraId="42706C3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1.340 </w:t>
            </w:r>
          </w:p>
        </w:tc>
        <w:tc>
          <w:tcPr>
            <w:tcW w:w="2364" w:type="dxa"/>
            <w:tcBorders>
              <w:top w:val="single" w:color="000000" w:sz="4" w:space="0"/>
              <w:left w:val="single" w:color="000000" w:sz="4" w:space="0"/>
              <w:bottom w:val="single" w:color="000000" w:sz="4" w:space="0"/>
              <w:right w:val="single" w:color="000000" w:sz="4" w:space="0"/>
            </w:tcBorders>
            <w:vAlign w:val="center"/>
          </w:tcPr>
          <w:p w14:paraId="6DF4386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制吴茱萸（吴茱萸）配方颗粒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D24604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78F02C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2699</w:t>
            </w:r>
          </w:p>
        </w:tc>
        <w:tc>
          <w:tcPr>
            <w:tcW w:w="961" w:type="dxa"/>
            <w:tcBorders>
              <w:top w:val="single" w:color="000000" w:sz="4" w:space="0"/>
              <w:left w:val="single" w:color="000000" w:sz="4" w:space="0"/>
              <w:bottom w:val="single" w:color="000000" w:sz="4" w:space="0"/>
              <w:right w:val="single" w:color="000000" w:sz="4" w:space="0"/>
            </w:tcBorders>
            <w:vAlign w:val="center"/>
          </w:tcPr>
          <w:p w14:paraId="146A447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3616.66</w:t>
            </w:r>
          </w:p>
        </w:tc>
      </w:tr>
      <w:tr w14:paraId="6EBD7BE9">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5EA41EA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331</w:t>
            </w:r>
          </w:p>
        </w:tc>
        <w:tc>
          <w:tcPr>
            <w:tcW w:w="1217" w:type="dxa"/>
            <w:tcBorders>
              <w:top w:val="single" w:color="000000" w:sz="4" w:space="0"/>
              <w:left w:val="single" w:color="000000" w:sz="4" w:space="0"/>
              <w:bottom w:val="single" w:color="000000" w:sz="4" w:space="0"/>
              <w:right w:val="single" w:color="000000" w:sz="4" w:space="0"/>
            </w:tcBorders>
            <w:vAlign w:val="center"/>
          </w:tcPr>
          <w:p w14:paraId="59391F3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制远志</w:t>
            </w:r>
          </w:p>
        </w:tc>
        <w:tc>
          <w:tcPr>
            <w:tcW w:w="1134" w:type="dxa"/>
            <w:tcBorders>
              <w:top w:val="single" w:color="000000" w:sz="4" w:space="0"/>
              <w:left w:val="single" w:color="000000" w:sz="4" w:space="0"/>
              <w:bottom w:val="single" w:color="000000" w:sz="4" w:space="0"/>
              <w:right w:val="single" w:color="000000" w:sz="4" w:space="0"/>
            </w:tcBorders>
            <w:vAlign w:val="center"/>
          </w:tcPr>
          <w:p w14:paraId="7F6FA1C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0.734 </w:t>
            </w:r>
          </w:p>
        </w:tc>
        <w:tc>
          <w:tcPr>
            <w:tcW w:w="2364" w:type="dxa"/>
            <w:tcBorders>
              <w:top w:val="single" w:color="000000" w:sz="4" w:space="0"/>
              <w:left w:val="single" w:color="000000" w:sz="4" w:space="0"/>
              <w:bottom w:val="single" w:color="000000" w:sz="4" w:space="0"/>
              <w:right w:val="single" w:color="000000" w:sz="4" w:space="0"/>
            </w:tcBorders>
            <w:vAlign w:val="center"/>
          </w:tcPr>
          <w:p w14:paraId="789E217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制远志（远志）配方颗粒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5779C4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38B3A1A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51900</w:t>
            </w:r>
          </w:p>
        </w:tc>
        <w:tc>
          <w:tcPr>
            <w:tcW w:w="961" w:type="dxa"/>
            <w:tcBorders>
              <w:top w:val="single" w:color="000000" w:sz="4" w:space="0"/>
              <w:left w:val="single" w:color="000000" w:sz="4" w:space="0"/>
              <w:bottom w:val="single" w:color="000000" w:sz="4" w:space="0"/>
              <w:right w:val="single" w:color="000000" w:sz="4" w:space="0"/>
            </w:tcBorders>
            <w:vAlign w:val="center"/>
          </w:tcPr>
          <w:p w14:paraId="5E4DEE5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38094.6</w:t>
            </w:r>
          </w:p>
        </w:tc>
      </w:tr>
      <w:tr w14:paraId="494F83BE">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64780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332</w:t>
            </w:r>
          </w:p>
        </w:tc>
        <w:tc>
          <w:tcPr>
            <w:tcW w:w="1217" w:type="dxa"/>
            <w:tcBorders>
              <w:top w:val="single" w:color="000000" w:sz="4" w:space="0"/>
              <w:left w:val="single" w:color="000000" w:sz="4" w:space="0"/>
              <w:bottom w:val="single" w:color="000000" w:sz="4" w:space="0"/>
              <w:right w:val="single" w:color="000000" w:sz="4" w:space="0"/>
            </w:tcBorders>
            <w:vAlign w:val="center"/>
          </w:tcPr>
          <w:p w14:paraId="301D37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炙甘草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6BDCE7E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0.306 </w:t>
            </w:r>
          </w:p>
        </w:tc>
        <w:tc>
          <w:tcPr>
            <w:tcW w:w="2364" w:type="dxa"/>
            <w:tcBorders>
              <w:top w:val="single" w:color="000000" w:sz="4" w:space="0"/>
              <w:left w:val="single" w:color="000000" w:sz="4" w:space="0"/>
              <w:bottom w:val="single" w:color="000000" w:sz="4" w:space="0"/>
              <w:right w:val="single" w:color="000000" w:sz="4" w:space="0"/>
            </w:tcBorders>
            <w:vAlign w:val="center"/>
          </w:tcPr>
          <w:p w14:paraId="14B9E42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炙甘草（甘草）配方颗粒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A72BEF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F146A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400000</w:t>
            </w:r>
          </w:p>
        </w:tc>
        <w:tc>
          <w:tcPr>
            <w:tcW w:w="961" w:type="dxa"/>
            <w:tcBorders>
              <w:top w:val="single" w:color="000000" w:sz="4" w:space="0"/>
              <w:left w:val="single" w:color="000000" w:sz="4" w:space="0"/>
              <w:bottom w:val="single" w:color="000000" w:sz="4" w:space="0"/>
              <w:right w:val="single" w:color="000000" w:sz="4" w:space="0"/>
            </w:tcBorders>
            <w:vAlign w:val="center"/>
          </w:tcPr>
          <w:p w14:paraId="2D379B5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122400</w:t>
            </w:r>
          </w:p>
        </w:tc>
      </w:tr>
      <w:tr w14:paraId="74CB6081">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A7DE4C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333</w:t>
            </w:r>
          </w:p>
        </w:tc>
        <w:tc>
          <w:tcPr>
            <w:tcW w:w="1217" w:type="dxa"/>
            <w:tcBorders>
              <w:top w:val="single" w:color="000000" w:sz="4" w:space="0"/>
              <w:left w:val="single" w:color="000000" w:sz="4" w:space="0"/>
              <w:bottom w:val="single" w:color="000000" w:sz="4" w:space="0"/>
              <w:right w:val="single" w:color="000000" w:sz="4" w:space="0"/>
            </w:tcBorders>
            <w:vAlign w:val="center"/>
          </w:tcPr>
          <w:p w14:paraId="1ABE1DC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炙黄芪</w:t>
            </w:r>
          </w:p>
        </w:tc>
        <w:tc>
          <w:tcPr>
            <w:tcW w:w="1134" w:type="dxa"/>
            <w:tcBorders>
              <w:top w:val="single" w:color="000000" w:sz="4" w:space="0"/>
              <w:left w:val="single" w:color="000000" w:sz="4" w:space="0"/>
              <w:bottom w:val="single" w:color="000000" w:sz="4" w:space="0"/>
              <w:right w:val="single" w:color="000000" w:sz="4" w:space="0"/>
            </w:tcBorders>
            <w:vAlign w:val="center"/>
          </w:tcPr>
          <w:p w14:paraId="0A8833D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2639272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炙黄芪（蒙古黄芪）配方颗粒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99EF20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1B7FCF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21400</w:t>
            </w:r>
          </w:p>
        </w:tc>
        <w:tc>
          <w:tcPr>
            <w:tcW w:w="961" w:type="dxa"/>
            <w:tcBorders>
              <w:top w:val="single" w:color="000000" w:sz="4" w:space="0"/>
              <w:left w:val="single" w:color="000000" w:sz="4" w:space="0"/>
              <w:bottom w:val="single" w:color="000000" w:sz="4" w:space="0"/>
              <w:right w:val="single" w:color="000000" w:sz="4" w:space="0"/>
            </w:tcBorders>
            <w:vAlign w:val="center"/>
          </w:tcPr>
          <w:p w14:paraId="6A70647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5499.8</w:t>
            </w:r>
          </w:p>
        </w:tc>
      </w:tr>
      <w:tr w14:paraId="6FB5D492">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94219F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334</w:t>
            </w:r>
          </w:p>
        </w:tc>
        <w:tc>
          <w:tcPr>
            <w:tcW w:w="1217" w:type="dxa"/>
            <w:tcBorders>
              <w:top w:val="single" w:color="000000" w:sz="4" w:space="0"/>
              <w:left w:val="single" w:color="000000" w:sz="4" w:space="0"/>
              <w:bottom w:val="single" w:color="000000" w:sz="4" w:space="0"/>
              <w:right w:val="single" w:color="000000" w:sz="4" w:space="0"/>
            </w:tcBorders>
            <w:vAlign w:val="center"/>
          </w:tcPr>
          <w:p w14:paraId="37EA0DB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炙淫羊藿</w:t>
            </w:r>
          </w:p>
        </w:tc>
        <w:tc>
          <w:tcPr>
            <w:tcW w:w="1134" w:type="dxa"/>
            <w:tcBorders>
              <w:top w:val="single" w:color="000000" w:sz="4" w:space="0"/>
              <w:left w:val="single" w:color="000000" w:sz="4" w:space="0"/>
              <w:bottom w:val="single" w:color="000000" w:sz="4" w:space="0"/>
              <w:right w:val="single" w:color="000000" w:sz="4" w:space="0"/>
            </w:tcBorders>
            <w:vAlign w:val="center"/>
          </w:tcPr>
          <w:p w14:paraId="291DE7A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0.796 </w:t>
            </w:r>
          </w:p>
        </w:tc>
        <w:tc>
          <w:tcPr>
            <w:tcW w:w="2364" w:type="dxa"/>
            <w:tcBorders>
              <w:top w:val="single" w:color="000000" w:sz="4" w:space="0"/>
              <w:left w:val="single" w:color="000000" w:sz="4" w:space="0"/>
              <w:bottom w:val="single" w:color="000000" w:sz="4" w:space="0"/>
              <w:right w:val="single" w:color="000000" w:sz="4" w:space="0"/>
            </w:tcBorders>
            <w:vAlign w:val="center"/>
          </w:tcPr>
          <w:p w14:paraId="7B4D8D6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炙淫羊藿（淫羊藿）配方颗粒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9373D3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733CD2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15300</w:t>
            </w:r>
          </w:p>
        </w:tc>
        <w:tc>
          <w:tcPr>
            <w:tcW w:w="961" w:type="dxa"/>
            <w:tcBorders>
              <w:top w:val="single" w:color="000000" w:sz="4" w:space="0"/>
              <w:left w:val="single" w:color="000000" w:sz="4" w:space="0"/>
              <w:bottom w:val="single" w:color="000000" w:sz="4" w:space="0"/>
              <w:right w:val="single" w:color="000000" w:sz="4" w:space="0"/>
            </w:tcBorders>
            <w:vAlign w:val="center"/>
          </w:tcPr>
          <w:p w14:paraId="695151A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12178.8</w:t>
            </w:r>
          </w:p>
        </w:tc>
      </w:tr>
      <w:tr w14:paraId="1798657D">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2DA8D6A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335</w:t>
            </w:r>
          </w:p>
        </w:tc>
        <w:tc>
          <w:tcPr>
            <w:tcW w:w="1217" w:type="dxa"/>
            <w:tcBorders>
              <w:top w:val="single" w:color="000000" w:sz="4" w:space="0"/>
              <w:left w:val="single" w:color="000000" w:sz="4" w:space="0"/>
              <w:bottom w:val="single" w:color="000000" w:sz="4" w:space="0"/>
              <w:right w:val="single" w:color="000000" w:sz="4" w:space="0"/>
            </w:tcBorders>
            <w:vAlign w:val="center"/>
          </w:tcPr>
          <w:p w14:paraId="413EC66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重楼</w:t>
            </w:r>
          </w:p>
        </w:tc>
        <w:tc>
          <w:tcPr>
            <w:tcW w:w="1134" w:type="dxa"/>
            <w:tcBorders>
              <w:top w:val="single" w:color="000000" w:sz="4" w:space="0"/>
              <w:left w:val="single" w:color="000000" w:sz="4" w:space="0"/>
              <w:bottom w:val="single" w:color="000000" w:sz="4" w:space="0"/>
              <w:right w:val="single" w:color="000000" w:sz="4" w:space="0"/>
            </w:tcBorders>
            <w:vAlign w:val="center"/>
          </w:tcPr>
          <w:p w14:paraId="204EA7E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3.544 </w:t>
            </w:r>
          </w:p>
        </w:tc>
        <w:tc>
          <w:tcPr>
            <w:tcW w:w="2364" w:type="dxa"/>
            <w:tcBorders>
              <w:top w:val="single" w:color="000000" w:sz="4" w:space="0"/>
              <w:left w:val="single" w:color="000000" w:sz="4" w:space="0"/>
              <w:bottom w:val="single" w:color="000000" w:sz="4" w:space="0"/>
              <w:right w:val="single" w:color="000000" w:sz="4" w:space="0"/>
            </w:tcBorders>
            <w:vAlign w:val="center"/>
          </w:tcPr>
          <w:p w14:paraId="048B0E4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重楼（云南重楼）配方颗粒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5AF5B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350C0A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w:t>
            </w:r>
          </w:p>
        </w:tc>
        <w:tc>
          <w:tcPr>
            <w:tcW w:w="961" w:type="dxa"/>
            <w:tcBorders>
              <w:top w:val="single" w:color="000000" w:sz="4" w:space="0"/>
              <w:left w:val="single" w:color="000000" w:sz="4" w:space="0"/>
              <w:bottom w:val="single" w:color="000000" w:sz="4" w:space="0"/>
              <w:right w:val="single" w:color="000000" w:sz="4" w:space="0"/>
            </w:tcBorders>
            <w:vAlign w:val="center"/>
          </w:tcPr>
          <w:p w14:paraId="1BFB6D2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354.4</w:t>
            </w:r>
          </w:p>
        </w:tc>
      </w:tr>
      <w:tr w14:paraId="76D25C75">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C7A35D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336</w:t>
            </w:r>
          </w:p>
        </w:tc>
        <w:tc>
          <w:tcPr>
            <w:tcW w:w="1217" w:type="dxa"/>
            <w:tcBorders>
              <w:top w:val="single" w:color="000000" w:sz="4" w:space="0"/>
              <w:left w:val="single" w:color="000000" w:sz="4" w:space="0"/>
              <w:bottom w:val="single" w:color="000000" w:sz="4" w:space="0"/>
              <w:right w:val="single" w:color="000000" w:sz="4" w:space="0"/>
            </w:tcBorders>
            <w:vAlign w:val="center"/>
          </w:tcPr>
          <w:p w14:paraId="0770533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猪苓</w:t>
            </w:r>
          </w:p>
        </w:tc>
        <w:tc>
          <w:tcPr>
            <w:tcW w:w="1134" w:type="dxa"/>
            <w:tcBorders>
              <w:top w:val="single" w:color="000000" w:sz="4" w:space="0"/>
              <w:left w:val="single" w:color="000000" w:sz="4" w:space="0"/>
              <w:bottom w:val="single" w:color="000000" w:sz="4" w:space="0"/>
              <w:right w:val="single" w:color="000000" w:sz="4" w:space="0"/>
            </w:tcBorders>
            <w:vAlign w:val="center"/>
          </w:tcPr>
          <w:p w14:paraId="7B365F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0.967 </w:t>
            </w:r>
          </w:p>
        </w:tc>
        <w:tc>
          <w:tcPr>
            <w:tcW w:w="2364" w:type="dxa"/>
            <w:tcBorders>
              <w:top w:val="single" w:color="000000" w:sz="4" w:space="0"/>
              <w:left w:val="single" w:color="000000" w:sz="4" w:space="0"/>
              <w:bottom w:val="single" w:color="000000" w:sz="4" w:space="0"/>
              <w:right w:val="single" w:color="000000" w:sz="4" w:space="0"/>
            </w:tcBorders>
            <w:vAlign w:val="center"/>
          </w:tcPr>
          <w:p w14:paraId="6FE9FE7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猪苓配方颗粒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7ED32B3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062DA1B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41200</w:t>
            </w:r>
          </w:p>
        </w:tc>
        <w:tc>
          <w:tcPr>
            <w:tcW w:w="961" w:type="dxa"/>
            <w:tcBorders>
              <w:top w:val="single" w:color="000000" w:sz="4" w:space="0"/>
              <w:left w:val="single" w:color="000000" w:sz="4" w:space="0"/>
              <w:bottom w:val="single" w:color="000000" w:sz="4" w:space="0"/>
              <w:right w:val="single" w:color="000000" w:sz="4" w:space="0"/>
            </w:tcBorders>
            <w:vAlign w:val="center"/>
          </w:tcPr>
          <w:p w14:paraId="1FA0CC8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39840.4</w:t>
            </w:r>
          </w:p>
        </w:tc>
      </w:tr>
      <w:tr w14:paraId="6BD45D34">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F31EE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337</w:t>
            </w:r>
          </w:p>
        </w:tc>
        <w:tc>
          <w:tcPr>
            <w:tcW w:w="1217" w:type="dxa"/>
            <w:tcBorders>
              <w:top w:val="single" w:color="000000" w:sz="4" w:space="0"/>
              <w:left w:val="single" w:color="000000" w:sz="4" w:space="0"/>
              <w:bottom w:val="single" w:color="000000" w:sz="4" w:space="0"/>
              <w:right w:val="single" w:color="000000" w:sz="4" w:space="0"/>
            </w:tcBorders>
            <w:vAlign w:val="center"/>
          </w:tcPr>
          <w:p w14:paraId="3994205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竹茹</w:t>
            </w:r>
          </w:p>
        </w:tc>
        <w:tc>
          <w:tcPr>
            <w:tcW w:w="1134" w:type="dxa"/>
            <w:tcBorders>
              <w:top w:val="single" w:color="000000" w:sz="4" w:space="0"/>
              <w:left w:val="single" w:color="000000" w:sz="4" w:space="0"/>
              <w:bottom w:val="single" w:color="000000" w:sz="4" w:space="0"/>
              <w:right w:val="single" w:color="000000" w:sz="4" w:space="0"/>
            </w:tcBorders>
            <w:vAlign w:val="center"/>
          </w:tcPr>
          <w:p w14:paraId="02AA711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0.084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FC263D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竹茹（青秆竹）配方颗粒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3F7DF89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EB5B70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66400</w:t>
            </w:r>
          </w:p>
        </w:tc>
        <w:tc>
          <w:tcPr>
            <w:tcW w:w="961" w:type="dxa"/>
            <w:tcBorders>
              <w:top w:val="single" w:color="000000" w:sz="4" w:space="0"/>
              <w:left w:val="single" w:color="000000" w:sz="4" w:space="0"/>
              <w:bottom w:val="single" w:color="000000" w:sz="4" w:space="0"/>
              <w:right w:val="single" w:color="000000" w:sz="4" w:space="0"/>
            </w:tcBorders>
            <w:vAlign w:val="center"/>
          </w:tcPr>
          <w:p w14:paraId="7C3A838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5577.6</w:t>
            </w:r>
          </w:p>
        </w:tc>
      </w:tr>
      <w:tr w14:paraId="288172E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D0896A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338</w:t>
            </w:r>
          </w:p>
        </w:tc>
        <w:tc>
          <w:tcPr>
            <w:tcW w:w="1217" w:type="dxa"/>
            <w:tcBorders>
              <w:top w:val="single" w:color="000000" w:sz="4" w:space="0"/>
              <w:left w:val="single" w:color="000000" w:sz="4" w:space="0"/>
              <w:bottom w:val="single" w:color="000000" w:sz="4" w:space="0"/>
              <w:right w:val="single" w:color="000000" w:sz="4" w:space="0"/>
            </w:tcBorders>
            <w:vAlign w:val="center"/>
          </w:tcPr>
          <w:p w14:paraId="5D87EA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紫草</w:t>
            </w:r>
          </w:p>
        </w:tc>
        <w:tc>
          <w:tcPr>
            <w:tcW w:w="1134" w:type="dxa"/>
            <w:tcBorders>
              <w:top w:val="single" w:color="000000" w:sz="4" w:space="0"/>
              <w:left w:val="single" w:color="000000" w:sz="4" w:space="0"/>
              <w:bottom w:val="single" w:color="000000" w:sz="4" w:space="0"/>
              <w:right w:val="single" w:color="000000" w:sz="4" w:space="0"/>
            </w:tcBorders>
            <w:vAlign w:val="center"/>
          </w:tcPr>
          <w:p w14:paraId="422B7B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1.702 </w:t>
            </w:r>
          </w:p>
        </w:tc>
        <w:tc>
          <w:tcPr>
            <w:tcW w:w="2364" w:type="dxa"/>
            <w:tcBorders>
              <w:top w:val="single" w:color="000000" w:sz="4" w:space="0"/>
              <w:left w:val="single" w:color="000000" w:sz="4" w:space="0"/>
              <w:bottom w:val="single" w:color="000000" w:sz="4" w:space="0"/>
              <w:right w:val="single" w:color="000000" w:sz="4" w:space="0"/>
            </w:tcBorders>
            <w:vAlign w:val="center"/>
          </w:tcPr>
          <w:p w14:paraId="193BF0D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紫草（新疆紫草）配方颗粒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B93C9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F94696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56500</w:t>
            </w:r>
          </w:p>
        </w:tc>
        <w:tc>
          <w:tcPr>
            <w:tcW w:w="961" w:type="dxa"/>
            <w:tcBorders>
              <w:top w:val="single" w:color="000000" w:sz="4" w:space="0"/>
              <w:left w:val="single" w:color="000000" w:sz="4" w:space="0"/>
              <w:bottom w:val="single" w:color="000000" w:sz="4" w:space="0"/>
              <w:right w:val="single" w:color="000000" w:sz="4" w:space="0"/>
            </w:tcBorders>
            <w:vAlign w:val="center"/>
          </w:tcPr>
          <w:p w14:paraId="5B9CC6B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96163</w:t>
            </w:r>
          </w:p>
        </w:tc>
      </w:tr>
      <w:tr w14:paraId="584BA85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0922599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339</w:t>
            </w:r>
          </w:p>
        </w:tc>
        <w:tc>
          <w:tcPr>
            <w:tcW w:w="1217" w:type="dxa"/>
            <w:tcBorders>
              <w:top w:val="single" w:color="000000" w:sz="4" w:space="0"/>
              <w:left w:val="single" w:color="000000" w:sz="4" w:space="0"/>
              <w:bottom w:val="single" w:color="000000" w:sz="4" w:space="0"/>
              <w:right w:val="single" w:color="000000" w:sz="4" w:space="0"/>
            </w:tcBorders>
            <w:vAlign w:val="center"/>
          </w:tcPr>
          <w:p w14:paraId="05D2F25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紫花地丁</w:t>
            </w:r>
          </w:p>
        </w:tc>
        <w:tc>
          <w:tcPr>
            <w:tcW w:w="1134" w:type="dxa"/>
            <w:tcBorders>
              <w:top w:val="single" w:color="000000" w:sz="4" w:space="0"/>
              <w:left w:val="single" w:color="000000" w:sz="4" w:space="0"/>
              <w:bottom w:val="single" w:color="000000" w:sz="4" w:space="0"/>
              <w:right w:val="single" w:color="000000" w:sz="4" w:space="0"/>
            </w:tcBorders>
            <w:vAlign w:val="center"/>
          </w:tcPr>
          <w:p w14:paraId="08A86F5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0.124 </w:t>
            </w:r>
          </w:p>
        </w:tc>
        <w:tc>
          <w:tcPr>
            <w:tcW w:w="2364" w:type="dxa"/>
            <w:tcBorders>
              <w:top w:val="single" w:color="000000" w:sz="4" w:space="0"/>
              <w:left w:val="single" w:color="000000" w:sz="4" w:space="0"/>
              <w:bottom w:val="single" w:color="000000" w:sz="4" w:space="0"/>
              <w:right w:val="single" w:color="000000" w:sz="4" w:space="0"/>
            </w:tcBorders>
            <w:vAlign w:val="center"/>
          </w:tcPr>
          <w:p w14:paraId="40C5289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紫花地丁配方颗粒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66B3E31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E1C5502">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8500</w:t>
            </w:r>
          </w:p>
        </w:tc>
        <w:tc>
          <w:tcPr>
            <w:tcW w:w="961" w:type="dxa"/>
            <w:tcBorders>
              <w:top w:val="single" w:color="000000" w:sz="4" w:space="0"/>
              <w:left w:val="single" w:color="000000" w:sz="4" w:space="0"/>
              <w:bottom w:val="single" w:color="000000" w:sz="4" w:space="0"/>
              <w:right w:val="single" w:color="000000" w:sz="4" w:space="0"/>
            </w:tcBorders>
            <w:vAlign w:val="center"/>
          </w:tcPr>
          <w:p w14:paraId="3FF5EB2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1054</w:t>
            </w:r>
          </w:p>
        </w:tc>
      </w:tr>
      <w:tr w14:paraId="3051664C">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6986C62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340</w:t>
            </w:r>
          </w:p>
        </w:tc>
        <w:tc>
          <w:tcPr>
            <w:tcW w:w="1217" w:type="dxa"/>
            <w:tcBorders>
              <w:top w:val="single" w:color="000000" w:sz="4" w:space="0"/>
              <w:left w:val="single" w:color="000000" w:sz="4" w:space="0"/>
              <w:bottom w:val="single" w:color="000000" w:sz="4" w:space="0"/>
              <w:right w:val="single" w:color="000000" w:sz="4" w:space="0"/>
            </w:tcBorders>
            <w:vAlign w:val="center"/>
          </w:tcPr>
          <w:p w14:paraId="726CEC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紫石英</w:t>
            </w:r>
          </w:p>
        </w:tc>
        <w:tc>
          <w:tcPr>
            <w:tcW w:w="1134" w:type="dxa"/>
            <w:tcBorders>
              <w:top w:val="single" w:color="000000" w:sz="4" w:space="0"/>
              <w:left w:val="single" w:color="000000" w:sz="4" w:space="0"/>
              <w:bottom w:val="single" w:color="000000" w:sz="4" w:space="0"/>
              <w:right w:val="single" w:color="000000" w:sz="4" w:space="0"/>
            </w:tcBorders>
            <w:vAlign w:val="center"/>
          </w:tcPr>
          <w:p w14:paraId="57BCFA3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0.057 </w:t>
            </w:r>
          </w:p>
        </w:tc>
        <w:tc>
          <w:tcPr>
            <w:tcW w:w="2364" w:type="dxa"/>
            <w:tcBorders>
              <w:top w:val="single" w:color="000000" w:sz="4" w:space="0"/>
              <w:left w:val="single" w:color="000000" w:sz="4" w:space="0"/>
              <w:bottom w:val="single" w:color="000000" w:sz="4" w:space="0"/>
              <w:right w:val="single" w:color="000000" w:sz="4" w:space="0"/>
            </w:tcBorders>
            <w:vAlign w:val="center"/>
          </w:tcPr>
          <w:p w14:paraId="07D864B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紫石英配方颗粒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39C1AD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66BF897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700</w:t>
            </w:r>
          </w:p>
        </w:tc>
        <w:tc>
          <w:tcPr>
            <w:tcW w:w="961" w:type="dxa"/>
            <w:tcBorders>
              <w:top w:val="single" w:color="000000" w:sz="4" w:space="0"/>
              <w:left w:val="single" w:color="000000" w:sz="4" w:space="0"/>
              <w:bottom w:val="single" w:color="000000" w:sz="4" w:space="0"/>
              <w:right w:val="single" w:color="000000" w:sz="4" w:space="0"/>
            </w:tcBorders>
            <w:vAlign w:val="center"/>
          </w:tcPr>
          <w:p w14:paraId="5D08A93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39.9</w:t>
            </w:r>
          </w:p>
        </w:tc>
      </w:tr>
      <w:tr w14:paraId="17B98688">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3DCE42F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341</w:t>
            </w:r>
          </w:p>
        </w:tc>
        <w:tc>
          <w:tcPr>
            <w:tcW w:w="1217" w:type="dxa"/>
            <w:tcBorders>
              <w:top w:val="single" w:color="000000" w:sz="4" w:space="0"/>
              <w:left w:val="single" w:color="000000" w:sz="4" w:space="0"/>
              <w:bottom w:val="single" w:color="000000" w:sz="4" w:space="0"/>
              <w:right w:val="single" w:color="000000" w:sz="4" w:space="0"/>
            </w:tcBorders>
            <w:vAlign w:val="center"/>
          </w:tcPr>
          <w:p w14:paraId="2CEC7B11">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紫苏梗</w:t>
            </w:r>
          </w:p>
        </w:tc>
        <w:tc>
          <w:tcPr>
            <w:tcW w:w="1134" w:type="dxa"/>
            <w:tcBorders>
              <w:top w:val="single" w:color="000000" w:sz="4" w:space="0"/>
              <w:left w:val="single" w:color="000000" w:sz="4" w:space="0"/>
              <w:bottom w:val="single" w:color="000000" w:sz="4" w:space="0"/>
              <w:right w:val="single" w:color="000000" w:sz="4" w:space="0"/>
            </w:tcBorders>
            <w:vAlign w:val="center"/>
          </w:tcPr>
          <w:p w14:paraId="0739F387">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0.114 </w:t>
            </w:r>
          </w:p>
        </w:tc>
        <w:tc>
          <w:tcPr>
            <w:tcW w:w="2364" w:type="dxa"/>
            <w:tcBorders>
              <w:top w:val="single" w:color="000000" w:sz="4" w:space="0"/>
              <w:left w:val="single" w:color="000000" w:sz="4" w:space="0"/>
              <w:bottom w:val="single" w:color="000000" w:sz="4" w:space="0"/>
              <w:right w:val="single" w:color="000000" w:sz="4" w:space="0"/>
            </w:tcBorders>
            <w:vAlign w:val="center"/>
          </w:tcPr>
          <w:p w14:paraId="554025E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紫苏梗配方颗粒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18FC1BE4">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1AC6BA0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88400</w:t>
            </w:r>
          </w:p>
        </w:tc>
        <w:tc>
          <w:tcPr>
            <w:tcW w:w="961" w:type="dxa"/>
            <w:tcBorders>
              <w:top w:val="single" w:color="000000" w:sz="4" w:space="0"/>
              <w:left w:val="single" w:color="000000" w:sz="4" w:space="0"/>
              <w:bottom w:val="single" w:color="000000" w:sz="4" w:space="0"/>
              <w:right w:val="single" w:color="000000" w:sz="4" w:space="0"/>
            </w:tcBorders>
            <w:vAlign w:val="center"/>
          </w:tcPr>
          <w:p w14:paraId="54DC05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10077.6</w:t>
            </w:r>
          </w:p>
        </w:tc>
      </w:tr>
      <w:tr w14:paraId="1F0A84E0">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436AD098">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342</w:t>
            </w:r>
          </w:p>
        </w:tc>
        <w:tc>
          <w:tcPr>
            <w:tcW w:w="1217" w:type="dxa"/>
            <w:tcBorders>
              <w:top w:val="single" w:color="000000" w:sz="4" w:space="0"/>
              <w:left w:val="single" w:color="000000" w:sz="4" w:space="0"/>
              <w:bottom w:val="single" w:color="000000" w:sz="4" w:space="0"/>
              <w:right w:val="single" w:color="000000" w:sz="4" w:space="0"/>
            </w:tcBorders>
            <w:vAlign w:val="center"/>
          </w:tcPr>
          <w:p w14:paraId="73D1321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紫苏叶</w:t>
            </w:r>
          </w:p>
        </w:tc>
        <w:tc>
          <w:tcPr>
            <w:tcW w:w="1134" w:type="dxa"/>
            <w:tcBorders>
              <w:top w:val="single" w:color="000000" w:sz="4" w:space="0"/>
              <w:left w:val="single" w:color="000000" w:sz="4" w:space="0"/>
              <w:bottom w:val="single" w:color="000000" w:sz="4" w:space="0"/>
              <w:right w:val="single" w:color="000000" w:sz="4" w:space="0"/>
            </w:tcBorders>
            <w:vAlign w:val="center"/>
          </w:tcPr>
          <w:p w14:paraId="3B7C1C50">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0.174 </w:t>
            </w:r>
          </w:p>
        </w:tc>
        <w:tc>
          <w:tcPr>
            <w:tcW w:w="2364" w:type="dxa"/>
            <w:tcBorders>
              <w:top w:val="single" w:color="000000" w:sz="4" w:space="0"/>
              <w:left w:val="single" w:color="000000" w:sz="4" w:space="0"/>
              <w:bottom w:val="single" w:color="000000" w:sz="4" w:space="0"/>
              <w:right w:val="single" w:color="000000" w:sz="4" w:space="0"/>
            </w:tcBorders>
            <w:vAlign w:val="center"/>
          </w:tcPr>
          <w:p w14:paraId="2356EF1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紫苏叶配方颗粒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59204BBB">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广东省标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7062C1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41300</w:t>
            </w:r>
          </w:p>
        </w:tc>
        <w:tc>
          <w:tcPr>
            <w:tcW w:w="961" w:type="dxa"/>
            <w:tcBorders>
              <w:top w:val="single" w:color="000000" w:sz="4" w:space="0"/>
              <w:left w:val="single" w:color="000000" w:sz="4" w:space="0"/>
              <w:bottom w:val="single" w:color="000000" w:sz="4" w:space="0"/>
              <w:right w:val="single" w:color="000000" w:sz="4" w:space="0"/>
            </w:tcBorders>
            <w:vAlign w:val="center"/>
          </w:tcPr>
          <w:p w14:paraId="52D70C9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7186.2</w:t>
            </w:r>
          </w:p>
        </w:tc>
      </w:tr>
      <w:tr w14:paraId="2DA6D96B">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198498F">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343</w:t>
            </w:r>
          </w:p>
        </w:tc>
        <w:tc>
          <w:tcPr>
            <w:tcW w:w="1217" w:type="dxa"/>
            <w:tcBorders>
              <w:top w:val="single" w:color="000000" w:sz="4" w:space="0"/>
              <w:left w:val="single" w:color="000000" w:sz="4" w:space="0"/>
              <w:bottom w:val="single" w:color="000000" w:sz="4" w:space="0"/>
              <w:right w:val="single" w:color="000000" w:sz="4" w:space="0"/>
            </w:tcBorders>
            <w:vAlign w:val="center"/>
          </w:tcPr>
          <w:p w14:paraId="7A4AD80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紫苏子</w:t>
            </w:r>
          </w:p>
        </w:tc>
        <w:tc>
          <w:tcPr>
            <w:tcW w:w="1134" w:type="dxa"/>
            <w:tcBorders>
              <w:top w:val="single" w:color="000000" w:sz="4" w:space="0"/>
              <w:left w:val="single" w:color="000000" w:sz="4" w:space="0"/>
              <w:bottom w:val="single" w:color="000000" w:sz="4" w:space="0"/>
              <w:right w:val="single" w:color="000000" w:sz="4" w:space="0"/>
            </w:tcBorders>
            <w:vAlign w:val="center"/>
          </w:tcPr>
          <w:p w14:paraId="244E5FB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0.217 </w:t>
            </w:r>
          </w:p>
        </w:tc>
        <w:tc>
          <w:tcPr>
            <w:tcW w:w="2364" w:type="dxa"/>
            <w:tcBorders>
              <w:top w:val="single" w:color="000000" w:sz="4" w:space="0"/>
              <w:left w:val="single" w:color="000000" w:sz="4" w:space="0"/>
              <w:bottom w:val="single" w:color="000000" w:sz="4" w:space="0"/>
              <w:right w:val="single" w:color="000000" w:sz="4" w:space="0"/>
            </w:tcBorders>
            <w:vAlign w:val="center"/>
          </w:tcPr>
          <w:p w14:paraId="6DBB6505">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紫苏子配方颗粒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491F53B9">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51DBB10E">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9100</w:t>
            </w:r>
          </w:p>
        </w:tc>
        <w:tc>
          <w:tcPr>
            <w:tcW w:w="961" w:type="dxa"/>
            <w:tcBorders>
              <w:top w:val="single" w:color="000000" w:sz="4" w:space="0"/>
              <w:left w:val="single" w:color="000000" w:sz="4" w:space="0"/>
              <w:bottom w:val="single" w:color="000000" w:sz="4" w:space="0"/>
              <w:right w:val="single" w:color="000000" w:sz="4" w:space="0"/>
            </w:tcBorders>
            <w:vAlign w:val="center"/>
          </w:tcPr>
          <w:p w14:paraId="74243F8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1974.7</w:t>
            </w:r>
          </w:p>
        </w:tc>
      </w:tr>
      <w:tr w14:paraId="5F8F3B37">
        <w:tblPrEx>
          <w:tblCellMar>
            <w:top w:w="0" w:type="dxa"/>
            <w:left w:w="108" w:type="dxa"/>
            <w:bottom w:w="0" w:type="dxa"/>
            <w:right w:w="108" w:type="dxa"/>
          </w:tblCellMar>
        </w:tblPrEx>
        <w:trPr>
          <w:trHeight w:val="23" w:hRule="atLeast"/>
        </w:trPr>
        <w:tc>
          <w:tcPr>
            <w:tcW w:w="624" w:type="dxa"/>
            <w:tcBorders>
              <w:top w:val="single" w:color="000000" w:sz="4" w:space="0"/>
              <w:left w:val="single" w:color="000000" w:sz="4" w:space="0"/>
              <w:bottom w:val="single" w:color="000000" w:sz="4" w:space="0"/>
              <w:right w:val="single" w:color="000000" w:sz="4" w:space="0"/>
            </w:tcBorders>
            <w:vAlign w:val="center"/>
          </w:tcPr>
          <w:p w14:paraId="74EFA593">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344</w:t>
            </w:r>
          </w:p>
        </w:tc>
        <w:tc>
          <w:tcPr>
            <w:tcW w:w="1217" w:type="dxa"/>
            <w:tcBorders>
              <w:top w:val="single" w:color="000000" w:sz="4" w:space="0"/>
              <w:left w:val="single" w:color="000000" w:sz="4" w:space="0"/>
              <w:bottom w:val="single" w:color="000000" w:sz="4" w:space="0"/>
              <w:right w:val="single" w:color="000000" w:sz="4" w:space="0"/>
            </w:tcBorders>
            <w:vAlign w:val="center"/>
          </w:tcPr>
          <w:p w14:paraId="28AFF21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紫菀</w:t>
            </w:r>
          </w:p>
        </w:tc>
        <w:tc>
          <w:tcPr>
            <w:tcW w:w="1134" w:type="dxa"/>
            <w:tcBorders>
              <w:top w:val="single" w:color="000000" w:sz="4" w:space="0"/>
              <w:left w:val="single" w:color="000000" w:sz="4" w:space="0"/>
              <w:bottom w:val="single" w:color="000000" w:sz="4" w:space="0"/>
              <w:right w:val="single" w:color="000000" w:sz="4" w:space="0"/>
            </w:tcBorders>
            <w:vAlign w:val="center"/>
          </w:tcPr>
          <w:p w14:paraId="00E70F3C">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 xml:space="preserve">0.307 </w:t>
            </w:r>
          </w:p>
        </w:tc>
        <w:tc>
          <w:tcPr>
            <w:tcW w:w="2364" w:type="dxa"/>
            <w:tcBorders>
              <w:top w:val="single" w:color="000000" w:sz="4" w:space="0"/>
              <w:left w:val="single" w:color="000000" w:sz="4" w:space="0"/>
              <w:bottom w:val="single" w:color="000000" w:sz="4" w:space="0"/>
              <w:right w:val="single" w:color="000000" w:sz="4" w:space="0"/>
            </w:tcBorders>
            <w:vAlign w:val="center"/>
          </w:tcPr>
          <w:p w14:paraId="3B403116">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紫菀配方颗粒</w:t>
            </w:r>
          </w:p>
        </w:tc>
        <w:tc>
          <w:tcPr>
            <w:tcW w:w="1104" w:type="dxa"/>
            <w:tcBorders>
              <w:top w:val="single" w:color="000000" w:sz="4" w:space="0"/>
              <w:left w:val="single" w:color="000000" w:sz="4" w:space="0"/>
              <w:bottom w:val="single" w:color="000000" w:sz="4" w:space="0"/>
              <w:right w:val="single" w:color="000000" w:sz="4" w:space="0"/>
            </w:tcBorders>
            <w:vAlign w:val="center"/>
          </w:tcPr>
          <w:p w14:paraId="28A7ECFD">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国标</w:t>
            </w:r>
          </w:p>
        </w:tc>
        <w:tc>
          <w:tcPr>
            <w:tcW w:w="909" w:type="dxa"/>
            <w:tcBorders>
              <w:top w:val="single" w:color="000000" w:sz="4" w:space="0"/>
              <w:left w:val="single" w:color="000000" w:sz="4" w:space="0"/>
              <w:bottom w:val="single" w:color="000000" w:sz="4" w:space="0"/>
              <w:right w:val="single" w:color="000000" w:sz="4" w:space="0"/>
            </w:tcBorders>
            <w:vAlign w:val="center"/>
          </w:tcPr>
          <w:p w14:paraId="4D3B7C9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25400</w:t>
            </w:r>
          </w:p>
        </w:tc>
        <w:tc>
          <w:tcPr>
            <w:tcW w:w="961" w:type="dxa"/>
            <w:tcBorders>
              <w:top w:val="single" w:color="000000" w:sz="4" w:space="0"/>
              <w:left w:val="single" w:color="000000" w:sz="4" w:space="0"/>
              <w:bottom w:val="single" w:color="000000" w:sz="4" w:space="0"/>
              <w:right w:val="single" w:color="000000" w:sz="4" w:space="0"/>
            </w:tcBorders>
            <w:vAlign w:val="center"/>
          </w:tcPr>
          <w:p w14:paraId="7E27FFDA">
            <w:pPr>
              <w:widowControl/>
              <w:spacing w:line="240" w:lineRule="auto"/>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7797.8</w:t>
            </w:r>
          </w:p>
        </w:tc>
      </w:tr>
      <w:bookmarkEnd w:id="35"/>
    </w:tbl>
    <w:p w14:paraId="14DF91E9">
      <w:pPr>
        <w:spacing w:line="240" w:lineRule="auto"/>
        <w:rPr>
          <w:rFonts w:hint="eastAsia" w:ascii="宋体" w:hAnsi="宋体"/>
          <w:b/>
          <w:color w:val="FF0000"/>
          <w:szCs w:val="21"/>
        </w:rPr>
      </w:pPr>
      <w:bookmarkStart w:id="36" w:name="_Hlk195366158"/>
    </w:p>
    <w:p w14:paraId="5FED64D2">
      <w:pPr>
        <w:pStyle w:val="5"/>
        <w:spacing w:before="120" w:beforeLines="50" w:after="120" w:afterLines="50"/>
        <w:rPr>
          <w:rFonts w:hint="eastAsia"/>
          <w:szCs w:val="24"/>
        </w:rPr>
      </w:pPr>
      <w:r>
        <w:rPr>
          <w:rFonts w:hint="eastAsia"/>
          <w:szCs w:val="24"/>
        </w:rPr>
        <w:t>三、实质性条款</w:t>
      </w:r>
    </w:p>
    <w:tbl>
      <w:tblPr>
        <w:tblStyle w:val="43"/>
        <w:tblW w:w="8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581"/>
      </w:tblGrid>
      <w:tr w14:paraId="60CF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2" w:type="dxa"/>
          </w:tcPr>
          <w:p w14:paraId="0C9677DB">
            <w:pPr>
              <w:adjustRightInd w:val="0"/>
              <w:snapToGrid w:val="0"/>
              <w:spacing w:after="160" w:line="240" w:lineRule="auto"/>
              <w:jc w:val="center"/>
              <w:rPr>
                <w:rFonts w:hint="eastAsia" w:ascii="宋体" w:hAnsi="宋体" w:eastAsia="宋体" w:cs="Times New Roman"/>
                <w:kern w:val="0"/>
                <w:szCs w:val="21"/>
                <w14:ligatures w14:val="standardContextual"/>
              </w:rPr>
            </w:pPr>
            <w:r>
              <w:rPr>
                <w:rFonts w:hint="eastAsia" w:ascii="宋体" w:hAnsi="宋体" w:eastAsia="宋体" w:cs="Times New Roman"/>
                <w:kern w:val="0"/>
                <w:szCs w:val="21"/>
                <w14:ligatures w14:val="standardContextual"/>
              </w:rPr>
              <w:t>序号</w:t>
            </w:r>
          </w:p>
        </w:tc>
        <w:tc>
          <w:tcPr>
            <w:tcW w:w="7581" w:type="dxa"/>
          </w:tcPr>
          <w:p w14:paraId="10DA8CE5">
            <w:pPr>
              <w:adjustRightInd w:val="0"/>
              <w:snapToGrid w:val="0"/>
              <w:spacing w:after="160" w:line="240" w:lineRule="auto"/>
              <w:jc w:val="center"/>
              <w:rPr>
                <w:rFonts w:hint="eastAsia" w:ascii="宋体" w:hAnsi="宋体" w:eastAsia="宋体" w:cs="Times New Roman"/>
                <w:kern w:val="0"/>
                <w:szCs w:val="21"/>
                <w14:ligatures w14:val="standardContextual"/>
              </w:rPr>
            </w:pPr>
            <w:r>
              <w:rPr>
                <w:rFonts w:hint="eastAsia" w:ascii="宋体" w:hAnsi="宋体" w:eastAsia="宋体" w:cs="Times New Roman"/>
                <w:kern w:val="0"/>
                <w:szCs w:val="21"/>
                <w14:ligatures w14:val="standardContextual"/>
              </w:rPr>
              <w:t>实质性条款具体内容</w:t>
            </w:r>
          </w:p>
        </w:tc>
      </w:tr>
      <w:tr w14:paraId="37E0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2" w:type="dxa"/>
          </w:tcPr>
          <w:p w14:paraId="701ED2EB">
            <w:pPr>
              <w:adjustRightInd w:val="0"/>
              <w:snapToGrid w:val="0"/>
              <w:spacing w:after="160" w:line="240" w:lineRule="auto"/>
              <w:jc w:val="center"/>
              <w:rPr>
                <w:rFonts w:hint="eastAsia" w:ascii="宋体" w:hAnsi="宋体" w:eastAsia="宋体" w:cs="Times New Roman"/>
                <w:kern w:val="0"/>
                <w:szCs w:val="21"/>
                <w14:ligatures w14:val="standardContextual"/>
              </w:rPr>
            </w:pPr>
            <w:r>
              <w:rPr>
                <w:rFonts w:hint="eastAsia" w:ascii="宋体" w:hAnsi="宋体" w:eastAsia="宋体" w:cs="Times New Roman"/>
                <w:kern w:val="0"/>
                <w:szCs w:val="21"/>
                <w14:ligatures w14:val="standardContextual"/>
              </w:rPr>
              <w:t>1</w:t>
            </w:r>
          </w:p>
        </w:tc>
        <w:tc>
          <w:tcPr>
            <w:tcW w:w="7581" w:type="dxa"/>
          </w:tcPr>
          <w:p w14:paraId="32A852DD">
            <w:pPr>
              <w:keepNext/>
              <w:keepLines/>
              <w:adjustRightInd w:val="0"/>
              <w:spacing w:after="160" w:line="240" w:lineRule="auto"/>
              <w:textAlignment w:val="baseline"/>
              <w:outlineLvl w:val="1"/>
              <w:rPr>
                <w:rFonts w:hint="eastAsia" w:ascii="宋体" w:hAnsi="宋体" w:eastAsia="宋体" w:cs="Times New Roman"/>
                <w:b/>
                <w:bCs/>
                <w:kern w:val="0"/>
                <w:sz w:val="24"/>
                <w:szCs w:val="21"/>
                <w14:ligatures w14:val="standardContextual"/>
              </w:rPr>
            </w:pPr>
            <w:r>
              <w:rPr>
                <w:rFonts w:hint="eastAsia" w:ascii="Times New Roman" w:hAnsi="Times New Roman" w:eastAsia="宋体" w:cs="Times New Roman"/>
              </w:rPr>
              <w:t>★1.中药配方颗粒的质量符合中药配方颗粒的国家药品标准或省级药品监督管理部门制定的最新标准，当招标人发现所供配方颗粒实际外观质量不达标时，该批次颗粒送至第三方检测，检测费用由供应商支付，质量检测应依据国家、省质量标准方法进行全检。质量不达标时，采购人有权取消其配送资格，终止合同，并将失信情况报告相关部门。</w:t>
            </w:r>
          </w:p>
        </w:tc>
      </w:tr>
      <w:tr w14:paraId="1CDC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2" w:type="dxa"/>
          </w:tcPr>
          <w:p w14:paraId="4DE0AF37">
            <w:pPr>
              <w:adjustRightInd w:val="0"/>
              <w:snapToGrid w:val="0"/>
              <w:spacing w:after="160" w:line="240" w:lineRule="auto"/>
              <w:jc w:val="center"/>
              <w:rPr>
                <w:rFonts w:hint="eastAsia" w:ascii="宋体" w:hAnsi="宋体" w:eastAsia="宋体" w:cs="Times New Roman"/>
                <w:kern w:val="0"/>
                <w:szCs w:val="21"/>
                <w14:ligatures w14:val="standardContextual"/>
              </w:rPr>
            </w:pPr>
            <w:r>
              <w:rPr>
                <w:rFonts w:hint="eastAsia" w:ascii="宋体" w:hAnsi="宋体" w:eastAsia="宋体" w:cs="Times New Roman"/>
                <w:kern w:val="0"/>
                <w:szCs w:val="21"/>
                <w14:ligatures w14:val="standardContextual"/>
              </w:rPr>
              <w:t>2</w:t>
            </w:r>
          </w:p>
        </w:tc>
        <w:tc>
          <w:tcPr>
            <w:tcW w:w="7581" w:type="dxa"/>
          </w:tcPr>
          <w:p w14:paraId="3E594BC3">
            <w:pPr>
              <w:widowControl/>
              <w:adjustRightInd w:val="0"/>
              <w:snapToGrid w:val="0"/>
              <w:spacing w:after="160" w:line="240" w:lineRule="auto"/>
              <w:jc w:val="left"/>
              <w:rPr>
                <w:rFonts w:hint="eastAsia" w:ascii="宋体" w:hAnsi="宋体" w:eastAsia="宋体" w:cs="宋体"/>
                <w:b/>
                <w:color w:val="000000"/>
                <w:szCs w:val="21"/>
                <w14:ligatures w14:val="standardContextual"/>
              </w:rPr>
            </w:pPr>
            <w:r>
              <w:rPr>
                <w:rFonts w:hint="eastAsia" w:ascii="Times New Roman" w:hAnsi="Times New Roman" w:eastAsia="宋体" w:cs="Times New Roman"/>
              </w:rPr>
              <w:t>★3.目前暂无国家标准、省级标准的品种，在国家、省标准发布时，需按最新标准执行，品种供货价格按新标准价格供应，需承诺不高于其他公立医院供货价格。</w:t>
            </w:r>
          </w:p>
        </w:tc>
      </w:tr>
      <w:tr w14:paraId="13AC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2" w:type="dxa"/>
          </w:tcPr>
          <w:p w14:paraId="1435B698">
            <w:pPr>
              <w:adjustRightInd w:val="0"/>
              <w:snapToGrid w:val="0"/>
              <w:spacing w:after="160" w:line="240" w:lineRule="auto"/>
              <w:jc w:val="center"/>
              <w:rPr>
                <w:rFonts w:hint="eastAsia" w:ascii="宋体" w:hAnsi="宋体" w:eastAsia="宋体" w:cs="Times New Roman"/>
                <w:b w:val="0"/>
                <w:bCs w:val="0"/>
                <w:kern w:val="0"/>
                <w:szCs w:val="21"/>
                <w14:ligatures w14:val="standardContextual"/>
              </w:rPr>
            </w:pPr>
            <w:r>
              <w:rPr>
                <w:rFonts w:hint="eastAsia" w:ascii="宋体" w:hAnsi="宋体" w:eastAsia="宋体" w:cs="Times New Roman"/>
                <w:b w:val="0"/>
                <w:bCs w:val="0"/>
                <w:kern w:val="0"/>
                <w:szCs w:val="21"/>
                <w14:ligatures w14:val="standardContextual"/>
              </w:rPr>
              <w:t>3</w:t>
            </w:r>
          </w:p>
        </w:tc>
        <w:tc>
          <w:tcPr>
            <w:tcW w:w="7581" w:type="dxa"/>
          </w:tcPr>
          <w:p w14:paraId="05161903">
            <w:pPr>
              <w:spacing w:after="160" w:line="240" w:lineRule="auto"/>
              <w:rPr>
                <w:rFonts w:hint="eastAsia" w:ascii="宋体" w:hAnsi="宋体" w:eastAsia="宋体" w:cs="宋体"/>
                <w:b w:val="0"/>
                <w:bCs w:val="0"/>
                <w:color w:val="000000"/>
                <w:szCs w:val="21"/>
                <w14:ligatures w14:val="standardContextual"/>
              </w:rPr>
            </w:pPr>
            <w:r>
              <w:rPr>
                <w:rFonts w:hint="eastAsia" w:ascii="宋体" w:hAnsi="宋体" w:eastAsia="宋体" w:cs="宋体"/>
                <w:b w:val="0"/>
                <w:bCs w:val="0"/>
                <w:color w:val="000000"/>
                <w:szCs w:val="21"/>
                <w14:ligatures w14:val="standardContextual"/>
              </w:rPr>
              <w:t>★6.中标人所供中药配方颗粒价格以中标价为准（含配送费），原则上保持不变。如连续3个月无法供应90%以上的可供货品种，采购方有权解除购销合同。</w:t>
            </w:r>
          </w:p>
        </w:tc>
      </w:tr>
      <w:tr w14:paraId="1FD5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2" w:type="dxa"/>
          </w:tcPr>
          <w:p w14:paraId="0061EBFF">
            <w:pPr>
              <w:adjustRightInd w:val="0"/>
              <w:snapToGrid w:val="0"/>
              <w:spacing w:after="160" w:line="240" w:lineRule="auto"/>
              <w:jc w:val="center"/>
              <w:rPr>
                <w:rFonts w:hint="eastAsia" w:ascii="宋体" w:hAnsi="宋体" w:eastAsia="宋体" w:cs="Times New Roman"/>
                <w:kern w:val="0"/>
                <w:szCs w:val="21"/>
                <w14:ligatures w14:val="standardContextual"/>
              </w:rPr>
            </w:pPr>
            <w:r>
              <w:rPr>
                <w:rFonts w:hint="eastAsia" w:ascii="宋体" w:hAnsi="宋体" w:eastAsia="宋体" w:cs="Times New Roman"/>
                <w:kern w:val="0"/>
                <w:szCs w:val="21"/>
                <w14:ligatures w14:val="standardContextual"/>
              </w:rPr>
              <w:t>4</w:t>
            </w:r>
          </w:p>
        </w:tc>
        <w:tc>
          <w:tcPr>
            <w:tcW w:w="7581" w:type="dxa"/>
          </w:tcPr>
          <w:p w14:paraId="3C1A1602">
            <w:pPr>
              <w:widowControl/>
              <w:adjustRightInd w:val="0"/>
              <w:snapToGrid w:val="0"/>
              <w:spacing w:after="160" w:line="240" w:lineRule="auto"/>
              <w:rPr>
                <w:rFonts w:hint="eastAsia" w:ascii="宋体" w:hAnsi="宋体" w:eastAsia="宋体" w:cs="宋体"/>
                <w:szCs w:val="21"/>
                <w14:ligatures w14:val="standardContextual"/>
              </w:rPr>
            </w:pPr>
            <w:r>
              <w:rPr>
                <w:rFonts w:hint="eastAsia" w:ascii="宋体" w:hAnsi="宋体" w:eastAsia="宋体" w:cs="宋体"/>
                <w:szCs w:val="21"/>
                <w14:ligatures w14:val="standardContextual"/>
              </w:rPr>
              <w:t>★7.合同期内如采购方因不可抗力需终止合同（如政府明文通知须更换采购方式），中标方须无条件配合采购方解除合同。</w:t>
            </w:r>
          </w:p>
        </w:tc>
      </w:tr>
      <w:tr w14:paraId="2108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2" w:type="dxa"/>
          </w:tcPr>
          <w:p w14:paraId="3BD6088A">
            <w:pPr>
              <w:adjustRightInd w:val="0"/>
              <w:snapToGrid w:val="0"/>
              <w:spacing w:after="160" w:line="240" w:lineRule="auto"/>
              <w:jc w:val="center"/>
              <w:rPr>
                <w:rFonts w:hint="eastAsia" w:ascii="宋体" w:hAnsi="宋体" w:eastAsia="宋体" w:cs="Times New Roman"/>
                <w:kern w:val="0"/>
                <w:szCs w:val="21"/>
                <w14:ligatures w14:val="standardContextual"/>
              </w:rPr>
            </w:pPr>
            <w:r>
              <w:rPr>
                <w:rFonts w:hint="eastAsia" w:ascii="宋体" w:hAnsi="宋体" w:eastAsia="宋体" w:cs="Times New Roman"/>
                <w:kern w:val="0"/>
                <w:szCs w:val="21"/>
                <w14:ligatures w14:val="standardContextual"/>
              </w:rPr>
              <w:t>5</w:t>
            </w:r>
          </w:p>
        </w:tc>
        <w:tc>
          <w:tcPr>
            <w:tcW w:w="7581" w:type="dxa"/>
          </w:tcPr>
          <w:p w14:paraId="2ACF9097">
            <w:pPr>
              <w:widowControl/>
              <w:adjustRightInd w:val="0"/>
              <w:snapToGrid w:val="0"/>
              <w:spacing w:after="160" w:line="240" w:lineRule="auto"/>
              <w:rPr>
                <w:rFonts w:ascii="Times New Roman" w:hAnsi="Times New Roman" w:eastAsia="宋体" w:cs="Times New Roman"/>
              </w:rPr>
            </w:pPr>
            <w:r>
              <w:rPr>
                <w:rFonts w:hint="eastAsia" w:ascii="Times New Roman" w:hAnsi="Times New Roman" w:eastAsia="宋体" w:cs="Times New Roman"/>
              </w:rPr>
              <w:t>★1.交货时间：接到药品下单后一般情况下24小时内配送到位，由中标人送货上门，特殊情况下最长不超过48小时（市场无货情况除外），急救药品和临床急需药品4小时内配送到位，保证1周多次送货。</w:t>
            </w:r>
          </w:p>
        </w:tc>
      </w:tr>
      <w:tr w14:paraId="77C3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2" w:type="dxa"/>
          </w:tcPr>
          <w:p w14:paraId="0002510E">
            <w:pPr>
              <w:adjustRightInd w:val="0"/>
              <w:snapToGrid w:val="0"/>
              <w:spacing w:after="160" w:line="240" w:lineRule="auto"/>
              <w:jc w:val="center"/>
              <w:rPr>
                <w:rFonts w:hint="eastAsia" w:ascii="宋体" w:hAnsi="宋体" w:eastAsia="宋体" w:cs="Times New Roman"/>
                <w:kern w:val="0"/>
                <w:szCs w:val="21"/>
                <w14:ligatures w14:val="standardContextual"/>
              </w:rPr>
            </w:pPr>
            <w:r>
              <w:rPr>
                <w:rFonts w:hint="eastAsia" w:ascii="宋体" w:hAnsi="宋体" w:eastAsia="宋体" w:cs="Times New Roman"/>
                <w:kern w:val="0"/>
                <w:szCs w:val="21"/>
                <w14:ligatures w14:val="standardContextual"/>
              </w:rPr>
              <w:t>6</w:t>
            </w:r>
          </w:p>
        </w:tc>
        <w:tc>
          <w:tcPr>
            <w:tcW w:w="7581" w:type="dxa"/>
          </w:tcPr>
          <w:p w14:paraId="12824885">
            <w:pPr>
              <w:widowControl/>
              <w:adjustRightInd w:val="0"/>
              <w:snapToGrid w:val="0"/>
              <w:spacing w:after="0" w:line="240" w:lineRule="auto"/>
              <w:rPr>
                <w:rFonts w:ascii="Times New Roman" w:hAnsi="Times New Roman" w:eastAsia="宋体" w:cs="Times New Roman"/>
              </w:rPr>
            </w:pPr>
            <w:r>
              <w:rPr>
                <w:rFonts w:hint="eastAsia" w:ascii="Times New Roman" w:hAnsi="Times New Roman" w:eastAsia="宋体" w:cs="Times New Roman"/>
              </w:rPr>
              <w:t>★3.服务期要求：自合同约定或签订之日起一年。</w:t>
            </w:r>
          </w:p>
        </w:tc>
      </w:tr>
      <w:tr w14:paraId="1765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12" w:type="dxa"/>
          </w:tcPr>
          <w:p w14:paraId="1E97857B">
            <w:pPr>
              <w:adjustRightInd w:val="0"/>
              <w:snapToGrid w:val="0"/>
              <w:spacing w:after="160" w:line="240" w:lineRule="auto"/>
              <w:jc w:val="center"/>
              <w:rPr>
                <w:rFonts w:hint="eastAsia" w:ascii="宋体" w:hAnsi="宋体" w:eastAsia="宋体" w:cs="Times New Roman"/>
                <w:kern w:val="0"/>
                <w:szCs w:val="21"/>
                <w:lang w:val="en-US" w:eastAsia="zh-CN"/>
                <w14:ligatures w14:val="standardContextual"/>
              </w:rPr>
            </w:pPr>
            <w:r>
              <w:rPr>
                <w:rFonts w:hint="eastAsia" w:ascii="宋体" w:hAnsi="宋体" w:eastAsia="宋体" w:cs="Times New Roman"/>
                <w:kern w:val="0"/>
                <w:szCs w:val="21"/>
                <w:lang w:val="en-US" w:eastAsia="zh-CN"/>
                <w14:ligatures w14:val="standardContextual"/>
              </w:rPr>
              <w:t>7</w:t>
            </w:r>
          </w:p>
        </w:tc>
        <w:tc>
          <w:tcPr>
            <w:tcW w:w="7581" w:type="dxa"/>
          </w:tcPr>
          <w:p w14:paraId="43CFF808">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★5.报价要求：</w:t>
            </w:r>
          </w:p>
          <w:p w14:paraId="29EF3C0B">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（1）基准价：以用户需求书《中药配方颗粒品种目录（344种）》中各品种药品的单价限价作为本项目结算的基准价。</w:t>
            </w:r>
          </w:p>
          <w:p w14:paraId="339A694B">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结算金额：本项目按实际发生量据实结算，结算金额＝基准价*中标折扣率*实际采购量。</w:t>
            </w:r>
          </w:p>
          <w:p w14:paraId="5981E674">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（2）报价应遵循质量优先、价格合理的原则，不得进行恶意竞争。</w:t>
            </w:r>
          </w:p>
          <w:p w14:paraId="26921F48">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（3）“折扣率”填写要求</w:t>
            </w:r>
          </w:p>
          <w:p w14:paraId="7A829D9C">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①填写要求： 0</w:t>
            </w:r>
            <w:r>
              <w:rPr>
                <w:rFonts w:hint="eastAsia" w:cs="Times New Roman"/>
                <w:lang w:val="en-US" w:eastAsia="zh-CN"/>
              </w:rPr>
              <w:t>%</w:t>
            </w:r>
            <w:r>
              <w:rPr>
                <w:rFonts w:hint="eastAsia" w:ascii="Times New Roman" w:hAnsi="Times New Roman" w:eastAsia="宋体" w:cs="Times New Roman"/>
              </w:rPr>
              <w:t>＜折扣率≤100</w:t>
            </w:r>
            <w:r>
              <w:rPr>
                <w:rFonts w:hint="eastAsia" w:cs="Times New Roman"/>
                <w:lang w:val="en-US" w:eastAsia="zh-CN"/>
              </w:rPr>
              <w:t>%</w:t>
            </w:r>
            <w:r>
              <w:rPr>
                <w:rFonts w:hint="eastAsia" w:ascii="Times New Roman" w:hAnsi="Times New Roman" w:eastAsia="宋体" w:cs="Times New Roman"/>
              </w:rPr>
              <w:t>，未按此要求填写将作投标无效处理。</w:t>
            </w:r>
          </w:p>
          <w:p w14:paraId="72AC90F2">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②填写的“折扣率”</w:t>
            </w:r>
            <w:r>
              <w:rPr>
                <w:rFonts w:hint="eastAsia" w:cs="Times New Roman"/>
                <w:lang w:val="en-US" w:eastAsia="zh-CN"/>
              </w:rPr>
              <w:t>单位</w:t>
            </w:r>
            <w:r>
              <w:rPr>
                <w:rFonts w:hint="eastAsia" w:ascii="Times New Roman" w:hAnsi="Times New Roman" w:eastAsia="宋体" w:cs="Times New Roman"/>
              </w:rPr>
              <w:t>应为</w:t>
            </w:r>
            <w:r>
              <w:rPr>
                <w:rFonts w:hint="eastAsia" w:cs="Times New Roman"/>
                <w:lang w:val="en-US" w:eastAsia="zh-CN"/>
              </w:rPr>
              <w:t>%</w:t>
            </w:r>
            <w:r>
              <w:rPr>
                <w:rFonts w:hint="eastAsia" w:ascii="Times New Roman" w:hAnsi="Times New Roman" w:eastAsia="宋体" w:cs="Times New Roman"/>
              </w:rPr>
              <w:t>，如</w:t>
            </w:r>
            <w:r>
              <w:rPr>
                <w:rFonts w:hint="eastAsia" w:cs="Times New Roman"/>
                <w:lang w:val="en-US" w:eastAsia="zh-CN"/>
              </w:rPr>
              <w:t>95%</w:t>
            </w:r>
            <w:r>
              <w:rPr>
                <w:rFonts w:hint="eastAsia" w:ascii="Times New Roman" w:hAnsi="Times New Roman" w:eastAsia="宋体" w:cs="Times New Roman"/>
              </w:rPr>
              <w:t>、80%、78%。</w:t>
            </w:r>
          </w:p>
        </w:tc>
      </w:tr>
    </w:tbl>
    <w:p w14:paraId="00F932FB">
      <w:pPr>
        <w:spacing w:line="240" w:lineRule="auto"/>
      </w:pPr>
      <w:r>
        <w:rPr>
          <w:rFonts w:hint="eastAsia"/>
        </w:rPr>
        <w:t>注：上表所列内容为不可负偏离条款，负偏离将视为未实质性满足招标文件要求作投标无效处理。</w:t>
      </w:r>
    </w:p>
    <w:p w14:paraId="73256C59">
      <w:pPr>
        <w:spacing w:line="240" w:lineRule="auto"/>
      </w:pPr>
    </w:p>
    <w:p w14:paraId="7DBA7B43">
      <w:pPr>
        <w:pStyle w:val="5"/>
        <w:spacing w:before="120" w:beforeLines="50" w:after="120" w:afterLines="50"/>
        <w:rPr>
          <w:rFonts w:hint="eastAsia"/>
          <w:szCs w:val="24"/>
        </w:rPr>
      </w:pPr>
      <w:r>
        <w:rPr>
          <w:rFonts w:hint="eastAsia"/>
          <w:szCs w:val="24"/>
        </w:rPr>
        <w:t>四、技术要求</w:t>
      </w:r>
    </w:p>
    <w:p w14:paraId="7617C4A1">
      <w:pPr>
        <w:autoSpaceDE w:val="0"/>
        <w:autoSpaceDN w:val="0"/>
        <w:adjustRightInd w:val="0"/>
        <w:snapToGrid w:val="0"/>
        <w:spacing w:line="240" w:lineRule="auto"/>
        <w:ind w:firstLine="422" w:firstLineChars="200"/>
        <w:jc w:val="left"/>
        <w:outlineLvl w:val="0"/>
        <w:rPr>
          <w:rFonts w:hint="eastAsia" w:ascii="宋体" w:hAnsi="宋体" w:cs="宋体"/>
          <w:b/>
          <w:bCs/>
          <w:szCs w:val="21"/>
        </w:rPr>
      </w:pPr>
      <w:r>
        <w:rPr>
          <w:rFonts w:hint="eastAsia" w:ascii="宋体" w:hAnsi="宋体" w:cs="宋体"/>
          <w:b/>
          <w:bCs/>
          <w:szCs w:val="21"/>
        </w:rPr>
        <w:t>（一）项目情况</w:t>
      </w:r>
    </w:p>
    <w:p w14:paraId="08DF481B">
      <w:pPr>
        <w:spacing w:after="0" w:line="240" w:lineRule="auto"/>
        <w:ind w:firstLine="420"/>
        <w:jc w:val="left"/>
        <w:rPr>
          <w:rFonts w:hint="eastAsia" w:ascii="宋体" w:hAnsi="宋体" w:cs="宋体"/>
          <w:szCs w:val="21"/>
        </w:rPr>
      </w:pPr>
      <w:r>
        <w:rPr>
          <w:rFonts w:hint="eastAsia" w:ascii="宋体" w:hAnsi="宋体" w:cs="宋体"/>
          <w:szCs w:val="21"/>
        </w:rPr>
        <w:t>采购需求：为满足医院临床中药配方颗粒使用需求，确保医院中药质量，保障临床用药安全，现选取2家中药配方颗粒服务供应商。医院根据招标结果确定2家中标人，其中第1中标人配送总院区，预算上限金额为4187600.00元，第2中标人配送坑梓院区、红岭院区、国医堂及各社康中心，预算上限金额为2934200.00元。</w:t>
      </w:r>
    </w:p>
    <w:p w14:paraId="78DDF1C5">
      <w:pPr>
        <w:spacing w:line="240" w:lineRule="auto"/>
        <w:ind w:firstLine="422" w:firstLineChars="200"/>
        <w:rPr>
          <w:rFonts w:hint="eastAsia" w:ascii="宋体" w:hAnsi="宋体" w:cs="宋体"/>
          <w:b/>
          <w:bCs/>
          <w:szCs w:val="21"/>
        </w:rPr>
      </w:pPr>
      <w:r>
        <w:rPr>
          <w:rFonts w:hint="eastAsia" w:ascii="宋体" w:hAnsi="宋体" w:cs="宋体"/>
          <w:b/>
          <w:bCs/>
          <w:szCs w:val="21"/>
        </w:rPr>
        <w:t>（二）服务要求</w:t>
      </w:r>
    </w:p>
    <w:p w14:paraId="75911B15">
      <w:pPr>
        <w:spacing w:line="240" w:lineRule="auto"/>
        <w:ind w:firstLine="420"/>
        <w:rPr>
          <w:rFonts w:hint="eastAsia" w:ascii="宋体" w:hAnsi="宋体" w:cs="宋体"/>
          <w:b/>
          <w:color w:val="FF0000"/>
          <w:szCs w:val="21"/>
        </w:rPr>
      </w:pPr>
      <w:r>
        <w:rPr>
          <w:rFonts w:hint="eastAsia" w:ascii="宋体" w:hAnsi="宋体" w:cs="宋体"/>
          <w:szCs w:val="21"/>
        </w:rPr>
        <w:t>★1.</w:t>
      </w:r>
      <w:r>
        <w:rPr>
          <w:rFonts w:hint="eastAsia" w:ascii="宋体" w:hAnsi="宋体" w:cs="宋体"/>
          <w:bCs/>
          <w:color w:val="000000"/>
          <w:szCs w:val="21"/>
        </w:rPr>
        <w:t>中药配方颗粒的质量符合中药配方颗粒的国家药品标准或省级药品监督管理部门制定的最新标准</w:t>
      </w:r>
      <w:r>
        <w:rPr>
          <w:rFonts w:hint="eastAsia" w:ascii="宋体" w:hAnsi="宋体" w:cs="宋体"/>
          <w:szCs w:val="21"/>
        </w:rPr>
        <w:t>，当招标人发现所供配方颗粒实际外观质量不达标时，该批次颗粒送至第三方检测，检测费用由供应商支付，质量检测应依据国家、省质量标准方法进行全检。</w:t>
      </w:r>
      <w:r>
        <w:rPr>
          <w:rFonts w:hint="eastAsia" w:ascii="宋体" w:hAnsi="宋体" w:cs="宋体"/>
          <w:b/>
          <w:szCs w:val="21"/>
        </w:rPr>
        <w:t>质量不达标时，采购人有权取消其配送资格，终止合同，并将失信情况报告相关部门。</w:t>
      </w:r>
    </w:p>
    <w:p w14:paraId="5AC8F308">
      <w:pPr>
        <w:spacing w:line="240" w:lineRule="auto"/>
        <w:ind w:firstLine="420"/>
        <w:rPr>
          <w:rFonts w:hint="eastAsia" w:ascii="宋体" w:hAnsi="宋体" w:cs="宋体"/>
          <w:szCs w:val="21"/>
        </w:rPr>
      </w:pPr>
      <w:r>
        <w:rPr>
          <w:rFonts w:hint="eastAsia" w:ascii="宋体" w:hAnsi="宋体" w:cs="宋体"/>
          <w:szCs w:val="21"/>
        </w:rPr>
        <w:t>2.中标人需按以下要求执行：</w:t>
      </w:r>
    </w:p>
    <w:p w14:paraId="6A20643A">
      <w:pPr>
        <w:spacing w:line="240" w:lineRule="auto"/>
        <w:ind w:firstLine="420"/>
        <w:rPr>
          <w:rFonts w:hint="eastAsia" w:ascii="宋体" w:hAnsi="宋体" w:cs="宋体"/>
          <w:szCs w:val="21"/>
        </w:rPr>
      </w:pPr>
      <w:r>
        <w:rPr>
          <w:rFonts w:hint="eastAsia" w:ascii="宋体" w:hAnsi="宋体" w:cs="宋体"/>
          <w:szCs w:val="21"/>
        </w:rPr>
        <w:t>（1）根据临床需求提供相应规格的配方颗粒，满足日常的临床诊疗需要。</w:t>
      </w:r>
    </w:p>
    <w:p w14:paraId="77B1FB9B">
      <w:pPr>
        <w:spacing w:line="240" w:lineRule="auto"/>
        <w:ind w:firstLine="420"/>
        <w:rPr>
          <w:rFonts w:hint="eastAsia" w:ascii="宋体" w:hAnsi="宋体" w:cs="宋体"/>
          <w:szCs w:val="21"/>
        </w:rPr>
      </w:pPr>
      <w:r>
        <w:rPr>
          <w:rFonts w:hint="eastAsia" w:ascii="宋体" w:hAnsi="宋体" w:cs="宋体"/>
          <w:szCs w:val="21"/>
        </w:rPr>
        <w:t>（2）中标人接到招标人药品计划后一般情况下24小时内配送到位，特殊情况下最长不超过48小时（市场无货情况除外），临床急需药品4小时内配送到位，保证1周多次送货。</w:t>
      </w:r>
    </w:p>
    <w:p w14:paraId="020E50CA">
      <w:pPr>
        <w:spacing w:line="240" w:lineRule="auto"/>
        <w:ind w:firstLine="420"/>
        <w:rPr>
          <w:rFonts w:hint="eastAsia" w:ascii="宋体" w:hAnsi="宋体" w:cs="宋体"/>
          <w:szCs w:val="21"/>
        </w:rPr>
      </w:pPr>
      <w:r>
        <w:rPr>
          <w:rFonts w:hint="eastAsia" w:ascii="宋体" w:hAnsi="宋体" w:cs="宋体"/>
          <w:szCs w:val="21"/>
        </w:rPr>
        <w:t>（3）不以任何借口（如无货，采购量少等）不执行医院的药品采购计划。对于无法供货的品种，第一时间告知医院并提供无法供货证明，医院可以选择其他供应商，避免临床用药中断。</w:t>
      </w:r>
    </w:p>
    <w:p w14:paraId="7A3E0303">
      <w:pPr>
        <w:spacing w:line="240" w:lineRule="auto"/>
        <w:ind w:firstLine="420"/>
        <w:rPr>
          <w:rFonts w:hint="eastAsia" w:ascii="宋体" w:hAnsi="宋体" w:cs="宋体"/>
          <w:szCs w:val="21"/>
        </w:rPr>
      </w:pPr>
      <w:r>
        <w:rPr>
          <w:rFonts w:hint="eastAsia" w:ascii="宋体" w:hAnsi="宋体" w:cs="宋体"/>
          <w:szCs w:val="21"/>
        </w:rPr>
        <w:t>（4）中标人保证所供中药配方颗粒质量符合现行国家或省级标准各项检测指标要求（全检），杜绝假冒、伪劣及掺杂中药配方颗粒进入医院。必要时医院可以委托第三方检测，检测费用由该供应商承担。</w:t>
      </w:r>
    </w:p>
    <w:p w14:paraId="38067BAF">
      <w:pPr>
        <w:spacing w:line="240" w:lineRule="auto"/>
        <w:ind w:firstLine="420"/>
        <w:rPr>
          <w:rFonts w:hint="eastAsia" w:ascii="宋体" w:hAnsi="宋体" w:cs="宋体"/>
          <w:szCs w:val="21"/>
        </w:rPr>
      </w:pPr>
      <w:r>
        <w:rPr>
          <w:rFonts w:hint="eastAsia" w:ascii="宋体" w:hAnsi="宋体" w:cs="宋体"/>
          <w:szCs w:val="21"/>
        </w:rPr>
        <w:t>（5）中药配方颗粒命名使用现行国家或省级标准上颁布的法定名称。</w:t>
      </w:r>
    </w:p>
    <w:p w14:paraId="6BC3C136">
      <w:pPr>
        <w:spacing w:line="240" w:lineRule="auto"/>
        <w:ind w:firstLine="420"/>
        <w:rPr>
          <w:rFonts w:hint="eastAsia" w:ascii="宋体" w:hAnsi="宋体" w:cs="宋体"/>
          <w:szCs w:val="21"/>
        </w:rPr>
      </w:pPr>
      <w:r>
        <w:rPr>
          <w:rFonts w:hint="eastAsia" w:ascii="宋体" w:hAnsi="宋体" w:cs="宋体"/>
          <w:szCs w:val="21"/>
        </w:rPr>
        <w:t>（6）中药配方颗粒包装按照现行版国家或省级标准关于“说明书、包装、标签”的要求。</w:t>
      </w:r>
    </w:p>
    <w:p w14:paraId="4FD83040">
      <w:pPr>
        <w:spacing w:line="240" w:lineRule="auto"/>
        <w:ind w:firstLine="420"/>
        <w:rPr>
          <w:rFonts w:hint="eastAsia" w:ascii="宋体" w:hAnsi="宋体" w:cs="宋体"/>
          <w:szCs w:val="21"/>
        </w:rPr>
      </w:pPr>
      <w:r>
        <w:rPr>
          <w:rFonts w:hint="eastAsia" w:ascii="宋体" w:hAnsi="宋体" w:cs="宋体"/>
          <w:szCs w:val="21"/>
        </w:rPr>
        <w:t>（7）对于变质、近效期配方颗粒，中标人需免费进行更换。</w:t>
      </w:r>
    </w:p>
    <w:p w14:paraId="33BFD600">
      <w:pPr>
        <w:spacing w:line="240" w:lineRule="auto"/>
        <w:ind w:firstLine="420"/>
        <w:rPr>
          <w:rFonts w:hint="eastAsia" w:ascii="宋体" w:hAnsi="宋体" w:cs="宋体"/>
          <w:b/>
          <w:bCs/>
          <w:szCs w:val="21"/>
        </w:rPr>
      </w:pPr>
      <w:r>
        <w:rPr>
          <w:rFonts w:hint="eastAsia" w:ascii="宋体" w:hAnsi="宋体" w:cs="宋体"/>
          <w:b/>
          <w:bCs/>
          <w:szCs w:val="21"/>
        </w:rPr>
        <w:t>（8）中标人提供与项目相匹配的调配人员。</w:t>
      </w:r>
    </w:p>
    <w:p w14:paraId="6181942A">
      <w:pPr>
        <w:spacing w:line="240" w:lineRule="auto"/>
        <w:ind w:firstLine="420"/>
        <w:rPr>
          <w:rFonts w:hint="eastAsia" w:ascii="宋体" w:hAnsi="宋体" w:cs="宋体"/>
          <w:szCs w:val="21"/>
        </w:rPr>
      </w:pPr>
      <w:r>
        <w:rPr>
          <w:rFonts w:hint="eastAsia" w:ascii="宋体" w:hAnsi="宋体" w:cs="宋体"/>
          <w:szCs w:val="21"/>
        </w:rPr>
        <w:t>若供应商无法满足上述要求或中标供应商无法满足招标人要求的中药配方颗粒的供应超过3次，招标人有权报医院院长办公会同意后取消其配送资格，招标人将重新组织采购活动。</w:t>
      </w:r>
    </w:p>
    <w:p w14:paraId="431E0B1D">
      <w:pPr>
        <w:spacing w:line="240" w:lineRule="auto"/>
        <w:ind w:firstLine="420"/>
        <w:rPr>
          <w:rFonts w:hint="eastAsia" w:ascii="宋体" w:hAnsi="宋体" w:cs="宋体"/>
          <w:szCs w:val="21"/>
        </w:rPr>
      </w:pPr>
      <w:bookmarkStart w:id="37" w:name="OLE_LINK3"/>
      <w:r>
        <w:rPr>
          <w:rFonts w:hint="eastAsia" w:ascii="宋体" w:hAnsi="宋体" w:cs="宋体"/>
          <w:szCs w:val="21"/>
        </w:rPr>
        <w:t>★3.目前暂无国家标准、省级标准的品种，在国家、省标准发布时，需按最新标准执行，品种供货价格按新标准价格供应，需承诺不高于其他公立医院供货价格。</w:t>
      </w:r>
    </w:p>
    <w:p w14:paraId="729D3B0A">
      <w:pPr>
        <w:spacing w:line="240" w:lineRule="auto"/>
        <w:ind w:firstLine="420"/>
        <w:rPr>
          <w:rFonts w:hint="eastAsia" w:ascii="宋体" w:hAnsi="宋体" w:cs="宋体"/>
          <w:szCs w:val="21"/>
        </w:rPr>
      </w:pPr>
      <w:r>
        <w:rPr>
          <w:rFonts w:hint="eastAsia" w:ascii="宋体" w:hAnsi="宋体" w:cs="宋体"/>
          <w:szCs w:val="21"/>
        </w:rPr>
        <w:t>4.中选药品入库验收时，发现质量问题，拒绝入库，并立即与供货商联系，如有异议送深圳市药品检验研究院鉴定，检验费由供应商承担。</w:t>
      </w:r>
    </w:p>
    <w:p w14:paraId="14EED0DE">
      <w:pPr>
        <w:spacing w:line="240" w:lineRule="auto"/>
        <w:ind w:firstLine="420"/>
        <w:rPr>
          <w:rFonts w:hint="eastAsia" w:ascii="宋体" w:hAnsi="宋体" w:cs="宋体"/>
          <w:szCs w:val="21"/>
        </w:rPr>
      </w:pPr>
      <w:r>
        <w:rPr>
          <w:rFonts w:hint="eastAsia" w:ascii="宋体" w:hAnsi="宋体" w:cs="宋体"/>
          <w:szCs w:val="21"/>
        </w:rPr>
        <w:t>5.采购方要按合同规定，及时付款给供货单位。</w:t>
      </w:r>
    </w:p>
    <w:p w14:paraId="28CF8D39">
      <w:pPr>
        <w:spacing w:line="240" w:lineRule="auto"/>
        <w:ind w:firstLine="420"/>
        <w:rPr>
          <w:rFonts w:hint="eastAsia" w:ascii="宋体" w:hAnsi="宋体" w:cs="宋体"/>
          <w:szCs w:val="21"/>
        </w:rPr>
      </w:pPr>
      <w:r>
        <w:rPr>
          <w:rFonts w:hint="eastAsia" w:ascii="宋体" w:hAnsi="宋体" w:cs="宋体"/>
          <w:szCs w:val="21"/>
        </w:rPr>
        <w:t>★6.</w:t>
      </w:r>
      <w:r>
        <w:rPr>
          <w:rFonts w:hint="eastAsia" w:ascii="宋体" w:hAnsi="宋体" w:cs="宋体"/>
          <w:color w:val="000000"/>
          <w:szCs w:val="21"/>
          <w:u w:color="000000"/>
        </w:rPr>
        <w:t>中标人</w:t>
      </w:r>
      <w:r>
        <w:rPr>
          <w:rFonts w:hint="eastAsia" w:ascii="宋体" w:hAnsi="宋体" w:cs="宋体"/>
          <w:color w:val="000000"/>
          <w:szCs w:val="21"/>
          <w:u w:color="000000"/>
          <w:lang w:val="zh-TW" w:eastAsia="zh-TW"/>
        </w:rPr>
        <w:t>所供</w:t>
      </w:r>
      <w:r>
        <w:rPr>
          <w:rFonts w:hint="eastAsia" w:ascii="宋体" w:hAnsi="宋体" w:cs="宋体"/>
          <w:color w:val="000000"/>
          <w:szCs w:val="21"/>
          <w:u w:color="000000"/>
        </w:rPr>
        <w:t>中药配方颗粒</w:t>
      </w:r>
      <w:r>
        <w:rPr>
          <w:rFonts w:hint="eastAsia" w:ascii="宋体" w:hAnsi="宋体" w:cs="宋体"/>
          <w:color w:val="000000"/>
          <w:szCs w:val="21"/>
          <w:u w:color="000000"/>
          <w:lang w:val="zh-TW" w:eastAsia="zh-TW"/>
        </w:rPr>
        <w:t>价格以中标价为准（含配送费）</w:t>
      </w:r>
      <w:r>
        <w:rPr>
          <w:rFonts w:hint="eastAsia" w:ascii="宋体" w:hAnsi="宋体" w:cs="宋体"/>
          <w:color w:val="000000"/>
          <w:szCs w:val="21"/>
          <w:u w:color="000000"/>
          <w:lang w:val="zh-TW"/>
        </w:rPr>
        <w:t>，</w:t>
      </w:r>
      <w:r>
        <w:rPr>
          <w:rFonts w:hint="eastAsia" w:ascii="宋体" w:hAnsi="宋体" w:cs="宋体"/>
          <w:color w:val="000000"/>
          <w:szCs w:val="21"/>
          <w:u w:color="000000"/>
        </w:rPr>
        <w:t>原则上保持不变</w:t>
      </w:r>
      <w:r>
        <w:rPr>
          <w:rFonts w:hint="eastAsia" w:ascii="宋体" w:hAnsi="宋体" w:cs="宋体"/>
          <w:szCs w:val="21"/>
        </w:rPr>
        <w:t>。如连续3个月无法供应90%以上的可供货品种，采购方有权解除购销合同。</w:t>
      </w:r>
    </w:p>
    <w:p w14:paraId="3D697C81">
      <w:pPr>
        <w:spacing w:line="240" w:lineRule="auto"/>
        <w:ind w:firstLine="420"/>
        <w:rPr>
          <w:rFonts w:hint="eastAsia" w:ascii="宋体" w:hAnsi="宋体" w:cs="宋体"/>
          <w:szCs w:val="21"/>
        </w:rPr>
      </w:pPr>
      <w:r>
        <w:rPr>
          <w:rFonts w:hint="eastAsia" w:ascii="宋体" w:hAnsi="宋体" w:cs="宋体"/>
          <w:szCs w:val="21"/>
        </w:rPr>
        <w:t>★7.合同期内如采购方因不可抗力需终止合同（如政府明文通知须更换采购方式），中标方须无条件配合采购方解除合同。</w:t>
      </w:r>
    </w:p>
    <w:bookmarkEnd w:id="37"/>
    <w:p w14:paraId="12DA2E91">
      <w:pPr>
        <w:spacing w:line="240" w:lineRule="auto"/>
        <w:ind w:firstLine="420"/>
        <w:rPr>
          <w:rFonts w:hint="eastAsia" w:ascii="宋体" w:hAnsi="宋体" w:cs="宋体"/>
          <w:szCs w:val="21"/>
        </w:rPr>
      </w:pPr>
      <w:r>
        <w:rPr>
          <w:rFonts w:hint="eastAsia" w:ascii="宋体" w:hAnsi="宋体" w:cs="宋体"/>
          <w:szCs w:val="21"/>
        </w:rPr>
        <w:t>8.中标后，中标人应满足招标人用药需求。</w:t>
      </w:r>
    </w:p>
    <w:p w14:paraId="57393203">
      <w:pPr>
        <w:autoSpaceDE w:val="0"/>
        <w:autoSpaceDN w:val="0"/>
        <w:adjustRightInd w:val="0"/>
        <w:snapToGrid w:val="0"/>
        <w:spacing w:line="240" w:lineRule="auto"/>
        <w:ind w:firstLine="422" w:firstLineChars="200"/>
        <w:jc w:val="left"/>
        <w:outlineLvl w:val="0"/>
        <w:rPr>
          <w:rFonts w:hint="eastAsia" w:ascii="宋体" w:hAnsi="宋体" w:cs="宋体"/>
          <w:b/>
          <w:bCs/>
          <w:szCs w:val="21"/>
        </w:rPr>
      </w:pPr>
      <w:r>
        <w:rPr>
          <w:rFonts w:hint="eastAsia" w:ascii="宋体" w:hAnsi="宋体" w:cs="宋体"/>
          <w:b/>
          <w:bCs/>
          <w:szCs w:val="21"/>
        </w:rPr>
        <w:t>（三）其他要求</w:t>
      </w:r>
    </w:p>
    <w:p w14:paraId="484085EA">
      <w:pPr>
        <w:spacing w:line="240" w:lineRule="auto"/>
        <w:ind w:firstLine="420" w:firstLineChars="200"/>
        <w:rPr>
          <w:rFonts w:hint="eastAsia" w:ascii="宋体" w:hAnsi="宋体" w:cs="宋体"/>
          <w:szCs w:val="21"/>
        </w:rPr>
      </w:pPr>
      <w:r>
        <w:rPr>
          <w:rFonts w:hint="eastAsia" w:ascii="宋体" w:hAnsi="宋体" w:cs="宋体"/>
          <w:szCs w:val="21"/>
        </w:rPr>
        <w:t>1.生产企业制定有严格的内控药品标准（包括原料、各单元工艺环节物料、中药配方颗粒成品检验标准及过程控制指标），明确生产全过程质量控制的措施、关键质控点及相关质量要求，使作为初始原料的中药材、作为提取用原料的饮片、作为制剂用原料的中间体和作为终产品的成品应符合相关部门规定标准，保证中药配方颗粒的质量。</w:t>
      </w:r>
    </w:p>
    <w:p w14:paraId="6E5E4044">
      <w:pPr>
        <w:spacing w:line="240" w:lineRule="auto"/>
        <w:ind w:firstLine="420"/>
        <w:rPr>
          <w:rFonts w:hint="eastAsia" w:ascii="宋体" w:hAnsi="宋体" w:cs="宋体"/>
          <w:szCs w:val="21"/>
        </w:rPr>
      </w:pPr>
      <w:r>
        <w:rPr>
          <w:rFonts w:hint="eastAsia" w:ascii="宋体" w:hAnsi="宋体" w:cs="宋体"/>
          <w:szCs w:val="21"/>
        </w:rPr>
        <w:t>2.中药配方颗粒的质量符合中药配方颗粒的国家药品标准或省级药品监督管理部门制定的最新标准、《中药配方颗粒质量控制与标准制定技术要求》、《中药配方颗粒管理暂行规定》等相关文件规定（以最新文件规定为准），医院有权随时对中药配方颗粒的生产过程进行抽查检验，或者派出专人监督。</w:t>
      </w:r>
    </w:p>
    <w:p w14:paraId="30D45DE0">
      <w:pPr>
        <w:spacing w:line="240" w:lineRule="auto"/>
        <w:ind w:firstLine="420"/>
        <w:rPr>
          <w:rFonts w:hint="eastAsia" w:ascii="宋体" w:hAnsi="宋体" w:cs="宋体"/>
          <w:szCs w:val="21"/>
        </w:rPr>
      </w:pPr>
      <w:r>
        <w:rPr>
          <w:rFonts w:hint="eastAsia" w:ascii="宋体" w:hAnsi="宋体" w:cs="宋体"/>
          <w:szCs w:val="21"/>
        </w:rPr>
        <w:t>3.生产企业承诺与医院签订“质量保证协议书”，并向医院提供每一批中药配方颗粒的质检报告。</w:t>
      </w:r>
    </w:p>
    <w:p w14:paraId="5E2226E0">
      <w:pPr>
        <w:spacing w:line="240" w:lineRule="auto"/>
        <w:ind w:firstLine="420"/>
        <w:rPr>
          <w:rFonts w:hint="eastAsia" w:ascii="宋体" w:hAnsi="宋体" w:cs="宋体"/>
          <w:szCs w:val="21"/>
        </w:rPr>
      </w:pPr>
      <w:r>
        <w:rPr>
          <w:rFonts w:hint="eastAsia" w:ascii="宋体" w:hAnsi="宋体" w:cs="宋体"/>
          <w:szCs w:val="21"/>
        </w:rPr>
        <w:t>4.中药配方颗粒所使用的设备、包装材料等符合行业标准，保证中药配方颗粒质量。</w:t>
      </w:r>
    </w:p>
    <w:p w14:paraId="5F3A4AAC">
      <w:pPr>
        <w:spacing w:line="240" w:lineRule="auto"/>
        <w:ind w:firstLine="420" w:firstLineChars="200"/>
        <w:rPr>
          <w:rFonts w:hint="eastAsia" w:ascii="宋体" w:hAnsi="宋体" w:cs="宋体"/>
          <w:szCs w:val="21"/>
        </w:rPr>
      </w:pPr>
      <w:r>
        <w:rPr>
          <w:rFonts w:hint="eastAsia" w:ascii="宋体" w:hAnsi="宋体" w:cs="宋体"/>
          <w:szCs w:val="21"/>
        </w:rPr>
        <w:t>5.中药配方颗粒的效期应符合药品入库验收标准，以保证药品质量。</w:t>
      </w:r>
    </w:p>
    <w:p w14:paraId="5A4F8685">
      <w:pPr>
        <w:spacing w:line="240" w:lineRule="auto"/>
        <w:ind w:firstLine="420" w:firstLineChars="200"/>
        <w:rPr>
          <w:rFonts w:hint="eastAsia" w:ascii="宋体" w:hAnsi="宋体" w:cs="宋体"/>
          <w:szCs w:val="21"/>
        </w:rPr>
      </w:pPr>
      <w:r>
        <w:rPr>
          <w:rFonts w:hint="eastAsia" w:ascii="宋体" w:hAnsi="宋体" w:cs="宋体"/>
          <w:szCs w:val="21"/>
        </w:rPr>
        <w:t>6.根据采购人要求供应商应满足快速检测要求，保证药品质量。</w:t>
      </w:r>
    </w:p>
    <w:p w14:paraId="37E87495">
      <w:pPr>
        <w:pStyle w:val="7"/>
        <w:widowControl/>
        <w:snapToGrid w:val="0"/>
        <w:spacing w:line="240" w:lineRule="auto"/>
        <w:ind w:left="-546"/>
        <w:jc w:val="center"/>
        <w:outlineLvl w:val="2"/>
      </w:pPr>
    </w:p>
    <w:p w14:paraId="6BCD50EB">
      <w:pPr>
        <w:pStyle w:val="5"/>
        <w:spacing w:before="120" w:beforeLines="50" w:after="120" w:afterLines="50"/>
        <w:rPr>
          <w:rFonts w:hint="eastAsia"/>
          <w:szCs w:val="24"/>
        </w:rPr>
      </w:pPr>
      <w:r>
        <w:rPr>
          <w:rFonts w:hint="eastAsia"/>
        </w:rPr>
        <w:t>五、</w:t>
      </w:r>
      <w:r>
        <w:rPr>
          <w:rFonts w:hint="eastAsia"/>
          <w:szCs w:val="24"/>
        </w:rPr>
        <w:t>商务要求</w:t>
      </w:r>
    </w:p>
    <w:bookmarkEnd w:id="36"/>
    <w:p w14:paraId="3EA62A94">
      <w:pPr>
        <w:spacing w:line="240" w:lineRule="auto"/>
        <w:ind w:firstLine="422"/>
        <w:rPr>
          <w:rFonts w:hint="eastAsia" w:ascii="宋体" w:hAnsi="宋体" w:cs="宋体"/>
          <w:b/>
          <w:szCs w:val="21"/>
        </w:rPr>
      </w:pPr>
      <w:bookmarkStart w:id="38" w:name="OLE_LINK4"/>
      <w:r>
        <w:rPr>
          <w:rFonts w:hint="eastAsia" w:ascii="宋体" w:hAnsi="宋体" w:cs="宋体"/>
          <w:b/>
          <w:szCs w:val="21"/>
        </w:rPr>
        <w:t>★1.交货时间：接到药品下单后一般情况下24小时内配送到位，由中标人送货上门，特殊情况下最长不超过48小时（市场无货情况除外），急救药品和临床急需药品4小时内配送到位，保证1周多次送货。</w:t>
      </w:r>
    </w:p>
    <w:p w14:paraId="07BC3621">
      <w:pPr>
        <w:spacing w:line="240" w:lineRule="auto"/>
        <w:ind w:firstLine="420"/>
        <w:rPr>
          <w:rFonts w:hint="eastAsia" w:ascii="宋体" w:hAnsi="宋体" w:cs="宋体"/>
          <w:szCs w:val="21"/>
        </w:rPr>
      </w:pPr>
      <w:r>
        <w:rPr>
          <w:rFonts w:hint="eastAsia" w:ascii="宋体" w:hAnsi="宋体" w:cs="宋体"/>
          <w:szCs w:val="21"/>
        </w:rPr>
        <w:t>2.交货地点：深圳平乐骨伤科医院（深圳市坪山区中医院）指定地点。</w:t>
      </w:r>
    </w:p>
    <w:p w14:paraId="5A75329B">
      <w:pPr>
        <w:spacing w:line="240" w:lineRule="auto"/>
        <w:ind w:firstLine="422"/>
        <w:rPr>
          <w:rFonts w:hint="eastAsia" w:ascii="宋体" w:hAnsi="宋体" w:cs="宋体"/>
          <w:b/>
          <w:szCs w:val="21"/>
        </w:rPr>
      </w:pPr>
      <w:r>
        <w:rPr>
          <w:rFonts w:hint="eastAsia" w:ascii="宋体" w:hAnsi="宋体" w:cs="宋体"/>
          <w:b/>
          <w:szCs w:val="21"/>
        </w:rPr>
        <w:t>★3.服务期要求：自合同约定或签订之日起一年。</w:t>
      </w:r>
    </w:p>
    <w:p w14:paraId="5D233B00">
      <w:pPr>
        <w:spacing w:line="240" w:lineRule="auto"/>
        <w:ind w:firstLine="420"/>
        <w:rPr>
          <w:rFonts w:hint="eastAsia" w:ascii="宋体" w:hAnsi="宋体" w:cs="宋体"/>
          <w:bCs/>
          <w:szCs w:val="21"/>
        </w:rPr>
      </w:pPr>
      <w:r>
        <w:rPr>
          <w:rFonts w:hint="eastAsia" w:ascii="宋体" w:hAnsi="宋体" w:cs="宋体"/>
          <w:bCs/>
          <w:szCs w:val="21"/>
        </w:rPr>
        <w:t>4.该项目为长期货物项目，合同期满可以续签，中标方可在合同到期前向采购单位提出续签申请，但合同履行期限最长不得超过二十四个月。如采购单位对履约情况不满意，采购单位不再续约。第一年为本次招标的中标服务期限，合同一年一签，合同最多续签1次。</w:t>
      </w:r>
    </w:p>
    <w:p w14:paraId="2B9B4EE9">
      <w:pPr>
        <w:spacing w:line="240" w:lineRule="auto"/>
        <w:ind w:firstLine="422"/>
        <w:rPr>
          <w:rFonts w:hint="eastAsia" w:ascii="宋体" w:hAnsi="宋体" w:cs="宋体"/>
          <w:szCs w:val="21"/>
        </w:rPr>
      </w:pPr>
      <w:r>
        <w:rPr>
          <w:rFonts w:hint="eastAsia" w:ascii="宋体" w:hAnsi="宋体" w:cs="宋体"/>
          <w:b/>
          <w:szCs w:val="21"/>
        </w:rPr>
        <w:t>★</w:t>
      </w:r>
      <w:r>
        <w:rPr>
          <w:rFonts w:hint="eastAsia" w:ascii="宋体" w:hAnsi="宋体" w:cs="宋体"/>
          <w:szCs w:val="21"/>
        </w:rPr>
        <w:t>5.报价要求：</w:t>
      </w:r>
    </w:p>
    <w:p w14:paraId="002F074E">
      <w:pPr>
        <w:spacing w:line="240" w:lineRule="auto"/>
        <w:ind w:firstLine="422"/>
        <w:rPr>
          <w:rFonts w:hint="eastAsia" w:ascii="宋体" w:hAnsi="宋体" w:cs="宋体"/>
          <w:b/>
          <w:szCs w:val="21"/>
        </w:rPr>
      </w:pPr>
      <w:r>
        <w:rPr>
          <w:rFonts w:hint="eastAsia" w:ascii="宋体" w:hAnsi="宋体" w:cs="宋体"/>
          <w:b/>
          <w:szCs w:val="21"/>
        </w:rPr>
        <w:t>（1）基准价：以用户需求书《</w:t>
      </w:r>
      <w:r>
        <w:rPr>
          <w:rFonts w:hint="eastAsia" w:ascii="宋体" w:hAnsi="宋体" w:cs="宋体"/>
          <w:b/>
          <w:bCs/>
          <w:color w:val="000000"/>
          <w:szCs w:val="21"/>
          <w:lang w:bidi="ar"/>
        </w:rPr>
        <w:t>中药配方颗粒品种目录（344种）</w:t>
      </w:r>
      <w:r>
        <w:rPr>
          <w:rFonts w:hint="eastAsia" w:ascii="宋体" w:hAnsi="宋体" w:cs="宋体"/>
          <w:b/>
          <w:szCs w:val="21"/>
        </w:rPr>
        <w:t>》中各品种药品的单价限价作为本项目结算的基准价。</w:t>
      </w:r>
    </w:p>
    <w:p w14:paraId="2737F9D4">
      <w:pPr>
        <w:spacing w:line="240" w:lineRule="auto"/>
        <w:ind w:firstLine="422"/>
        <w:rPr>
          <w:rFonts w:hint="eastAsia" w:ascii="宋体" w:hAnsi="宋体" w:cs="宋体"/>
          <w:b/>
          <w:szCs w:val="21"/>
        </w:rPr>
      </w:pPr>
      <w:r>
        <w:rPr>
          <w:rFonts w:hint="eastAsia" w:ascii="宋体" w:hAnsi="宋体" w:cs="宋体"/>
          <w:b/>
          <w:szCs w:val="21"/>
        </w:rPr>
        <w:t>结算金额：本项目按实际发生量据实结算，结算金额＝基准价*中标折扣率*实际采购量。</w:t>
      </w:r>
    </w:p>
    <w:p w14:paraId="2978003A">
      <w:pPr>
        <w:spacing w:line="240" w:lineRule="auto"/>
        <w:ind w:firstLine="420"/>
        <w:rPr>
          <w:rFonts w:hint="eastAsia" w:ascii="宋体" w:hAnsi="宋体" w:cs="宋体"/>
          <w:szCs w:val="21"/>
        </w:rPr>
      </w:pPr>
      <w:r>
        <w:rPr>
          <w:rFonts w:hint="eastAsia" w:ascii="宋体" w:hAnsi="宋体" w:cs="宋体"/>
          <w:szCs w:val="21"/>
        </w:rPr>
        <w:t>（2）报价应遵循质量优先、价格合理的原则，不得进行恶意竞争。</w:t>
      </w:r>
    </w:p>
    <w:p w14:paraId="7BAD7A7F">
      <w:pPr>
        <w:spacing w:line="240" w:lineRule="auto"/>
        <w:ind w:firstLine="420"/>
        <w:rPr>
          <w:rFonts w:hint="eastAsia" w:ascii="宋体" w:hAnsi="宋体" w:cs="宋体"/>
          <w:szCs w:val="21"/>
        </w:rPr>
      </w:pPr>
      <w:r>
        <w:rPr>
          <w:rFonts w:hint="eastAsia" w:ascii="宋体" w:hAnsi="宋体" w:cs="宋体"/>
          <w:szCs w:val="21"/>
        </w:rPr>
        <w:t>（3）“折扣率”填写要求</w:t>
      </w:r>
    </w:p>
    <w:p w14:paraId="0A2624BC">
      <w:pPr>
        <w:spacing w:line="240" w:lineRule="auto"/>
        <w:ind w:firstLine="420"/>
        <w:rPr>
          <w:rFonts w:hint="eastAsia" w:ascii="宋体" w:hAnsi="宋体" w:cs="宋体"/>
          <w:szCs w:val="21"/>
        </w:rPr>
      </w:pPr>
      <w:r>
        <w:rPr>
          <w:rFonts w:hint="eastAsia" w:ascii="宋体" w:hAnsi="宋体" w:cs="宋体"/>
          <w:szCs w:val="21"/>
        </w:rPr>
        <w:t>①填写要求： 0%＜折扣率≤100%，未按此要求填写将作投标无效处理。</w:t>
      </w:r>
    </w:p>
    <w:p w14:paraId="6B3F0CD5">
      <w:pPr>
        <w:spacing w:line="240" w:lineRule="auto"/>
        <w:ind w:firstLine="420"/>
        <w:rPr>
          <w:rFonts w:hint="eastAsia" w:ascii="宋体" w:hAnsi="宋体" w:cs="宋体"/>
          <w:szCs w:val="21"/>
        </w:rPr>
      </w:pPr>
      <w:r>
        <w:rPr>
          <w:rFonts w:hint="eastAsia" w:ascii="宋体" w:hAnsi="宋体" w:cs="宋体"/>
          <w:szCs w:val="21"/>
        </w:rPr>
        <w:t>②填写的“折扣率”单位应为%，如95%、80%、78%。</w:t>
      </w:r>
    </w:p>
    <w:p w14:paraId="6CDC3D9D">
      <w:pPr>
        <w:numPr>
          <w:ilvl w:val="255"/>
          <w:numId w:val="0"/>
        </w:numPr>
        <w:spacing w:line="240" w:lineRule="auto"/>
        <w:ind w:firstLine="422" w:firstLineChars="200"/>
        <w:rPr>
          <w:rFonts w:hint="eastAsia" w:ascii="宋体" w:hAnsi="宋体" w:cs="宋体"/>
          <w:b/>
          <w:bCs/>
          <w:szCs w:val="21"/>
        </w:rPr>
      </w:pPr>
      <w:r>
        <w:rPr>
          <w:rFonts w:hint="eastAsia" w:ascii="宋体" w:hAnsi="宋体" w:cs="宋体"/>
          <w:b/>
          <w:bCs/>
          <w:szCs w:val="21"/>
        </w:rPr>
        <w:t>6.其他要求：</w:t>
      </w:r>
    </w:p>
    <w:p w14:paraId="5834A226">
      <w:pPr>
        <w:spacing w:line="240" w:lineRule="auto"/>
        <w:ind w:firstLine="420"/>
        <w:rPr>
          <w:rFonts w:hint="eastAsia" w:ascii="宋体" w:hAnsi="宋体" w:cs="宋体"/>
          <w:szCs w:val="21"/>
        </w:rPr>
      </w:pPr>
      <w:r>
        <w:rPr>
          <w:rFonts w:hint="eastAsia" w:ascii="宋体" w:hAnsi="宋体" w:cs="宋体"/>
          <w:szCs w:val="21"/>
        </w:rPr>
        <w:t>为使同一品种配方颗粒在两个片区销售价格一致，两家中标供应商应统一执行统一的中标最低价格（最低折扣率），具体以招标人与两家中标供应商协商后的合同约定为准，如无法协商一致，采购人有权无条件取消中标人成交资格，中标人不得以此为由向采购人索要赔偿等。</w:t>
      </w:r>
    </w:p>
    <w:bookmarkEnd w:id="38"/>
    <w:p w14:paraId="763D7E38">
      <w:pPr>
        <w:spacing w:line="240" w:lineRule="auto"/>
        <w:ind w:firstLine="420"/>
        <w:rPr>
          <w:rFonts w:hint="eastAsia" w:ascii="宋体" w:hAnsi="宋体" w:cs="宋体"/>
          <w:szCs w:val="21"/>
        </w:rPr>
      </w:pPr>
      <w:r>
        <w:rPr>
          <w:rFonts w:hint="eastAsia" w:ascii="宋体" w:hAnsi="宋体" w:cs="宋体"/>
          <w:szCs w:val="21"/>
        </w:rPr>
        <w:t>7.其他要求：</w:t>
      </w:r>
    </w:p>
    <w:p w14:paraId="30201232">
      <w:pPr>
        <w:spacing w:line="240" w:lineRule="auto"/>
        <w:ind w:firstLine="420"/>
        <w:rPr>
          <w:rFonts w:hint="eastAsia" w:ascii="宋体" w:hAnsi="宋体" w:cs="宋体"/>
          <w:szCs w:val="21"/>
        </w:rPr>
      </w:pPr>
      <w:r>
        <w:rPr>
          <w:rFonts w:hint="eastAsia" w:ascii="宋体" w:hAnsi="宋体" w:cs="宋体"/>
          <w:szCs w:val="21"/>
        </w:rPr>
        <w:t>（1）中标通知书发出后，中标供应商凭中标通知书，在 10 日内到采购单位签署合同，超过 10 日未前来签合同的，本次采购结果作废，采购单位有权重新确定中标供应商。</w:t>
      </w:r>
    </w:p>
    <w:p w14:paraId="5966D8B6">
      <w:pPr>
        <w:spacing w:line="240" w:lineRule="auto"/>
        <w:ind w:firstLine="420"/>
        <w:rPr>
          <w:rFonts w:hint="eastAsia" w:ascii="宋体" w:hAnsi="宋体" w:cs="宋体"/>
          <w:szCs w:val="21"/>
        </w:rPr>
      </w:pPr>
      <w:r>
        <w:rPr>
          <w:rFonts w:hint="eastAsia" w:ascii="宋体" w:hAnsi="宋体" w:cs="宋体"/>
          <w:szCs w:val="21"/>
        </w:rPr>
        <w:t>（2）双方在药品购销过程中严格执行《药品管理法》、《医疗机构药事管理规定》和《处方管理办法》等法律法规的有关规定，诚信经营。</w:t>
      </w:r>
    </w:p>
    <w:p w14:paraId="5994A212">
      <w:pPr>
        <w:spacing w:line="240" w:lineRule="auto"/>
        <w:ind w:firstLine="420"/>
        <w:rPr>
          <w:rFonts w:hint="eastAsia" w:ascii="宋体" w:hAnsi="宋体" w:cs="宋体"/>
          <w:szCs w:val="21"/>
        </w:rPr>
      </w:pPr>
      <w:r>
        <w:rPr>
          <w:rFonts w:hint="eastAsia" w:ascii="宋体" w:hAnsi="宋体" w:cs="宋体"/>
          <w:szCs w:val="21"/>
        </w:rPr>
        <w:t>（3）中标供应商在保证药品质量、执行国家物价的前提下按约定的药品品种、剂型、规格、数量、价格、供货方式等供货，保证临床用药不断档。</w:t>
      </w:r>
    </w:p>
    <w:p w14:paraId="361A7238">
      <w:pPr>
        <w:spacing w:line="240" w:lineRule="auto"/>
        <w:ind w:firstLine="420"/>
        <w:rPr>
          <w:rFonts w:hint="eastAsia" w:ascii="宋体" w:hAnsi="宋体" w:cs="宋体"/>
          <w:szCs w:val="21"/>
        </w:rPr>
      </w:pPr>
      <w:r>
        <w:rPr>
          <w:rFonts w:hint="eastAsia" w:ascii="宋体" w:hAnsi="宋体" w:cs="宋体"/>
          <w:szCs w:val="21"/>
        </w:rPr>
        <w:t>中标供应商保证本次招标品种（344种）的日常供应，不得以任何借口（如无货，采购量少等）不执行医院药品采购计划，如发生供货中断，采购人有权取消其配送资格，并终止合同，同时将失信情况报告相关部门，计入诚信档案。</w:t>
      </w:r>
    </w:p>
    <w:p w14:paraId="2F9C947A">
      <w:pPr>
        <w:spacing w:line="240" w:lineRule="auto"/>
        <w:ind w:firstLine="420"/>
        <w:rPr>
          <w:rFonts w:hint="eastAsia" w:ascii="宋体" w:hAnsi="宋体" w:cs="宋体"/>
          <w:szCs w:val="21"/>
        </w:rPr>
      </w:pPr>
      <w:r>
        <w:rPr>
          <w:rFonts w:hint="eastAsia" w:ascii="宋体" w:hAnsi="宋体" w:cs="宋体"/>
          <w:szCs w:val="21"/>
        </w:rPr>
        <w:t>（4）如投标人投标文件中前后响应不一致的，以最有利于采购方权益的响应内容为准。</w:t>
      </w:r>
    </w:p>
    <w:p w14:paraId="24F8E6C3">
      <w:pPr>
        <w:spacing w:line="240" w:lineRule="auto"/>
        <w:ind w:firstLine="420"/>
        <w:rPr>
          <w:rFonts w:hint="eastAsia" w:ascii="宋体" w:hAnsi="宋体" w:cs="宋体"/>
          <w:szCs w:val="21"/>
        </w:rPr>
      </w:pPr>
      <w:r>
        <w:rPr>
          <w:rFonts w:hint="eastAsia" w:ascii="宋体" w:hAnsi="宋体" w:cs="宋体"/>
          <w:szCs w:val="21"/>
        </w:rPr>
        <w:t>（5）中标供应商需协助提供智能化药房配套设施设备、技术人员等支持。</w:t>
      </w:r>
    </w:p>
    <w:p w14:paraId="7BB98387">
      <w:pPr>
        <w:spacing w:line="240" w:lineRule="auto"/>
        <w:ind w:firstLine="420"/>
        <w:rPr>
          <w:rFonts w:cs="宋体"/>
          <w:szCs w:val="21"/>
        </w:rPr>
      </w:pPr>
      <w:r>
        <w:rPr>
          <w:rFonts w:hint="eastAsia" w:ascii="宋体" w:hAnsi="宋体" w:cs="宋体"/>
          <w:szCs w:val="21"/>
        </w:rPr>
        <w:t>（6）</w:t>
      </w:r>
      <w:r>
        <w:rPr>
          <w:rFonts w:hint="eastAsia" w:ascii="宋体" w:hAnsi="宋体" w:cs="宋体"/>
          <w:color w:val="000000"/>
          <w:szCs w:val="21"/>
        </w:rPr>
        <w:t>由于药品生产企业关、停、并、转等原因或若遇国家重大政策调整影响合同执行的情况，双方可共同友好协商解决。</w:t>
      </w:r>
    </w:p>
    <w:p w14:paraId="16F7D732">
      <w:pPr>
        <w:spacing w:line="240" w:lineRule="auto"/>
        <w:ind w:firstLine="420"/>
        <w:rPr>
          <w:rFonts w:hint="eastAsia" w:ascii="宋体" w:hAnsi="宋体"/>
          <w:b/>
          <w:bCs/>
        </w:rPr>
      </w:pPr>
      <w:r>
        <w:rPr>
          <w:rFonts w:hint="eastAsia" w:ascii="宋体" w:hAnsi="宋体"/>
          <w:b/>
          <w:bCs/>
        </w:rPr>
        <w:br w:type="page"/>
      </w:r>
    </w:p>
    <w:p w14:paraId="3D074419">
      <w:pPr>
        <w:pStyle w:val="5"/>
        <w:spacing w:before="120" w:beforeLines="50" w:after="120" w:afterLines="50"/>
        <w:rPr>
          <w:rFonts w:hint="eastAsia"/>
          <w:szCs w:val="24"/>
        </w:rPr>
      </w:pPr>
      <w:r>
        <w:rPr>
          <w:rFonts w:hint="eastAsia"/>
          <w:szCs w:val="24"/>
        </w:rPr>
        <w:t>六、其他重要条款</w:t>
      </w:r>
    </w:p>
    <w:p w14:paraId="5ACC4FFE">
      <w:pPr>
        <w:spacing w:line="240" w:lineRule="auto"/>
        <w:ind w:firstLine="420" w:firstLineChars="200"/>
        <w:rPr>
          <w:bCs/>
          <w:szCs w:val="21"/>
        </w:rPr>
      </w:pPr>
      <w:bookmarkStart w:id="39" w:name="_Hlk72257111"/>
      <w:r>
        <w:rPr>
          <w:rFonts w:hint="eastAsia"/>
          <w:bCs/>
          <w:szCs w:val="21"/>
        </w:rPr>
        <w:t>1、本项目响应报价采用包干制，应包括成本、法定税费和相应的利润，应涵盖本项目招标范围和招标文件所列的各项内容中所述的全部。由供应商根据招标需求自行测算响应报价；一经成交，响应报价即作为成交单位与采购人签订的合同金额。</w:t>
      </w:r>
    </w:p>
    <w:p w14:paraId="6B25A61A">
      <w:pPr>
        <w:pStyle w:val="7"/>
        <w:spacing w:before="60" w:beforeLines="25" w:after="60" w:afterLines="25" w:line="240" w:lineRule="auto"/>
        <w:ind w:firstLine="392" w:firstLineChars="187"/>
        <w:rPr>
          <w:rFonts w:hint="eastAsia" w:ascii="宋体" w:hAnsi="宋体"/>
          <w:szCs w:val="21"/>
        </w:rPr>
      </w:pPr>
      <w:r>
        <w:rPr>
          <w:bCs/>
          <w:szCs w:val="21"/>
        </w:rPr>
        <w:t>2</w:t>
      </w:r>
      <w:r>
        <w:rPr>
          <w:rFonts w:hint="eastAsia"/>
          <w:bCs/>
          <w:szCs w:val="21"/>
        </w:rPr>
        <w:t>、供应商应充分了解项目的位置、情况、道路及任何其它足以影响响应报价的情况，任何因忽视或误解项目情况而导致的索赔或服务期限延长申请将不获批准。</w:t>
      </w:r>
    </w:p>
    <w:p w14:paraId="1E6223B1">
      <w:pPr>
        <w:spacing w:line="240" w:lineRule="auto"/>
        <w:ind w:firstLine="420" w:firstLineChars="200"/>
        <w:rPr>
          <w:bCs/>
          <w:szCs w:val="21"/>
        </w:rPr>
      </w:pPr>
      <w:r>
        <w:rPr>
          <w:bCs/>
          <w:szCs w:val="21"/>
        </w:rPr>
        <w:t>3</w:t>
      </w:r>
      <w:r>
        <w:rPr>
          <w:rFonts w:hint="eastAsia"/>
          <w:bCs/>
          <w:szCs w:val="21"/>
        </w:rPr>
        <w:t>、供应商不得期望通过索赔等方式获取补偿，否则，除可能遭到拒绝外，还可能将被作为不良行为记录在案，并可能影响其以后采购的项目。各供应商在响应报价时，应充分考虑响应报价的风险。</w:t>
      </w:r>
    </w:p>
    <w:p w14:paraId="35FFF4AC">
      <w:pPr>
        <w:pStyle w:val="7"/>
        <w:spacing w:before="60" w:beforeLines="25" w:after="60" w:afterLines="25" w:line="240" w:lineRule="auto"/>
        <w:ind w:firstLine="392" w:firstLineChars="187"/>
        <w:rPr>
          <w:rFonts w:hint="eastAsia" w:ascii="宋体" w:hAnsi="宋体"/>
          <w:szCs w:val="21"/>
        </w:rPr>
      </w:pPr>
      <w:r>
        <w:rPr>
          <w:rFonts w:hint="eastAsia"/>
          <w:bCs/>
          <w:szCs w:val="21"/>
        </w:rPr>
        <w:t>4、除采购合同继续履行将损害国家利益和社会公共利益外，双方当事人不得擅自变更、中止或者终止合同。</w:t>
      </w:r>
      <w:bookmarkEnd w:id="39"/>
    </w:p>
    <w:p w14:paraId="375A4D3E">
      <w:pPr>
        <w:pStyle w:val="7"/>
        <w:spacing w:before="60" w:beforeLines="25" w:after="60" w:afterLines="25" w:line="240" w:lineRule="auto"/>
        <w:ind w:firstLine="392" w:firstLineChars="187"/>
        <w:rPr>
          <w:rFonts w:hint="eastAsia" w:ascii="宋体" w:hAnsi="宋体"/>
          <w:szCs w:val="21"/>
        </w:rPr>
      </w:pPr>
    </w:p>
    <w:p w14:paraId="1E520670">
      <w:pPr>
        <w:pStyle w:val="7"/>
        <w:spacing w:before="60" w:beforeLines="25" w:after="60" w:afterLines="25" w:line="240" w:lineRule="auto"/>
        <w:ind w:firstLine="392" w:firstLineChars="187"/>
        <w:rPr>
          <w:rFonts w:hint="eastAsia" w:ascii="宋体" w:hAnsi="宋体"/>
          <w:szCs w:val="21"/>
        </w:rPr>
      </w:pPr>
    </w:p>
    <w:p w14:paraId="4BCDB208">
      <w:pPr>
        <w:spacing w:line="240" w:lineRule="auto"/>
      </w:pPr>
      <w:r>
        <w:rPr>
          <w:rFonts w:hint="eastAsia"/>
        </w:rPr>
        <w:br w:type="page"/>
      </w:r>
    </w:p>
    <w:p w14:paraId="2D33B15A">
      <w:pPr>
        <w:pStyle w:val="5"/>
        <w:rPr>
          <w:rFonts w:hint="eastAsia"/>
          <w:kern w:val="2"/>
        </w:rPr>
      </w:pPr>
      <w:r>
        <w:rPr>
          <w:rFonts w:hint="eastAsia"/>
          <w:kern w:val="2"/>
        </w:rPr>
        <w:t xml:space="preserve">第四章 </w:t>
      </w:r>
      <w:bookmarkStart w:id="40" w:name="_Hlk184249532"/>
      <w:r>
        <w:rPr>
          <w:rFonts w:hint="eastAsia"/>
          <w:kern w:val="2"/>
        </w:rPr>
        <w:t>投标文件组成要求及格式</w:t>
      </w:r>
      <w:bookmarkEnd w:id="40"/>
    </w:p>
    <w:p w14:paraId="3327985F">
      <w:pPr>
        <w:spacing w:after="0" w:line="240" w:lineRule="auto"/>
      </w:pPr>
      <w:bookmarkStart w:id="41" w:name="_Hlk72257253"/>
      <w:bookmarkStart w:id="42" w:name="_Hlk182775915"/>
      <w:bookmarkStart w:id="43" w:name="OLE_LINK2"/>
      <w:r>
        <w:rPr>
          <w:rFonts w:hint="eastAsia"/>
        </w:rPr>
        <w:t>投标文件组成主要包括以下内容：</w:t>
      </w:r>
    </w:p>
    <w:p w14:paraId="110D43B7">
      <w:pPr>
        <w:spacing w:after="0" w:line="240" w:lineRule="auto"/>
        <w:ind w:left="718" w:leftChars="342" w:firstLine="1417" w:firstLineChars="675"/>
        <w:rPr>
          <w:szCs w:val="21"/>
        </w:rPr>
      </w:pPr>
      <w:r>
        <w:rPr>
          <w:rFonts w:hint="eastAsia"/>
          <w:szCs w:val="21"/>
        </w:rPr>
        <w:t>（1）</w:t>
      </w:r>
      <w:bookmarkStart w:id="44" w:name="_Hlk72070784"/>
      <w:r>
        <w:rPr>
          <w:rFonts w:hint="eastAsia"/>
          <w:szCs w:val="21"/>
        </w:rPr>
        <w:t>投标函</w:t>
      </w:r>
      <w:bookmarkEnd w:id="44"/>
    </w:p>
    <w:p w14:paraId="44EB76BB">
      <w:pPr>
        <w:spacing w:after="0" w:line="240" w:lineRule="auto"/>
        <w:ind w:left="718" w:leftChars="342" w:firstLine="1417" w:firstLineChars="675"/>
        <w:rPr>
          <w:szCs w:val="21"/>
        </w:rPr>
      </w:pPr>
      <w:r>
        <w:rPr>
          <w:rFonts w:hint="eastAsia"/>
          <w:szCs w:val="21"/>
        </w:rPr>
        <w:t>（2）</w:t>
      </w:r>
      <w:bookmarkStart w:id="45" w:name="_Hlk72062521"/>
      <w:r>
        <w:rPr>
          <w:rFonts w:hint="eastAsia"/>
          <w:szCs w:val="21"/>
        </w:rPr>
        <w:t>采购投标及履约承诺函</w:t>
      </w:r>
      <w:bookmarkEnd w:id="45"/>
    </w:p>
    <w:p w14:paraId="1836C711">
      <w:pPr>
        <w:spacing w:after="0" w:line="240" w:lineRule="auto"/>
        <w:ind w:left="718" w:leftChars="342" w:firstLine="1417" w:firstLineChars="675"/>
        <w:rPr>
          <w:szCs w:val="21"/>
        </w:rPr>
      </w:pPr>
      <w:r>
        <w:rPr>
          <w:rFonts w:hint="eastAsia"/>
          <w:szCs w:val="21"/>
        </w:rPr>
        <w:t>（3）投标人情况及资格证明文件</w:t>
      </w:r>
    </w:p>
    <w:p w14:paraId="087F9692">
      <w:pPr>
        <w:spacing w:after="0" w:line="240" w:lineRule="auto"/>
        <w:ind w:left="718" w:leftChars="342" w:firstLine="1417" w:firstLineChars="675"/>
        <w:rPr>
          <w:szCs w:val="21"/>
        </w:rPr>
      </w:pPr>
      <w:bookmarkStart w:id="46" w:name="_Hlk72257201"/>
      <w:r>
        <w:rPr>
          <w:rFonts w:hint="eastAsia"/>
          <w:szCs w:val="21"/>
        </w:rPr>
        <w:t>（4）</w:t>
      </w:r>
      <w:bookmarkEnd w:id="46"/>
      <w:r>
        <w:rPr>
          <w:rFonts w:hint="eastAsia"/>
          <w:szCs w:val="21"/>
        </w:rPr>
        <w:t>项目详细报价</w:t>
      </w:r>
    </w:p>
    <w:p w14:paraId="21C005C7">
      <w:pPr>
        <w:spacing w:after="0" w:line="240" w:lineRule="auto"/>
        <w:ind w:left="718" w:leftChars="342" w:firstLine="1417" w:firstLineChars="675"/>
        <w:rPr>
          <w:szCs w:val="21"/>
        </w:rPr>
      </w:pPr>
      <w:r>
        <w:rPr>
          <w:rFonts w:hint="eastAsia"/>
          <w:szCs w:val="21"/>
        </w:rPr>
        <w:t>（5）供应商基本情况表</w:t>
      </w:r>
    </w:p>
    <w:p w14:paraId="5EAA799C">
      <w:pPr>
        <w:spacing w:after="0" w:line="240" w:lineRule="auto"/>
        <w:ind w:left="718" w:leftChars="342" w:firstLine="1417" w:firstLineChars="675"/>
        <w:rPr>
          <w:szCs w:val="21"/>
        </w:rPr>
      </w:pPr>
      <w:r>
        <w:rPr>
          <w:rFonts w:hint="eastAsia"/>
          <w:szCs w:val="21"/>
        </w:rPr>
        <w:t>（6）法定代表人（负责人）证明书</w:t>
      </w:r>
    </w:p>
    <w:p w14:paraId="4D08391A">
      <w:pPr>
        <w:spacing w:after="0" w:line="240" w:lineRule="auto"/>
        <w:ind w:left="718" w:leftChars="342" w:firstLine="1417" w:firstLineChars="675"/>
        <w:rPr>
          <w:szCs w:val="21"/>
        </w:rPr>
      </w:pPr>
      <w:r>
        <w:rPr>
          <w:rFonts w:hint="eastAsia"/>
          <w:szCs w:val="21"/>
        </w:rPr>
        <w:t>（7）投标文件签署授权委托书</w:t>
      </w:r>
    </w:p>
    <w:p w14:paraId="4F8375B5">
      <w:pPr>
        <w:spacing w:after="0" w:line="240" w:lineRule="auto"/>
        <w:ind w:left="718" w:leftChars="342" w:firstLine="1417" w:firstLineChars="675"/>
        <w:rPr>
          <w:szCs w:val="21"/>
        </w:rPr>
      </w:pPr>
      <w:r>
        <w:rPr>
          <w:rFonts w:hint="eastAsia"/>
          <w:szCs w:val="21"/>
        </w:rPr>
        <w:t>（8）实质性条款响应情况表</w:t>
      </w:r>
    </w:p>
    <w:bookmarkEnd w:id="41"/>
    <w:p w14:paraId="014783BD">
      <w:pPr>
        <w:spacing w:after="0" w:line="240" w:lineRule="auto"/>
        <w:ind w:left="718" w:leftChars="342" w:firstLine="1417" w:firstLineChars="675"/>
        <w:rPr>
          <w:szCs w:val="21"/>
        </w:rPr>
      </w:pPr>
      <w:bookmarkStart w:id="47" w:name="_Hlk72257771"/>
      <w:r>
        <w:rPr>
          <w:rFonts w:hint="eastAsia"/>
          <w:szCs w:val="21"/>
        </w:rPr>
        <w:t>（9）产品质量保障方案</w:t>
      </w:r>
    </w:p>
    <w:p w14:paraId="2F959B1D">
      <w:pPr>
        <w:spacing w:after="0" w:line="240" w:lineRule="auto"/>
        <w:ind w:left="718" w:leftChars="342" w:firstLine="1417" w:firstLineChars="675"/>
        <w:rPr>
          <w:szCs w:val="21"/>
        </w:rPr>
      </w:pPr>
      <w:r>
        <w:rPr>
          <w:rFonts w:hint="eastAsia"/>
          <w:szCs w:val="21"/>
        </w:rPr>
        <w:t>（10）药品配送服务方案</w:t>
      </w:r>
    </w:p>
    <w:p w14:paraId="196C7CE2">
      <w:pPr>
        <w:spacing w:after="0" w:line="240" w:lineRule="auto"/>
        <w:ind w:left="718" w:leftChars="342" w:firstLine="1417" w:firstLineChars="675"/>
        <w:rPr>
          <w:szCs w:val="21"/>
        </w:rPr>
      </w:pPr>
      <w:r>
        <w:rPr>
          <w:rFonts w:hint="eastAsia"/>
          <w:szCs w:val="21"/>
        </w:rPr>
        <w:t>（11）应急响应措施及预案</w:t>
      </w:r>
    </w:p>
    <w:p w14:paraId="71FFA4CE">
      <w:pPr>
        <w:spacing w:after="0" w:line="240" w:lineRule="auto"/>
        <w:ind w:left="718" w:leftChars="342" w:firstLine="1417" w:firstLineChars="675"/>
        <w:rPr>
          <w:szCs w:val="21"/>
        </w:rPr>
      </w:pPr>
      <w:r>
        <w:rPr>
          <w:rFonts w:hint="eastAsia"/>
          <w:szCs w:val="21"/>
        </w:rPr>
        <w:t>（12）增值服务承诺</w:t>
      </w:r>
    </w:p>
    <w:p w14:paraId="77626BF4">
      <w:pPr>
        <w:spacing w:after="0" w:line="240" w:lineRule="auto"/>
        <w:ind w:left="718" w:leftChars="342" w:firstLine="1417" w:firstLineChars="675"/>
        <w:rPr>
          <w:szCs w:val="21"/>
        </w:rPr>
      </w:pPr>
      <w:r>
        <w:rPr>
          <w:rFonts w:hint="eastAsia"/>
          <w:szCs w:val="21"/>
        </w:rPr>
        <w:t>（13）炮制能力</w:t>
      </w:r>
    </w:p>
    <w:p w14:paraId="15D474A4">
      <w:pPr>
        <w:spacing w:after="0" w:line="240" w:lineRule="auto"/>
        <w:ind w:left="718" w:leftChars="342" w:firstLine="1417" w:firstLineChars="675"/>
        <w:rPr>
          <w:szCs w:val="21"/>
        </w:rPr>
      </w:pPr>
      <w:r>
        <w:rPr>
          <w:rFonts w:hint="eastAsia"/>
          <w:szCs w:val="21"/>
        </w:rPr>
        <w:t>（14）质量标准制定</w:t>
      </w:r>
    </w:p>
    <w:p w14:paraId="128B7AF1">
      <w:pPr>
        <w:spacing w:after="0" w:line="240" w:lineRule="auto"/>
        <w:ind w:left="718" w:leftChars="342" w:firstLine="1417" w:firstLineChars="675"/>
        <w:rPr>
          <w:szCs w:val="21"/>
        </w:rPr>
      </w:pPr>
      <w:r>
        <w:rPr>
          <w:rFonts w:hint="eastAsia"/>
          <w:szCs w:val="21"/>
        </w:rPr>
        <w:t>（15）生产基地</w:t>
      </w:r>
    </w:p>
    <w:p w14:paraId="0BF82E58">
      <w:pPr>
        <w:spacing w:after="0" w:line="240" w:lineRule="auto"/>
        <w:ind w:left="718" w:leftChars="342" w:firstLine="1417" w:firstLineChars="675"/>
        <w:rPr>
          <w:szCs w:val="21"/>
        </w:rPr>
      </w:pPr>
      <w:r>
        <w:rPr>
          <w:rFonts w:hint="eastAsia"/>
          <w:szCs w:val="21"/>
        </w:rPr>
        <w:t>（16）体系认证</w:t>
      </w:r>
    </w:p>
    <w:p w14:paraId="4B16A1B0">
      <w:pPr>
        <w:spacing w:after="0" w:line="240" w:lineRule="auto"/>
        <w:ind w:left="718" w:leftChars="342" w:firstLine="1417" w:firstLineChars="675"/>
        <w:rPr>
          <w:szCs w:val="21"/>
        </w:rPr>
      </w:pPr>
      <w:r>
        <w:rPr>
          <w:rFonts w:hint="eastAsia"/>
          <w:szCs w:val="21"/>
        </w:rPr>
        <w:t>（17）中药配方颗粒品种备案数量</w:t>
      </w:r>
    </w:p>
    <w:p w14:paraId="3E45ADDC">
      <w:pPr>
        <w:spacing w:after="0" w:line="240" w:lineRule="auto"/>
        <w:ind w:left="718" w:leftChars="342" w:firstLine="1417" w:firstLineChars="675"/>
        <w:rPr>
          <w:szCs w:val="21"/>
        </w:rPr>
      </w:pPr>
      <w:r>
        <w:rPr>
          <w:rFonts w:hint="eastAsia"/>
          <w:szCs w:val="21"/>
        </w:rPr>
        <w:t>（18）仓储面积</w:t>
      </w:r>
    </w:p>
    <w:p w14:paraId="122BB15C">
      <w:pPr>
        <w:spacing w:after="0" w:line="240" w:lineRule="auto"/>
        <w:ind w:left="718" w:leftChars="342" w:firstLine="1417" w:firstLineChars="675"/>
        <w:rPr>
          <w:szCs w:val="21"/>
        </w:rPr>
      </w:pPr>
      <w:r>
        <w:rPr>
          <w:rFonts w:hint="eastAsia"/>
          <w:szCs w:val="21"/>
        </w:rPr>
        <w:t>（19）药品溯源</w:t>
      </w:r>
    </w:p>
    <w:p w14:paraId="313FC122">
      <w:pPr>
        <w:spacing w:after="0" w:line="240" w:lineRule="auto"/>
        <w:ind w:left="718" w:leftChars="342" w:firstLine="1417" w:firstLineChars="675"/>
        <w:rPr>
          <w:szCs w:val="21"/>
        </w:rPr>
      </w:pPr>
      <w:r>
        <w:rPr>
          <w:rFonts w:hint="eastAsia"/>
          <w:szCs w:val="21"/>
        </w:rPr>
        <w:t>（20）质量检测水平</w:t>
      </w:r>
    </w:p>
    <w:p w14:paraId="75E0FD5B">
      <w:pPr>
        <w:spacing w:after="0" w:line="240" w:lineRule="auto"/>
        <w:ind w:left="718" w:leftChars="342" w:firstLine="1417" w:firstLineChars="675"/>
        <w:rPr>
          <w:szCs w:val="21"/>
        </w:rPr>
      </w:pPr>
      <w:r>
        <w:rPr>
          <w:rFonts w:hint="eastAsia"/>
          <w:szCs w:val="21"/>
        </w:rPr>
        <w:t>（21）专利</w:t>
      </w:r>
      <w:bookmarkStart w:id="112" w:name="_GoBack"/>
      <w:bookmarkEnd w:id="112"/>
    </w:p>
    <w:p w14:paraId="53647B40">
      <w:pPr>
        <w:spacing w:after="0" w:line="240" w:lineRule="auto"/>
        <w:ind w:left="718" w:leftChars="342" w:firstLine="1417" w:firstLineChars="675"/>
        <w:rPr>
          <w:szCs w:val="21"/>
        </w:rPr>
      </w:pPr>
      <w:r>
        <w:rPr>
          <w:rFonts w:hint="eastAsia"/>
          <w:szCs w:val="21"/>
        </w:rPr>
        <w:t>（22）同类项目业绩</w:t>
      </w:r>
    </w:p>
    <w:p w14:paraId="50D9355E">
      <w:pPr>
        <w:spacing w:after="0" w:line="240" w:lineRule="auto"/>
        <w:ind w:left="718" w:leftChars="342" w:firstLine="1417" w:firstLineChars="675"/>
        <w:rPr>
          <w:szCs w:val="21"/>
        </w:rPr>
      </w:pPr>
      <w:r>
        <w:rPr>
          <w:rFonts w:hint="eastAsia"/>
          <w:szCs w:val="21"/>
        </w:rPr>
        <w:t>（23）便捷性</w:t>
      </w:r>
    </w:p>
    <w:p w14:paraId="37E13F4D">
      <w:pPr>
        <w:spacing w:after="0" w:line="240" w:lineRule="auto"/>
        <w:ind w:left="718" w:leftChars="342" w:firstLine="1417" w:firstLineChars="675"/>
        <w:rPr>
          <w:szCs w:val="21"/>
        </w:rPr>
      </w:pPr>
      <w:r>
        <w:rPr>
          <w:rFonts w:hint="eastAsia"/>
          <w:szCs w:val="21"/>
        </w:rPr>
        <w:t>（24）投标人认为需要加以说明的其他内容</w:t>
      </w:r>
    </w:p>
    <w:bookmarkEnd w:id="42"/>
    <w:bookmarkEnd w:id="43"/>
    <w:p w14:paraId="574632E1">
      <w:pPr>
        <w:spacing w:line="240" w:lineRule="auto"/>
        <w:ind w:firstLine="426" w:firstLineChars="202"/>
        <w:rPr>
          <w:rFonts w:hint="eastAsia" w:ascii="宋体" w:hAnsi="宋体"/>
          <w:b/>
          <w:szCs w:val="21"/>
        </w:rPr>
      </w:pPr>
      <w:r>
        <w:rPr>
          <w:rFonts w:hint="eastAsia" w:ascii="宋体" w:hAnsi="宋体"/>
          <w:b/>
          <w:szCs w:val="21"/>
        </w:rPr>
        <w:t>备注：</w:t>
      </w:r>
    </w:p>
    <w:p w14:paraId="3B1ACDA3">
      <w:pPr>
        <w:spacing w:line="240" w:lineRule="auto"/>
        <w:ind w:firstLine="426" w:firstLineChars="202"/>
        <w:rPr>
          <w:rFonts w:hint="eastAsia"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14:paraId="0E4FAF46">
      <w:pPr>
        <w:spacing w:line="240" w:lineRule="auto"/>
        <w:ind w:firstLine="422" w:firstLineChars="200"/>
        <w:rPr>
          <w:rFonts w:hint="eastAsia" w:ascii="宋体" w:hAnsi="宋体"/>
          <w:color w:val="FF0000"/>
          <w:sz w:val="24"/>
        </w:rPr>
      </w:pPr>
      <w:bookmarkStart w:id="48" w:name="_Hlk72263559"/>
      <w:r>
        <w:rPr>
          <w:rFonts w:hint="eastAsia" w:ascii="宋体" w:hAnsi="宋体"/>
          <w:b/>
          <w:szCs w:val="21"/>
        </w:rPr>
        <w:t>2.关于填写“开标一览表”的说明：“开标一览表”中除“投标总价”外，其他信息不作评审依据。</w:t>
      </w:r>
      <w:bookmarkEnd w:id="47"/>
      <w:bookmarkEnd w:id="48"/>
    </w:p>
    <w:p w14:paraId="2203C7BB">
      <w:pPr>
        <w:spacing w:line="240" w:lineRule="auto"/>
        <w:rPr>
          <w:rFonts w:hint="eastAsia" w:ascii="宋体" w:hAnsi="宋体"/>
          <w:color w:val="FF0000"/>
          <w:sz w:val="24"/>
        </w:rPr>
      </w:pPr>
    </w:p>
    <w:p w14:paraId="2E91B659">
      <w:pPr>
        <w:spacing w:line="240" w:lineRule="auto"/>
        <w:rPr>
          <w:rFonts w:hint="eastAsia" w:ascii="宋体" w:hAnsi="宋体"/>
          <w:color w:val="FF0000"/>
          <w:sz w:val="24"/>
        </w:rPr>
        <w:sectPr>
          <w:pgSz w:w="11907" w:h="16840"/>
          <w:pgMar w:top="1440" w:right="1797" w:bottom="1440" w:left="1797" w:header="851" w:footer="992" w:gutter="0"/>
          <w:cols w:space="425" w:num="1"/>
          <w:titlePg/>
          <w:docGrid w:linePitch="462" w:charSpace="0"/>
        </w:sectPr>
      </w:pPr>
    </w:p>
    <w:p w14:paraId="7C8ABE73">
      <w:pPr>
        <w:pStyle w:val="3"/>
        <w:jc w:val="center"/>
        <w:rPr>
          <w:rFonts w:hint="eastAsia" w:ascii="黑体" w:eastAsia="黑体"/>
          <w:b w:val="0"/>
          <w:kern w:val="0"/>
          <w:sz w:val="24"/>
        </w:rPr>
      </w:pPr>
      <w:r>
        <w:rPr>
          <w:rFonts w:hint="eastAsia" w:ascii="黑体" w:eastAsia="黑体"/>
          <w:b w:val="0"/>
          <w:kern w:val="0"/>
          <w:sz w:val="24"/>
        </w:rPr>
        <w:t>一、投标函</w:t>
      </w:r>
    </w:p>
    <w:p w14:paraId="71B94978">
      <w:pPr>
        <w:spacing w:line="240" w:lineRule="auto"/>
        <w:rPr>
          <w:rFonts w:hint="eastAsia" w:ascii="宋体" w:hAnsi="宋体"/>
          <w:color w:val="FF0000"/>
          <w:szCs w:val="21"/>
        </w:rPr>
      </w:pPr>
      <w:r>
        <w:rPr>
          <w:rFonts w:hint="eastAsia" w:ascii="宋体" w:hAnsi="宋体"/>
          <w:color w:val="FF0000"/>
          <w:szCs w:val="21"/>
        </w:rPr>
        <w:t>致：</w:t>
      </w:r>
      <w:r>
        <w:rPr>
          <w:rFonts w:hint="eastAsia" w:ascii="宋体" w:hAnsi="宋体"/>
          <w:color w:val="FF0000"/>
          <w:szCs w:val="21"/>
          <w:u w:val="single"/>
        </w:rPr>
        <w:t>深圳交易集团有限公司坪山分公司、深圳平乐骨伤科医院（深圳市坪山区中医院）</w:t>
      </w:r>
    </w:p>
    <w:p w14:paraId="6C447EFF">
      <w:pPr>
        <w:spacing w:line="240" w:lineRule="auto"/>
        <w:ind w:firstLine="420" w:firstLineChars="200"/>
        <w:rPr>
          <w:szCs w:val="21"/>
          <w:u w:val="thick"/>
        </w:rPr>
      </w:pPr>
      <w:bookmarkStart w:id="49" w:name="_Hlk73818812"/>
      <w:r>
        <w:rPr>
          <w:rFonts w:hint="eastAsia"/>
          <w:szCs w:val="21"/>
        </w:rPr>
        <w:t>1、根据已收到贵单位的项目编号为</w:t>
      </w:r>
      <w:r>
        <w:rPr>
          <w:rFonts w:hint="eastAsia"/>
          <w:szCs w:val="21"/>
          <w:u w:val="thick"/>
        </w:rPr>
        <w:t xml:space="preserve"> PSZXCG-2025-00107 </w:t>
      </w:r>
      <w:r>
        <w:rPr>
          <w:rFonts w:hint="eastAsia"/>
          <w:szCs w:val="21"/>
        </w:rPr>
        <w:t>的</w:t>
      </w:r>
      <w:r>
        <w:rPr>
          <w:rFonts w:hint="eastAsia"/>
          <w:szCs w:val="21"/>
          <w:u w:val="thick"/>
        </w:rPr>
        <w:t xml:space="preserve">  </w:t>
      </w:r>
      <w:r>
        <w:rPr>
          <w:rFonts w:hint="eastAsia"/>
          <w:szCs w:val="21"/>
          <w:u w:val="thick"/>
          <w:lang w:eastAsia="zh-CN"/>
        </w:rPr>
        <w:t>深圳平乐骨伤科医院（深圳市坪山区中医院）中药配方颗粒采购</w:t>
      </w:r>
      <w:r>
        <w:rPr>
          <w:rFonts w:hint="eastAsia"/>
          <w:szCs w:val="21"/>
          <w:u w:val="thick"/>
        </w:rPr>
        <w:t xml:space="preserve">    </w:t>
      </w:r>
      <w:r>
        <w:rPr>
          <w:rFonts w:hint="eastAsia"/>
          <w:szCs w:val="21"/>
        </w:rPr>
        <w:t>项目的招标文件，我单位经研究上述招标文件的专用条款及通用条款后，</w:t>
      </w:r>
      <w:bookmarkStart w:id="50" w:name="_Hlk72263588"/>
      <w:r>
        <w:rPr>
          <w:rFonts w:hint="eastAsia"/>
          <w:szCs w:val="21"/>
        </w:rPr>
        <w:t>愿意按照招标文件要求承包上述项目并修补其任何缺陷。</w:t>
      </w:r>
      <w:bookmarkEnd w:id="50"/>
    </w:p>
    <w:bookmarkEnd w:id="49"/>
    <w:p w14:paraId="1AC8E6F6">
      <w:pPr>
        <w:spacing w:line="240" w:lineRule="auto"/>
        <w:ind w:firstLine="420" w:firstLineChars="200"/>
        <w:rPr>
          <w:rFonts w:hint="eastAsia" w:ascii="宋体" w:hAnsi="宋体"/>
          <w:szCs w:val="21"/>
        </w:rPr>
      </w:pPr>
      <w:r>
        <w:rPr>
          <w:rFonts w:hint="eastAsia" w:ascii="宋体" w:hAnsi="宋体"/>
          <w:szCs w:val="21"/>
        </w:rPr>
        <w:t>2、投标价格见投标书编制软件中填写的投标报价。</w:t>
      </w:r>
    </w:p>
    <w:p w14:paraId="28513B9E">
      <w:pPr>
        <w:spacing w:line="240" w:lineRule="auto"/>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14:paraId="4F68E47B">
      <w:pPr>
        <w:spacing w:line="240" w:lineRule="auto"/>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0612127C">
      <w:pPr>
        <w:spacing w:line="240" w:lineRule="auto"/>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14:paraId="7E5BE3AD">
      <w:pPr>
        <w:spacing w:line="240" w:lineRule="auto"/>
        <w:ind w:firstLine="420" w:firstLineChars="200"/>
        <w:rPr>
          <w:rFonts w:hint="eastAsia" w:ascii="宋体" w:hAnsi="宋体"/>
          <w:szCs w:val="21"/>
        </w:rPr>
      </w:pPr>
      <w:r>
        <w:rPr>
          <w:rFonts w:hint="eastAsia" w:ascii="宋体" w:hAnsi="宋体"/>
          <w:szCs w:val="21"/>
        </w:rPr>
        <w:t>6、我单位理解贵单位将不受必须接受所收到的最低报价或其它任何投标文件的约束。</w:t>
      </w:r>
    </w:p>
    <w:p w14:paraId="263A72BD">
      <w:pPr>
        <w:spacing w:line="240" w:lineRule="auto"/>
        <w:ind w:firstLine="420" w:firstLineChars="200"/>
        <w:rPr>
          <w:szCs w:val="21"/>
        </w:rPr>
      </w:pPr>
      <w:r>
        <w:rPr>
          <w:rFonts w:hint="eastAsia"/>
          <w:szCs w:val="21"/>
        </w:rPr>
        <w:t>投标人：</w:t>
      </w:r>
      <w:r>
        <w:rPr>
          <w:rFonts w:hint="eastAsia"/>
          <w:szCs w:val="21"/>
          <w:u w:val="thick"/>
        </w:rPr>
        <w:t xml:space="preserve">       </w:t>
      </w:r>
      <w:r>
        <w:rPr>
          <w:rFonts w:hint="eastAsia"/>
          <w:szCs w:val="21"/>
        </w:rPr>
        <w:t>；  单位地址：</w:t>
      </w:r>
      <w:r>
        <w:rPr>
          <w:rFonts w:hint="eastAsia"/>
          <w:szCs w:val="21"/>
          <w:u w:val="thick"/>
        </w:rPr>
        <w:t xml:space="preserve">                    </w:t>
      </w:r>
      <w:r>
        <w:rPr>
          <w:rFonts w:hint="eastAsia"/>
          <w:szCs w:val="21"/>
        </w:rPr>
        <w:t>；</w:t>
      </w:r>
    </w:p>
    <w:p w14:paraId="2B507F20">
      <w:pPr>
        <w:spacing w:line="240" w:lineRule="auto"/>
        <w:ind w:firstLine="420" w:firstLineChars="2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4A29A685">
      <w:pPr>
        <w:spacing w:line="240" w:lineRule="auto"/>
        <w:ind w:firstLine="420" w:firstLineChars="200"/>
        <w:rPr>
          <w:szCs w:val="21"/>
        </w:rPr>
      </w:pPr>
      <w:r>
        <w:rPr>
          <w:rFonts w:hint="eastAsia"/>
          <w:szCs w:val="21"/>
        </w:rPr>
        <w:t>电话：</w:t>
      </w:r>
      <w:r>
        <w:rPr>
          <w:rFonts w:hint="eastAsia"/>
          <w:szCs w:val="21"/>
          <w:u w:val="thick"/>
        </w:rPr>
        <w:t xml:space="preserve">         </w:t>
      </w:r>
      <w:r>
        <w:rPr>
          <w:rFonts w:hint="eastAsia"/>
          <w:szCs w:val="21"/>
        </w:rPr>
        <w:t xml:space="preserve">；     </w:t>
      </w:r>
    </w:p>
    <w:p w14:paraId="3AE6297D">
      <w:pPr>
        <w:spacing w:line="240" w:lineRule="auto"/>
        <w:ind w:firstLine="420" w:firstLineChars="2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14:paraId="2AD26CD7">
      <w:pPr>
        <w:spacing w:line="240" w:lineRule="auto"/>
        <w:ind w:firstLine="480" w:firstLineChars="200"/>
        <w:rPr>
          <w:sz w:val="24"/>
        </w:rPr>
      </w:pPr>
      <w:r>
        <w:rPr>
          <w:rFonts w:hint="eastAsia"/>
          <w:sz w:val="24"/>
        </w:rPr>
        <w:t xml:space="preserve">                       </w:t>
      </w:r>
    </w:p>
    <w:p w14:paraId="65A63212">
      <w:pPr>
        <w:spacing w:line="240" w:lineRule="auto"/>
        <w:rPr>
          <w:rFonts w:hint="eastAsia" w:ascii="黑体" w:hAnsi="宋体" w:eastAsia="黑体"/>
        </w:rPr>
      </w:pPr>
    </w:p>
    <w:p w14:paraId="33DBBEB2">
      <w:pPr>
        <w:spacing w:line="240" w:lineRule="auto"/>
        <w:rPr>
          <w:rFonts w:hint="eastAsia" w:ascii="宋体" w:hAnsi="宋体"/>
          <w:szCs w:val="21"/>
        </w:rPr>
      </w:pPr>
    </w:p>
    <w:p w14:paraId="102F8A8F">
      <w:pPr>
        <w:spacing w:line="240" w:lineRule="auto"/>
        <w:rPr>
          <w:rFonts w:ascii="黑体" w:eastAsia="黑体"/>
          <w:kern w:val="0"/>
          <w:sz w:val="24"/>
        </w:rPr>
      </w:pPr>
      <w:r>
        <w:rPr>
          <w:rFonts w:hint="eastAsia" w:ascii="黑体" w:eastAsia="黑体"/>
          <w:kern w:val="0"/>
          <w:sz w:val="24"/>
        </w:rPr>
        <w:br w:type="page"/>
      </w:r>
    </w:p>
    <w:p w14:paraId="0AE345E7">
      <w:pPr>
        <w:pStyle w:val="3"/>
        <w:jc w:val="center"/>
        <w:rPr>
          <w:rFonts w:hint="eastAsia" w:ascii="黑体" w:eastAsia="黑体"/>
          <w:b w:val="0"/>
          <w:kern w:val="0"/>
          <w:sz w:val="24"/>
        </w:rPr>
      </w:pPr>
      <w:r>
        <w:rPr>
          <w:rFonts w:hint="eastAsia" w:ascii="黑体" w:eastAsia="黑体"/>
          <w:b w:val="0"/>
          <w:kern w:val="0"/>
          <w:sz w:val="24"/>
        </w:rPr>
        <w:t>二、采购投标及履约承诺函</w:t>
      </w:r>
    </w:p>
    <w:p w14:paraId="4BFD5A00">
      <w:pPr>
        <w:spacing w:line="240" w:lineRule="auto"/>
        <w:rPr>
          <w:rFonts w:hint="eastAsia" w:ascii="宋体" w:hAnsi="宋体"/>
          <w:sz w:val="24"/>
        </w:rPr>
      </w:pPr>
    </w:p>
    <w:p w14:paraId="51729CD9">
      <w:pPr>
        <w:spacing w:line="240" w:lineRule="auto"/>
        <w:rPr>
          <w:rFonts w:hint="eastAsia" w:ascii="宋体" w:hAnsi="宋体"/>
          <w:color w:val="FF0000"/>
          <w:szCs w:val="21"/>
        </w:rPr>
      </w:pPr>
      <w:r>
        <w:rPr>
          <w:rFonts w:hint="eastAsia" w:ascii="宋体" w:hAnsi="宋体"/>
          <w:color w:val="FF0000"/>
          <w:szCs w:val="21"/>
        </w:rPr>
        <w:t>致：</w:t>
      </w:r>
      <w:r>
        <w:rPr>
          <w:rFonts w:hint="eastAsia" w:ascii="宋体" w:hAnsi="宋体"/>
          <w:color w:val="FF0000"/>
          <w:szCs w:val="21"/>
          <w:u w:val="single"/>
        </w:rPr>
        <w:t>深圳交易集团有限公司坪山分公司、深圳平乐骨伤科医院（深圳市坪山区中医院）</w:t>
      </w:r>
    </w:p>
    <w:p w14:paraId="34F80B6C">
      <w:pPr>
        <w:spacing w:after="0" w:line="240" w:lineRule="auto"/>
        <w:ind w:right="-815" w:firstLine="420" w:firstLineChars="200"/>
        <w:rPr>
          <w:rFonts w:hint="eastAsia" w:ascii="宋体" w:hAnsi="宋体"/>
          <w:szCs w:val="21"/>
        </w:rPr>
      </w:pPr>
      <w:r>
        <w:rPr>
          <w:rFonts w:hint="eastAsia" w:ascii="宋体" w:hAnsi="宋体"/>
          <w:szCs w:val="21"/>
        </w:rPr>
        <w:t>我单位承诺：</w:t>
      </w:r>
    </w:p>
    <w:p w14:paraId="2ADAF8DD">
      <w:pPr>
        <w:spacing w:after="0" w:line="240" w:lineRule="auto"/>
        <w:ind w:firstLine="420" w:firstLineChars="200"/>
        <w:rPr>
          <w:rFonts w:hint="eastAsia" w:ascii="宋体" w:hAnsi="宋体"/>
          <w:b/>
          <w:szCs w:val="21"/>
        </w:rPr>
      </w:pPr>
      <w:r>
        <w:rPr>
          <w:rFonts w:hint="eastAsia" w:ascii="宋体" w:hAnsi="宋体"/>
          <w:bCs/>
          <w:szCs w:val="21"/>
        </w:rPr>
        <w:t>1.我单位参与本项目所投标（响应）的货物、工程或服务，不存在侵犯知识产权的情况。</w:t>
      </w:r>
    </w:p>
    <w:p w14:paraId="2D8A0CD4">
      <w:pPr>
        <w:spacing w:after="0" w:line="240" w:lineRule="auto"/>
        <w:ind w:firstLine="420" w:firstLineChars="200"/>
        <w:rPr>
          <w:rFonts w:hint="eastAsia" w:ascii="宋体" w:hAnsi="宋体"/>
          <w:szCs w:val="21"/>
        </w:rPr>
      </w:pPr>
      <w:r>
        <w:rPr>
          <w:rFonts w:hint="eastAsia" w:ascii="宋体" w:hAnsi="宋体"/>
          <w:szCs w:val="21"/>
        </w:rPr>
        <w:t>2.我单位参与本项目</w:t>
      </w:r>
      <w:r>
        <w:rPr>
          <w:rFonts w:hint="eastAsia"/>
        </w:rPr>
        <w:t>采购活动时不存在被有关部门禁止参与采购活动且在有效期内的情况。</w:t>
      </w:r>
    </w:p>
    <w:p w14:paraId="241AF2FD">
      <w:pPr>
        <w:spacing w:after="0" w:line="240" w:lineRule="auto"/>
        <w:ind w:firstLine="420" w:firstLineChars="200"/>
        <w:rPr>
          <w:rFonts w:hint="eastAsia" w:ascii="宋体" w:hAnsi="宋体"/>
          <w:szCs w:val="21"/>
        </w:rPr>
      </w:pPr>
      <w:r>
        <w:rPr>
          <w:rFonts w:hint="eastAsia" w:ascii="宋体" w:hAnsi="宋体"/>
          <w:szCs w:val="21"/>
        </w:rPr>
        <w:t>3.我单位具备《中华人民共和国政府采购法》第二十二条第一款规定的六项条件。</w:t>
      </w:r>
    </w:p>
    <w:p w14:paraId="38E8A2CF">
      <w:pPr>
        <w:spacing w:after="0" w:line="240" w:lineRule="auto"/>
        <w:ind w:firstLine="420" w:firstLineChars="200"/>
      </w:pPr>
      <w:r>
        <w:rPr>
          <w:rFonts w:hint="eastAsia" w:ascii="宋体" w:hAnsi="宋体"/>
          <w:szCs w:val="21"/>
        </w:rPr>
        <w:t>4.我单位</w:t>
      </w:r>
      <w:r>
        <w:rPr>
          <w:rFonts w:hint="eastAsia"/>
        </w:rPr>
        <w:t>未被列入失信被执行人、重大税收违法案件当事人名单、政府采购严重违法失信行为记录名单。</w:t>
      </w:r>
    </w:p>
    <w:p w14:paraId="4FBAC34E">
      <w:pPr>
        <w:spacing w:after="0" w:line="240" w:lineRule="auto"/>
        <w:ind w:firstLine="420" w:firstLineChars="200"/>
        <w:rPr>
          <w:color w:val="FF0000"/>
        </w:rPr>
      </w:pPr>
      <w:r>
        <w:rPr>
          <w:rFonts w:hint="eastAsia"/>
          <w:color w:val="FF0000"/>
        </w:rPr>
        <w:t>5.我单位</w:t>
      </w:r>
      <w:bookmarkStart w:id="51" w:name="_Hlk72587269"/>
      <w:bookmarkStart w:id="52" w:name="_Hlk72587299"/>
      <w:r>
        <w:rPr>
          <w:rFonts w:hint="eastAsia"/>
          <w:color w:val="FF0000"/>
        </w:rPr>
        <w:t>不存在《深圳市财政局政府采购供应商信用信息管理办法》（深财规〔2023〕3号）列明的严重违法失信行为。</w:t>
      </w:r>
    </w:p>
    <w:p w14:paraId="4AE35496">
      <w:pPr>
        <w:spacing w:after="0" w:line="240" w:lineRule="auto"/>
        <w:ind w:firstLine="420" w:firstLineChars="200"/>
        <w:rPr>
          <w:rFonts w:hint="eastAsia" w:ascii="宋体" w:hAnsi="宋体"/>
          <w:szCs w:val="21"/>
        </w:rPr>
      </w:pPr>
      <w:r>
        <w:rPr>
          <w:rFonts w:hint="eastAsia" w:ascii="宋体" w:hAnsi="宋体"/>
          <w:szCs w:val="21"/>
        </w:rPr>
        <w:t>6.我单位参与该项目投标，严格遵守采购相关法律，不造假，不围标、串标、陪标。我单位已清楚，如违反上述要求，投标将作无效处理</w:t>
      </w:r>
      <w:bookmarkEnd w:id="51"/>
      <w:r>
        <w:rPr>
          <w:rFonts w:hint="eastAsia" w:ascii="宋体" w:hAnsi="宋体"/>
          <w:szCs w:val="21"/>
        </w:rPr>
        <w:t>，被列入不良记录名单并在网上曝光，同时将被提请政府采购主管部门给予一定年限内禁止参与政府采购活动或其他处罚。</w:t>
      </w:r>
    </w:p>
    <w:bookmarkEnd w:id="52"/>
    <w:p w14:paraId="0E30E2C0">
      <w:pPr>
        <w:spacing w:after="0" w:line="240" w:lineRule="auto"/>
        <w:ind w:firstLine="420" w:firstLineChars="200"/>
        <w:rPr>
          <w:rFonts w:hint="eastAsia"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04779494">
      <w:pPr>
        <w:spacing w:after="0" w:line="240" w:lineRule="auto"/>
        <w:ind w:firstLine="420" w:firstLineChars="200"/>
        <w:rPr>
          <w:rFonts w:hint="eastAsia"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A8BA769">
      <w:pPr>
        <w:spacing w:after="0" w:line="240" w:lineRule="auto"/>
        <w:ind w:firstLine="420" w:firstLineChars="200"/>
        <w:rPr>
          <w:rFonts w:hint="eastAsia"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5AA26972">
      <w:pPr>
        <w:spacing w:after="0" w:line="240" w:lineRule="auto"/>
        <w:ind w:firstLine="420" w:firstLineChars="200"/>
        <w:rPr>
          <w:rFonts w:hint="eastAsia" w:ascii="宋体" w:hAnsi="宋体"/>
          <w:szCs w:val="21"/>
        </w:rPr>
      </w:pPr>
      <w:r>
        <w:rPr>
          <w:rFonts w:hint="eastAsia" w:ascii="宋体" w:hAnsi="宋体"/>
          <w:szCs w:val="21"/>
        </w:rPr>
        <w:t>9.我单位承诺中标后项目不转包，未经采购人同意不进行分包。</w:t>
      </w:r>
    </w:p>
    <w:p w14:paraId="23B40F76">
      <w:pPr>
        <w:spacing w:after="0" w:line="240" w:lineRule="auto"/>
        <w:ind w:firstLine="420" w:firstLineChars="200"/>
        <w:rPr>
          <w:rFonts w:hint="eastAsia" w:ascii="宋体" w:hAnsi="宋体"/>
        </w:rPr>
      </w:pPr>
      <w:r>
        <w:rPr>
          <w:rFonts w:hint="eastAsia" w:ascii="宋体" w:hAnsi="宋体"/>
          <w:szCs w:val="21"/>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DC1DB90">
      <w:pPr>
        <w:spacing w:after="0" w:line="240" w:lineRule="auto"/>
        <w:ind w:firstLine="420" w:firstLineChars="200"/>
        <w:rPr>
          <w:rFonts w:hint="eastAsia" w:ascii="宋体" w:hAnsi="宋体"/>
        </w:rPr>
      </w:pPr>
      <w:r>
        <w:rPr>
          <w:rFonts w:hint="eastAsia" w:ascii="宋体" w:hAnsi="宋体"/>
        </w:rPr>
        <w:t>11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14:paraId="2110F7E9">
      <w:pPr>
        <w:spacing w:after="0" w:line="240" w:lineRule="auto"/>
        <w:ind w:firstLine="420" w:firstLineChars="200"/>
        <w:rPr>
          <w:rFonts w:hint="eastAsia" w:ascii="宋体" w:hAnsi="宋体"/>
          <w:bCs/>
        </w:rPr>
      </w:pPr>
      <w:r>
        <w:rPr>
          <w:rFonts w:hint="eastAsia" w:ascii="宋体" w:hAnsi="宋体" w:cs="宋体"/>
          <w:bCs/>
          <w:kern w:val="0"/>
          <w:szCs w:val="21"/>
        </w:rPr>
        <w:t>12.</w:t>
      </w:r>
      <w:r>
        <w:rPr>
          <w:rFonts w:hint="eastAsia" w:ascii="宋体" w:hAnsi="宋体"/>
          <w:bCs/>
        </w:rPr>
        <w:t>我单位已知悉并同意中标（成交）结果信息公示（公开）的内容。</w:t>
      </w:r>
    </w:p>
    <w:p w14:paraId="23035BE5">
      <w:pPr>
        <w:spacing w:after="0" w:line="240" w:lineRule="auto"/>
        <w:ind w:firstLine="420" w:firstLineChars="200"/>
        <w:rPr>
          <w:rFonts w:hint="eastAsia" w:ascii="宋体" w:hAnsi="宋体" w:cs="宋体"/>
          <w:b/>
          <w:color w:val="FF0000"/>
          <w:kern w:val="0"/>
          <w:szCs w:val="21"/>
        </w:rPr>
      </w:pPr>
      <w:r>
        <w:rPr>
          <w:rFonts w:hint="eastAsia" w:ascii="宋体" w:hAnsi="宋体"/>
          <w:bCs/>
        </w:rPr>
        <w:t>13</w:t>
      </w:r>
      <w:r>
        <w:rPr>
          <w:rFonts w:ascii="宋体" w:hAnsi="宋体"/>
          <w:bCs/>
        </w:rPr>
        <w:t>.我单位保证，符合《中华人民共和国政府采购法实施条例》第十八条规定，与其他投标供应商不存在单位负责人为同一人或者存在直接控股、管理关系；</w:t>
      </w:r>
      <w:r>
        <w:rPr>
          <w:rFonts w:hint="eastAsia" w:ascii="宋体" w:hAnsi="宋体"/>
          <w:bCs/>
        </w:rPr>
        <w:t>不存在为</w:t>
      </w:r>
      <w:r>
        <w:rPr>
          <w:rFonts w:ascii="宋体" w:hAnsi="宋体"/>
          <w:bCs/>
        </w:rPr>
        <w:t>本次采购项目提供整体设计、规范编制或者项目管理、监理、检测等服务的情形。</w:t>
      </w:r>
      <w:r>
        <w:rPr>
          <w:rFonts w:hint="eastAsia" w:ascii="宋体" w:hAnsi="宋体"/>
          <w:bCs/>
        </w:rPr>
        <w:t>若存在“不同供应商的董事、股东或其他高级管理人员为同一人的”情形的，我单位保证不存在串通投标、恶意串通或者视为串通投标的情形。</w:t>
      </w:r>
    </w:p>
    <w:p w14:paraId="52E92726">
      <w:pPr>
        <w:spacing w:after="0" w:line="240" w:lineRule="auto"/>
        <w:ind w:firstLine="420" w:firstLineChars="200"/>
        <w:rPr>
          <w:rFonts w:hint="eastAsia" w:ascii="宋体" w:hAnsi="宋体"/>
        </w:rPr>
      </w:pPr>
    </w:p>
    <w:p w14:paraId="558FB72B">
      <w:pPr>
        <w:spacing w:after="0" w:line="240" w:lineRule="auto"/>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14:paraId="0572C8B6">
      <w:pPr>
        <w:spacing w:before="60" w:beforeLines="25" w:after="60" w:afterLines="25" w:line="240" w:lineRule="auto"/>
        <w:ind w:firstLine="5460" w:firstLineChars="2600"/>
        <w:rPr>
          <w:rFonts w:hint="eastAsia" w:ascii="宋体" w:hAnsi="宋体"/>
          <w:szCs w:val="21"/>
        </w:rPr>
      </w:pPr>
      <w:r>
        <w:rPr>
          <w:rFonts w:hint="eastAsia" w:ascii="宋体" w:hAnsi="宋体"/>
          <w:szCs w:val="21"/>
        </w:rPr>
        <w:t xml:space="preserve">                                    </w:t>
      </w:r>
    </w:p>
    <w:p w14:paraId="1F8AAAA9">
      <w:pPr>
        <w:spacing w:before="60" w:beforeLines="25" w:after="60" w:afterLines="25" w:line="240" w:lineRule="auto"/>
        <w:jc w:val="right"/>
        <w:rPr>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14:paraId="25C1E63E">
      <w:pPr>
        <w:spacing w:after="0" w:line="240" w:lineRule="auto"/>
        <w:ind w:firstLine="645"/>
        <w:rPr>
          <w:rFonts w:hint="eastAsia" w:ascii="宋体" w:hAnsi="宋体"/>
          <w:color w:val="FF0000"/>
          <w:szCs w:val="21"/>
        </w:rPr>
      </w:pPr>
      <w:r>
        <w:rPr>
          <w:rFonts w:hint="eastAsia" w:ascii="宋体" w:hAnsi="宋体"/>
          <w:color w:val="FF0000"/>
          <w:szCs w:val="21"/>
        </w:rPr>
        <w:t xml:space="preserve">                                      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14:paraId="1AAAB1FE">
      <w:pPr>
        <w:spacing w:line="240" w:lineRule="auto"/>
        <w:rPr>
          <w:rFonts w:ascii="黑体" w:eastAsia="黑体"/>
          <w:kern w:val="0"/>
          <w:sz w:val="24"/>
        </w:rPr>
      </w:pPr>
      <w:r>
        <w:rPr>
          <w:rFonts w:hint="eastAsia" w:ascii="黑体" w:eastAsia="黑体"/>
          <w:kern w:val="0"/>
          <w:sz w:val="24"/>
        </w:rPr>
        <w:br w:type="page"/>
      </w:r>
    </w:p>
    <w:p w14:paraId="217B0C1B">
      <w:pPr>
        <w:pStyle w:val="3"/>
        <w:spacing w:before="120" w:after="120"/>
        <w:jc w:val="center"/>
        <w:rPr>
          <w:rFonts w:hint="eastAsia"/>
          <w:b w:val="0"/>
        </w:rPr>
      </w:pPr>
      <w:r>
        <w:rPr>
          <w:rFonts w:hint="eastAsia" w:ascii="黑体" w:eastAsia="黑体"/>
          <w:b w:val="0"/>
          <w:kern w:val="0"/>
          <w:sz w:val="24"/>
        </w:rPr>
        <w:t>三、投标人情况及资格证明文件</w:t>
      </w:r>
    </w:p>
    <w:p w14:paraId="088C2F72">
      <w:pPr>
        <w:spacing w:before="120" w:beforeLines="50" w:after="0" w:line="240" w:lineRule="auto"/>
        <w:ind w:firstLine="422" w:firstLineChars="200"/>
        <w:rPr>
          <w:b/>
          <w:bCs/>
          <w:highlight w:val="yellow"/>
        </w:rPr>
      </w:pPr>
      <w:r>
        <w:rPr>
          <w:rFonts w:hint="eastAsia"/>
          <w:b/>
          <w:bCs/>
          <w:highlight w:val="yellow"/>
        </w:rPr>
        <w:t>（特别提示：投标人须按本招标文件第一册第一章招标公告“申请人的资格要求”（即投标人资格要求）提供相关的资格证明资料，未提供或提供不完整、不符合要求的，将作投标无效处理，其中要求提供《采购投标及履约承诺函》《供应商基本情况表》且已在规定章节中提供的，此处不重复提供。）</w:t>
      </w:r>
    </w:p>
    <w:p w14:paraId="0504CE68">
      <w:pPr>
        <w:snapToGrid w:val="0"/>
        <w:spacing w:after="0" w:line="240" w:lineRule="auto"/>
        <w:jc w:val="center"/>
        <w:outlineLvl w:val="2"/>
        <w:rPr>
          <w:rFonts w:hint="eastAsia" w:ascii="黑体" w:hAnsi="宋体" w:eastAsia="黑体"/>
          <w:bCs/>
          <w:sz w:val="24"/>
          <w:szCs w:val="32"/>
        </w:rPr>
      </w:pPr>
    </w:p>
    <w:p w14:paraId="246F22C8">
      <w:pPr>
        <w:keepNext/>
        <w:keepLines/>
        <w:spacing w:before="280" w:after="290" w:line="240" w:lineRule="auto"/>
        <w:jc w:val="center"/>
        <w:outlineLvl w:val="3"/>
        <w:rPr>
          <w:rFonts w:ascii="黑体" w:hAnsi="Arial" w:eastAsia="黑体"/>
          <w:bCs/>
          <w:sz w:val="24"/>
          <w:szCs w:val="28"/>
        </w:rPr>
      </w:pPr>
      <w:bookmarkStart w:id="53" w:name="_Hlk72073235"/>
      <w:r>
        <w:rPr>
          <w:rFonts w:hint="eastAsia" w:ascii="黑体" w:hAnsi="宋体" w:eastAsia="黑体"/>
          <w:bCs/>
          <w:sz w:val="24"/>
          <w:szCs w:val="32"/>
        </w:rPr>
        <w:t>四、</w:t>
      </w:r>
      <w:r>
        <w:rPr>
          <w:rFonts w:hint="eastAsia" w:ascii="黑体" w:hAnsi="Arial" w:eastAsia="黑体"/>
          <w:bCs/>
          <w:sz w:val="24"/>
          <w:szCs w:val="28"/>
        </w:rPr>
        <w:t>项目详细报价</w:t>
      </w:r>
      <w:bookmarkStart w:id="54" w:name="_Hlk184249577"/>
    </w:p>
    <w:bookmarkEnd w:id="54"/>
    <w:p w14:paraId="56961292">
      <w:pPr>
        <w:autoSpaceDE w:val="0"/>
        <w:autoSpaceDN w:val="0"/>
        <w:adjustRightInd w:val="0"/>
        <w:snapToGrid w:val="0"/>
        <w:spacing w:line="240" w:lineRule="auto"/>
        <w:jc w:val="left"/>
        <w:rPr>
          <w:rFonts w:hint="eastAsia"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r>
        <w:rPr>
          <w:rFonts w:hint="eastAsia" w:ascii="宋体" w:hAnsi="宋体" w:cs="宋体"/>
          <w:szCs w:val="21"/>
          <w:u w:val="single"/>
          <w:lang w:eastAsia="zh-CN"/>
        </w:rPr>
        <w:t>深圳平乐骨伤科医院（深圳市坪山区中医院）中药配方颗粒采购</w:t>
      </w:r>
      <w:r>
        <w:rPr>
          <w:rFonts w:hint="eastAsia" w:ascii="宋体" w:hAnsi="宋体" w:cs="宋体"/>
          <w:szCs w:val="21"/>
          <w:u w:val="single"/>
        </w:rPr>
        <w:t xml:space="preserve"> </w:t>
      </w:r>
    </w:p>
    <w:p w14:paraId="5653428E">
      <w:pPr>
        <w:autoSpaceDE w:val="0"/>
        <w:autoSpaceDN w:val="0"/>
        <w:adjustRightInd w:val="0"/>
        <w:snapToGrid w:val="0"/>
        <w:spacing w:line="240" w:lineRule="auto"/>
        <w:jc w:val="left"/>
        <w:rPr>
          <w:rFonts w:hint="eastAsia" w:ascii="宋体" w:hAnsi="宋体" w:cs="宋体"/>
          <w:szCs w:val="21"/>
          <w:u w:val="single"/>
        </w:rPr>
      </w:pPr>
      <w:r>
        <w:rPr>
          <w:rFonts w:hint="eastAsia" w:ascii="宋体" w:hAnsi="宋体" w:cs="宋体"/>
          <w:szCs w:val="21"/>
        </w:rPr>
        <w:t>项目编号：</w:t>
      </w:r>
      <w:r>
        <w:rPr>
          <w:rFonts w:hint="eastAsia" w:ascii="宋体" w:hAnsi="宋体" w:cs="宋体"/>
          <w:szCs w:val="21"/>
          <w:u w:val="single"/>
        </w:rPr>
        <w:t>PSZXCG-2025-00107</w:t>
      </w:r>
    </w:p>
    <w:tbl>
      <w:tblPr>
        <w:tblStyle w:val="4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6"/>
        <w:gridCol w:w="3521"/>
      </w:tblGrid>
      <w:tr w14:paraId="722B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2935" w:type="pct"/>
            <w:tcBorders>
              <w:left w:val="single" w:color="auto" w:sz="2" w:space="0"/>
            </w:tcBorders>
            <w:vAlign w:val="center"/>
          </w:tcPr>
          <w:p w14:paraId="532D216B">
            <w:pPr>
              <w:autoSpaceDE w:val="0"/>
              <w:autoSpaceDN w:val="0"/>
              <w:adjustRightInd w:val="0"/>
              <w:snapToGrid w:val="0"/>
              <w:spacing w:line="240" w:lineRule="auto"/>
              <w:jc w:val="center"/>
              <w:rPr>
                <w:rFonts w:hint="eastAsia" w:ascii="宋体" w:hAnsi="宋体" w:cs="宋体"/>
                <w:b/>
                <w:szCs w:val="21"/>
              </w:rPr>
            </w:pPr>
            <w:r>
              <w:rPr>
                <w:rFonts w:hint="eastAsia" w:ascii="宋体" w:hAnsi="宋体" w:cs="宋体"/>
                <w:b/>
                <w:szCs w:val="21"/>
              </w:rPr>
              <w:t>投标总价</w:t>
            </w:r>
          </w:p>
          <w:p w14:paraId="0567EBED">
            <w:pPr>
              <w:autoSpaceDE w:val="0"/>
              <w:autoSpaceDN w:val="0"/>
              <w:adjustRightInd w:val="0"/>
              <w:snapToGrid w:val="0"/>
              <w:spacing w:line="240" w:lineRule="auto"/>
              <w:jc w:val="center"/>
              <w:rPr>
                <w:rFonts w:hint="eastAsia" w:ascii="宋体" w:hAnsi="宋体" w:eastAsia="宋体" w:cs="宋体"/>
                <w:b/>
                <w:szCs w:val="21"/>
                <w:lang w:eastAsia="zh-CN"/>
              </w:rPr>
            </w:pPr>
            <w:r>
              <w:rPr>
                <w:rFonts w:hint="eastAsia" w:ascii="宋体" w:hAnsi="宋体" w:cs="宋体"/>
                <w:b/>
                <w:szCs w:val="21"/>
              </w:rPr>
              <w:t>（折扣率）</w:t>
            </w:r>
            <w:r>
              <w:rPr>
                <w:rFonts w:hint="eastAsia" w:ascii="宋体" w:hAnsi="宋体" w:cs="宋体"/>
                <w:b/>
                <w:szCs w:val="21"/>
                <w:lang w:eastAsia="zh-CN"/>
              </w:rPr>
              <w:t>（</w:t>
            </w:r>
            <w:r>
              <w:rPr>
                <w:rFonts w:hint="eastAsia" w:ascii="宋体" w:hAnsi="宋体" w:cs="宋体"/>
                <w:b/>
                <w:szCs w:val="21"/>
                <w:lang w:val="en-US" w:eastAsia="zh-CN"/>
              </w:rPr>
              <w:t>%</w:t>
            </w:r>
            <w:r>
              <w:rPr>
                <w:rFonts w:hint="eastAsia" w:ascii="宋体" w:hAnsi="宋体" w:cs="宋体"/>
                <w:b/>
                <w:szCs w:val="21"/>
                <w:lang w:eastAsia="zh-CN"/>
              </w:rPr>
              <w:t>）</w:t>
            </w:r>
          </w:p>
        </w:tc>
        <w:tc>
          <w:tcPr>
            <w:tcW w:w="2064" w:type="pct"/>
            <w:vAlign w:val="center"/>
          </w:tcPr>
          <w:p w14:paraId="7ED2A5B5">
            <w:pPr>
              <w:autoSpaceDE w:val="0"/>
              <w:autoSpaceDN w:val="0"/>
              <w:adjustRightInd w:val="0"/>
              <w:snapToGrid w:val="0"/>
              <w:spacing w:line="240" w:lineRule="auto"/>
              <w:jc w:val="center"/>
              <w:rPr>
                <w:rFonts w:hint="eastAsia" w:ascii="宋体" w:hAnsi="宋体" w:cs="宋体"/>
                <w:b/>
                <w:szCs w:val="21"/>
              </w:rPr>
            </w:pPr>
            <w:r>
              <w:rPr>
                <w:rFonts w:hint="eastAsia" w:ascii="宋体" w:hAnsi="宋体" w:cs="宋体"/>
                <w:b/>
                <w:szCs w:val="21"/>
              </w:rPr>
              <w:t>备注</w:t>
            </w:r>
          </w:p>
        </w:tc>
      </w:tr>
      <w:tr w14:paraId="2FBA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2935" w:type="pct"/>
            <w:tcBorders>
              <w:left w:val="single" w:color="auto" w:sz="2" w:space="0"/>
            </w:tcBorders>
            <w:vAlign w:val="center"/>
          </w:tcPr>
          <w:p w14:paraId="1C93DB35">
            <w:pPr>
              <w:autoSpaceDE w:val="0"/>
              <w:autoSpaceDN w:val="0"/>
              <w:adjustRightInd w:val="0"/>
              <w:snapToGrid w:val="0"/>
              <w:spacing w:line="240" w:lineRule="auto"/>
              <w:jc w:val="center"/>
              <w:rPr>
                <w:rFonts w:hint="eastAsia" w:ascii="宋体" w:hAnsi="宋体" w:eastAsia="宋体" w:cs="宋体"/>
                <w:szCs w:val="21"/>
                <w:lang w:eastAsia="zh-CN"/>
              </w:rPr>
            </w:pPr>
          </w:p>
        </w:tc>
        <w:tc>
          <w:tcPr>
            <w:tcW w:w="2064" w:type="pct"/>
            <w:vAlign w:val="center"/>
          </w:tcPr>
          <w:p w14:paraId="7A015CB6">
            <w:pPr>
              <w:autoSpaceDE w:val="0"/>
              <w:autoSpaceDN w:val="0"/>
              <w:adjustRightInd w:val="0"/>
              <w:snapToGrid w:val="0"/>
              <w:spacing w:line="240" w:lineRule="auto"/>
              <w:jc w:val="center"/>
              <w:rPr>
                <w:rFonts w:hint="eastAsia" w:ascii="宋体" w:hAnsi="宋体" w:cs="宋体"/>
                <w:szCs w:val="21"/>
              </w:rPr>
            </w:pPr>
            <w:r>
              <w:rPr>
                <w:rFonts w:hint="eastAsia" w:ascii="宋体" w:hAnsi="宋体" w:cs="宋体"/>
                <w:szCs w:val="21"/>
              </w:rPr>
              <w:t>“折扣率”填写要求</w:t>
            </w:r>
          </w:p>
          <w:p w14:paraId="1187F85D">
            <w:pPr>
              <w:autoSpaceDE w:val="0"/>
              <w:autoSpaceDN w:val="0"/>
              <w:adjustRightInd w:val="0"/>
              <w:snapToGrid w:val="0"/>
              <w:spacing w:line="240" w:lineRule="auto"/>
              <w:jc w:val="center"/>
              <w:rPr>
                <w:rFonts w:hint="eastAsia" w:ascii="宋体" w:hAnsi="宋体" w:cs="宋体"/>
                <w:szCs w:val="21"/>
              </w:rPr>
            </w:pPr>
            <w:r>
              <w:rPr>
                <w:rFonts w:hint="eastAsia" w:ascii="宋体" w:hAnsi="宋体" w:cs="宋体"/>
                <w:szCs w:val="21"/>
              </w:rPr>
              <w:t>①填写要求： 0%＜折扣率≤100%，未按此要求填写将作投标无效处理。</w:t>
            </w:r>
          </w:p>
          <w:p w14:paraId="28CBDBBF">
            <w:pPr>
              <w:autoSpaceDE w:val="0"/>
              <w:autoSpaceDN w:val="0"/>
              <w:adjustRightInd w:val="0"/>
              <w:snapToGrid w:val="0"/>
              <w:spacing w:line="240" w:lineRule="auto"/>
              <w:jc w:val="center"/>
              <w:rPr>
                <w:rFonts w:hint="eastAsia" w:ascii="宋体" w:hAnsi="宋体" w:cs="宋体"/>
                <w:szCs w:val="21"/>
              </w:rPr>
            </w:pPr>
            <w:r>
              <w:rPr>
                <w:rFonts w:hint="eastAsia" w:ascii="宋体" w:hAnsi="宋体" w:cs="宋体"/>
                <w:szCs w:val="21"/>
              </w:rPr>
              <w:t>②填写的“折扣率”单位应为%，如95%、80%、78%。</w:t>
            </w:r>
          </w:p>
        </w:tc>
      </w:tr>
    </w:tbl>
    <w:p w14:paraId="0DEEB55A">
      <w:pPr>
        <w:autoSpaceDE w:val="0"/>
        <w:autoSpaceDN w:val="0"/>
        <w:adjustRightInd w:val="0"/>
        <w:snapToGrid w:val="0"/>
        <w:spacing w:line="240" w:lineRule="auto"/>
        <w:ind w:firstLine="420"/>
        <w:jc w:val="left"/>
        <w:rPr>
          <w:rFonts w:hint="eastAsia" w:ascii="宋体" w:hAnsi="宋体" w:cs="宋体"/>
          <w:szCs w:val="21"/>
        </w:rPr>
      </w:pPr>
    </w:p>
    <w:bookmarkEnd w:id="53"/>
    <w:p w14:paraId="19AFE962">
      <w:pPr>
        <w:autoSpaceDE w:val="0"/>
        <w:autoSpaceDN w:val="0"/>
        <w:adjustRightInd w:val="0"/>
        <w:snapToGrid w:val="0"/>
        <w:spacing w:line="240" w:lineRule="auto"/>
        <w:ind w:firstLine="420"/>
        <w:jc w:val="left"/>
        <w:rPr>
          <w:rFonts w:hint="eastAsia" w:ascii="宋体" w:hAnsi="宋体" w:cs="宋体"/>
          <w:szCs w:val="21"/>
          <w:u w:val="single"/>
        </w:rPr>
      </w:pPr>
      <w:r>
        <w:rPr>
          <w:rFonts w:hint="eastAsia" w:ascii="宋体" w:hAnsi="宋体" w:cs="宋体"/>
          <w:szCs w:val="21"/>
        </w:rPr>
        <w:t>投标人：</w:t>
      </w:r>
      <w:r>
        <w:rPr>
          <w:rFonts w:hint="eastAsia" w:ascii="宋体" w:hAnsi="宋体" w:cs="宋体"/>
          <w:szCs w:val="21"/>
          <w:u w:val="single"/>
        </w:rPr>
        <w:t xml:space="preserve">                                        </w:t>
      </w:r>
    </w:p>
    <w:p w14:paraId="0C99041C">
      <w:pPr>
        <w:snapToGrid w:val="0"/>
        <w:spacing w:after="0" w:line="240" w:lineRule="auto"/>
        <w:jc w:val="center"/>
        <w:outlineLvl w:val="2"/>
        <w:rPr>
          <w:rFonts w:hint="eastAsia" w:ascii="黑体" w:hAnsi="宋体" w:eastAsia="黑体"/>
          <w:bCs/>
          <w:sz w:val="24"/>
          <w:szCs w:val="32"/>
        </w:rPr>
      </w:pPr>
    </w:p>
    <w:p w14:paraId="653F5FCA">
      <w:pPr>
        <w:snapToGrid w:val="0"/>
        <w:spacing w:after="0" w:line="240" w:lineRule="auto"/>
        <w:jc w:val="center"/>
        <w:outlineLvl w:val="2"/>
        <w:rPr>
          <w:rFonts w:hint="eastAsia" w:ascii="黑体" w:hAnsi="宋体" w:eastAsia="黑体"/>
          <w:bCs/>
          <w:sz w:val="24"/>
          <w:szCs w:val="32"/>
        </w:rPr>
      </w:pPr>
    </w:p>
    <w:p w14:paraId="4B4ABC5F">
      <w:pPr>
        <w:snapToGrid w:val="0"/>
        <w:spacing w:after="0" w:line="240" w:lineRule="auto"/>
        <w:jc w:val="center"/>
        <w:outlineLvl w:val="2"/>
        <w:rPr>
          <w:rFonts w:hint="eastAsia" w:ascii="黑体" w:hAnsi="宋体" w:eastAsia="黑体"/>
          <w:bCs/>
          <w:sz w:val="24"/>
          <w:szCs w:val="32"/>
        </w:rPr>
      </w:pPr>
      <w:r>
        <w:rPr>
          <w:rFonts w:hint="eastAsia" w:ascii="黑体" w:hAnsi="宋体" w:eastAsia="黑体"/>
          <w:bCs/>
          <w:sz w:val="24"/>
          <w:szCs w:val="32"/>
        </w:rPr>
        <w:t>五、供应商基本情况表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5"/>
        <w:gridCol w:w="1530"/>
        <w:gridCol w:w="904"/>
        <w:gridCol w:w="752"/>
        <w:gridCol w:w="1146"/>
        <w:gridCol w:w="1429"/>
        <w:gridCol w:w="1420"/>
      </w:tblGrid>
      <w:tr w14:paraId="4FBD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14:paraId="0D29693F">
            <w:pPr>
              <w:spacing w:after="0" w:line="240" w:lineRule="auto"/>
              <w:rPr>
                <w:rFonts w:hint="eastAsia" w:ascii="宋体" w:hAnsi="宋体" w:cs="宋体"/>
                <w:szCs w:val="21"/>
              </w:rPr>
            </w:pPr>
            <w:r>
              <w:rPr>
                <w:rFonts w:hint="eastAsia" w:ascii="宋体" w:hAnsi="宋体" w:cs="宋体"/>
                <w:szCs w:val="21"/>
              </w:rPr>
              <w:t>投标（响应）供应商</w:t>
            </w:r>
          </w:p>
        </w:tc>
        <w:tc>
          <w:tcPr>
            <w:tcW w:w="1427" w:type="pct"/>
            <w:gridSpan w:val="2"/>
            <w:vAlign w:val="center"/>
          </w:tcPr>
          <w:p w14:paraId="08B75C79">
            <w:pPr>
              <w:spacing w:after="0" w:line="240" w:lineRule="auto"/>
              <w:jc w:val="center"/>
              <w:rPr>
                <w:rFonts w:hint="eastAsia" w:ascii="宋体" w:hAnsi="宋体" w:cs="宋体"/>
                <w:szCs w:val="21"/>
              </w:rPr>
            </w:pPr>
          </w:p>
        </w:tc>
        <w:tc>
          <w:tcPr>
            <w:tcW w:w="1113" w:type="pct"/>
            <w:gridSpan w:val="2"/>
            <w:vAlign w:val="center"/>
          </w:tcPr>
          <w:p w14:paraId="7D63457A">
            <w:pPr>
              <w:spacing w:after="0" w:line="240" w:lineRule="auto"/>
              <w:jc w:val="center"/>
              <w:rPr>
                <w:rFonts w:hint="eastAsia" w:ascii="宋体" w:hAnsi="宋体" w:cs="宋体"/>
                <w:szCs w:val="21"/>
              </w:rPr>
            </w:pPr>
            <w:r>
              <w:rPr>
                <w:rFonts w:hint="eastAsia" w:ascii="宋体" w:hAnsi="宋体" w:cs="宋体"/>
                <w:szCs w:val="21"/>
              </w:rPr>
              <w:t>项目名称及编号</w:t>
            </w:r>
          </w:p>
        </w:tc>
        <w:tc>
          <w:tcPr>
            <w:tcW w:w="1669" w:type="pct"/>
            <w:gridSpan w:val="2"/>
            <w:vAlign w:val="center"/>
          </w:tcPr>
          <w:p w14:paraId="646D4A03">
            <w:pPr>
              <w:spacing w:after="0" w:line="240" w:lineRule="auto"/>
              <w:jc w:val="center"/>
              <w:rPr>
                <w:rFonts w:hint="eastAsia" w:ascii="宋体" w:hAnsi="宋体" w:eastAsia="宋体" w:cs="宋体"/>
                <w:szCs w:val="21"/>
                <w:lang w:eastAsia="zh-CN"/>
              </w:rPr>
            </w:pPr>
            <w:r>
              <w:rPr>
                <w:rFonts w:hint="eastAsia" w:ascii="宋体" w:hAnsi="宋体" w:cs="宋体"/>
                <w:szCs w:val="21"/>
              </w:rPr>
              <w:t>深圳平乐骨伤科医院（深圳市坪山区中医院）中药配方颗粒采购</w:t>
            </w:r>
            <w:r>
              <w:rPr>
                <w:rFonts w:hint="eastAsia" w:ascii="宋体" w:hAnsi="宋体" w:cs="宋体"/>
                <w:szCs w:val="21"/>
                <w:lang w:eastAsia="zh-CN"/>
              </w:rPr>
              <w:t>、PSZXCG-2025-00107</w:t>
            </w:r>
          </w:p>
        </w:tc>
      </w:tr>
      <w:tr w14:paraId="20FD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28D225B8">
            <w:pPr>
              <w:spacing w:after="0" w:line="240" w:lineRule="auto"/>
              <w:jc w:val="center"/>
              <w:rPr>
                <w:rFonts w:hint="eastAsia" w:ascii="宋体" w:hAnsi="宋体" w:cs="宋体"/>
                <w:szCs w:val="21"/>
              </w:rPr>
            </w:pPr>
            <w:r>
              <w:rPr>
                <w:rFonts w:hint="eastAsia" w:ascii="宋体" w:hAnsi="宋体" w:cs="宋体"/>
                <w:b/>
                <w:bCs/>
                <w:szCs w:val="21"/>
              </w:rPr>
              <w:t>投标（响应）供应商相关人员情况</w:t>
            </w:r>
          </w:p>
        </w:tc>
      </w:tr>
      <w:tr w14:paraId="1876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14:paraId="445129B7">
            <w:pPr>
              <w:snapToGrid w:val="0"/>
              <w:spacing w:after="0" w:line="240" w:lineRule="auto"/>
              <w:jc w:val="center"/>
              <w:rPr>
                <w:rFonts w:hint="eastAsia"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14:paraId="78BA246C">
            <w:pPr>
              <w:spacing w:after="0" w:line="240" w:lineRule="auto"/>
              <w:jc w:val="center"/>
              <w:rPr>
                <w:rFonts w:hint="eastAsia" w:ascii="宋体" w:hAnsi="宋体" w:cs="宋体"/>
                <w:szCs w:val="21"/>
              </w:rPr>
            </w:pPr>
            <w:r>
              <w:rPr>
                <w:rFonts w:hint="eastAsia" w:ascii="宋体" w:hAnsi="宋体" w:cs="宋体"/>
                <w:szCs w:val="21"/>
              </w:rPr>
              <w:t>职务</w:t>
            </w:r>
          </w:p>
        </w:tc>
        <w:tc>
          <w:tcPr>
            <w:tcW w:w="529" w:type="pct"/>
            <w:tcBorders>
              <w:bottom w:val="single" w:color="auto" w:sz="4" w:space="0"/>
            </w:tcBorders>
            <w:vAlign w:val="center"/>
          </w:tcPr>
          <w:p w14:paraId="1814465D">
            <w:pPr>
              <w:spacing w:after="0" w:line="240" w:lineRule="auto"/>
              <w:jc w:val="center"/>
              <w:rPr>
                <w:rFonts w:hint="eastAsia" w:ascii="宋体" w:hAnsi="宋体" w:cs="宋体"/>
                <w:szCs w:val="21"/>
              </w:rPr>
            </w:pPr>
            <w:r>
              <w:rPr>
                <w:rFonts w:hint="eastAsia" w:ascii="宋体" w:hAnsi="宋体" w:cs="宋体"/>
                <w:szCs w:val="21"/>
              </w:rPr>
              <w:t>姓名</w:t>
            </w:r>
          </w:p>
        </w:tc>
        <w:tc>
          <w:tcPr>
            <w:tcW w:w="1113" w:type="pct"/>
            <w:gridSpan w:val="2"/>
            <w:tcBorders>
              <w:bottom w:val="single" w:color="auto" w:sz="4" w:space="0"/>
            </w:tcBorders>
            <w:vAlign w:val="center"/>
          </w:tcPr>
          <w:p w14:paraId="5CDC0C77">
            <w:pPr>
              <w:spacing w:after="0" w:line="240" w:lineRule="auto"/>
              <w:jc w:val="center"/>
              <w:rPr>
                <w:rFonts w:hint="eastAsia" w:ascii="宋体" w:hAnsi="宋体" w:cs="宋体"/>
                <w:szCs w:val="21"/>
              </w:rPr>
            </w:pPr>
            <w:r>
              <w:rPr>
                <w:rFonts w:hint="eastAsia" w:ascii="宋体" w:hAnsi="宋体" w:cs="宋体"/>
                <w:szCs w:val="21"/>
              </w:rPr>
              <w:t>身份证号码</w:t>
            </w:r>
          </w:p>
        </w:tc>
        <w:tc>
          <w:tcPr>
            <w:tcW w:w="838" w:type="pct"/>
            <w:tcBorders>
              <w:bottom w:val="single" w:color="auto" w:sz="4" w:space="0"/>
            </w:tcBorders>
            <w:vAlign w:val="center"/>
          </w:tcPr>
          <w:p w14:paraId="00D7114B">
            <w:pPr>
              <w:snapToGrid w:val="0"/>
              <w:spacing w:after="0" w:line="240" w:lineRule="auto"/>
              <w:jc w:val="center"/>
              <w:rPr>
                <w:rFonts w:hint="eastAsia" w:ascii="宋体" w:hAnsi="宋体" w:cs="宋体"/>
                <w:szCs w:val="21"/>
              </w:rPr>
            </w:pPr>
            <w:r>
              <w:rPr>
                <w:rFonts w:hint="eastAsia" w:ascii="宋体" w:hAnsi="宋体" w:cs="宋体"/>
                <w:szCs w:val="21"/>
              </w:rPr>
              <w:t>劳动合同</w:t>
            </w:r>
          </w:p>
          <w:p w14:paraId="55BF187A">
            <w:pPr>
              <w:snapToGrid w:val="0"/>
              <w:spacing w:after="0" w:line="240" w:lineRule="auto"/>
              <w:jc w:val="center"/>
              <w:rPr>
                <w:rFonts w:hint="eastAsia" w:ascii="宋体" w:hAnsi="宋体" w:cs="宋体"/>
                <w:szCs w:val="21"/>
              </w:rPr>
            </w:pPr>
            <w:r>
              <w:rPr>
                <w:rFonts w:hint="eastAsia" w:ascii="宋体" w:hAnsi="宋体" w:cs="宋体"/>
                <w:szCs w:val="21"/>
              </w:rPr>
              <w:t>关系单位</w:t>
            </w:r>
          </w:p>
        </w:tc>
        <w:tc>
          <w:tcPr>
            <w:tcW w:w="830" w:type="pct"/>
            <w:tcBorders>
              <w:bottom w:val="single" w:color="auto" w:sz="4" w:space="0"/>
            </w:tcBorders>
            <w:vAlign w:val="center"/>
          </w:tcPr>
          <w:p w14:paraId="1F1ADCEF">
            <w:pPr>
              <w:snapToGrid w:val="0"/>
              <w:spacing w:after="0" w:line="240" w:lineRule="auto"/>
              <w:jc w:val="center"/>
              <w:rPr>
                <w:rFonts w:hint="eastAsia" w:ascii="宋体" w:hAnsi="宋体" w:cs="宋体"/>
                <w:szCs w:val="21"/>
              </w:rPr>
            </w:pPr>
            <w:r>
              <w:rPr>
                <w:rFonts w:hint="eastAsia" w:ascii="宋体" w:hAnsi="宋体" w:cs="宋体"/>
                <w:szCs w:val="21"/>
              </w:rPr>
              <w:t>缴纳社会</w:t>
            </w:r>
          </w:p>
          <w:p w14:paraId="649A8F3E">
            <w:pPr>
              <w:snapToGrid w:val="0"/>
              <w:spacing w:after="0" w:line="240" w:lineRule="auto"/>
              <w:jc w:val="center"/>
              <w:rPr>
                <w:rFonts w:hint="eastAsia" w:ascii="宋体" w:hAnsi="宋体" w:cs="宋体"/>
                <w:szCs w:val="21"/>
              </w:rPr>
            </w:pPr>
            <w:r>
              <w:rPr>
                <w:rFonts w:hint="eastAsia" w:ascii="宋体" w:hAnsi="宋体" w:cs="宋体"/>
                <w:szCs w:val="21"/>
              </w:rPr>
              <w:t>保险单位</w:t>
            </w:r>
          </w:p>
        </w:tc>
      </w:tr>
      <w:tr w14:paraId="1BD6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0A0B672E">
            <w:pPr>
              <w:spacing w:after="0" w:line="240" w:lineRule="auto"/>
              <w:jc w:val="center"/>
              <w:rPr>
                <w:rFonts w:hint="eastAsia"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7281F8D8">
            <w:pPr>
              <w:spacing w:after="0" w:line="460" w:lineRule="exact"/>
              <w:jc w:val="center"/>
              <w:rPr>
                <w:rFonts w:hint="eastAsia" w:ascii="宋体" w:hAnsi="宋体" w:cs="宋体"/>
                <w:szCs w:val="21"/>
              </w:rPr>
            </w:pPr>
            <w:r>
              <w:rPr>
                <w:rFonts w:hint="eastAsia" w:ascii="宋体" w:hAnsi="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14:paraId="7F346BF4">
            <w:pPr>
              <w:spacing w:after="0" w:line="240" w:lineRule="auto"/>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191E68A7">
            <w:pPr>
              <w:spacing w:after="0" w:line="240" w:lineRule="auto"/>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3EA18FA2">
            <w:pPr>
              <w:spacing w:after="0" w:line="240" w:lineRule="auto"/>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70FFFD5">
            <w:pPr>
              <w:spacing w:after="0" w:line="240" w:lineRule="auto"/>
              <w:jc w:val="center"/>
              <w:rPr>
                <w:rFonts w:hint="eastAsia" w:ascii="宋体" w:hAnsi="宋体" w:cs="宋体"/>
                <w:szCs w:val="21"/>
              </w:rPr>
            </w:pPr>
          </w:p>
        </w:tc>
      </w:tr>
      <w:tr w14:paraId="4F23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0F2912D3">
            <w:pPr>
              <w:spacing w:after="0" w:line="240" w:lineRule="auto"/>
              <w:jc w:val="center"/>
              <w:rPr>
                <w:rFonts w:hint="eastAsia"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35C3E053">
            <w:pPr>
              <w:spacing w:after="0" w:line="240" w:lineRule="auto"/>
              <w:jc w:val="center"/>
              <w:rPr>
                <w:rFonts w:hint="eastAsia" w:ascii="宋体" w:hAnsi="宋体" w:cs="宋体"/>
                <w:szCs w:val="21"/>
              </w:rPr>
            </w:pPr>
            <w:r>
              <w:rPr>
                <w:rFonts w:hint="eastAsia" w:ascii="宋体" w:hAnsi="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14:paraId="3681A86B">
            <w:pPr>
              <w:spacing w:after="0" w:line="240" w:lineRule="auto"/>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726E9AA">
            <w:pPr>
              <w:spacing w:after="0" w:line="240" w:lineRule="auto"/>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1ADEDB9A">
            <w:pPr>
              <w:spacing w:after="0" w:line="240" w:lineRule="auto"/>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729B694D">
            <w:pPr>
              <w:spacing w:after="0" w:line="240" w:lineRule="auto"/>
              <w:jc w:val="center"/>
              <w:rPr>
                <w:rFonts w:hint="eastAsia" w:ascii="宋体" w:hAnsi="宋体" w:cs="宋体"/>
                <w:szCs w:val="21"/>
              </w:rPr>
            </w:pPr>
          </w:p>
        </w:tc>
      </w:tr>
      <w:tr w14:paraId="271B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14:paraId="247D6045">
            <w:pPr>
              <w:spacing w:after="0" w:line="240" w:lineRule="auto"/>
              <w:jc w:val="center"/>
              <w:rPr>
                <w:rFonts w:hint="eastAsia" w:ascii="宋体" w:hAnsi="宋体" w:cs="宋体"/>
                <w:szCs w:val="21"/>
              </w:rPr>
            </w:pPr>
            <w:r>
              <w:rPr>
                <w:rFonts w:hint="eastAsia" w:ascii="宋体" w:hAnsi="宋体" w:cs="宋体"/>
                <w:szCs w:val="21"/>
                <w:lang w:bidi="ar"/>
              </w:rPr>
              <w:t>3</w:t>
            </w:r>
          </w:p>
        </w:tc>
        <w:tc>
          <w:tcPr>
            <w:tcW w:w="1275" w:type="pct"/>
            <w:gridSpan w:val="2"/>
            <w:tcBorders>
              <w:top w:val="single" w:color="auto" w:sz="4" w:space="0"/>
            </w:tcBorders>
            <w:vAlign w:val="center"/>
          </w:tcPr>
          <w:p w14:paraId="78E2FE8B">
            <w:pPr>
              <w:spacing w:after="0" w:line="240" w:lineRule="auto"/>
              <w:jc w:val="center"/>
              <w:rPr>
                <w:rFonts w:hint="eastAsia" w:ascii="宋体" w:hAnsi="宋体" w:cs="宋体"/>
                <w:szCs w:val="21"/>
              </w:rPr>
            </w:pPr>
            <w:r>
              <w:rPr>
                <w:rFonts w:hint="eastAsia" w:ascii="宋体" w:hAnsi="宋体" w:cs="宋体"/>
                <w:szCs w:val="21"/>
              </w:rPr>
              <w:t>项目负责人</w:t>
            </w:r>
          </w:p>
        </w:tc>
        <w:tc>
          <w:tcPr>
            <w:tcW w:w="529" w:type="pct"/>
            <w:tcBorders>
              <w:top w:val="single" w:color="auto" w:sz="4" w:space="0"/>
            </w:tcBorders>
            <w:vAlign w:val="center"/>
          </w:tcPr>
          <w:p w14:paraId="374C25A4">
            <w:pPr>
              <w:spacing w:after="0" w:line="240" w:lineRule="auto"/>
              <w:jc w:val="center"/>
              <w:rPr>
                <w:rFonts w:hint="eastAsia" w:ascii="宋体" w:hAnsi="宋体" w:cs="宋体"/>
                <w:szCs w:val="21"/>
              </w:rPr>
            </w:pPr>
          </w:p>
        </w:tc>
        <w:tc>
          <w:tcPr>
            <w:tcW w:w="1113" w:type="pct"/>
            <w:gridSpan w:val="2"/>
            <w:tcBorders>
              <w:top w:val="single" w:color="auto" w:sz="4" w:space="0"/>
            </w:tcBorders>
            <w:vAlign w:val="center"/>
          </w:tcPr>
          <w:p w14:paraId="7F4CC3E4">
            <w:pPr>
              <w:spacing w:after="0" w:line="240" w:lineRule="auto"/>
              <w:jc w:val="center"/>
              <w:rPr>
                <w:rFonts w:hint="eastAsia" w:ascii="宋体" w:hAnsi="宋体" w:cs="宋体"/>
                <w:szCs w:val="21"/>
              </w:rPr>
            </w:pPr>
          </w:p>
        </w:tc>
        <w:tc>
          <w:tcPr>
            <w:tcW w:w="838" w:type="pct"/>
            <w:tcBorders>
              <w:top w:val="single" w:color="auto" w:sz="4" w:space="0"/>
            </w:tcBorders>
            <w:vAlign w:val="center"/>
          </w:tcPr>
          <w:p w14:paraId="3F03EE53">
            <w:pPr>
              <w:spacing w:after="0" w:line="240" w:lineRule="auto"/>
              <w:jc w:val="center"/>
              <w:rPr>
                <w:rFonts w:hint="eastAsia" w:ascii="宋体" w:hAnsi="宋体" w:cs="宋体"/>
                <w:szCs w:val="21"/>
              </w:rPr>
            </w:pPr>
          </w:p>
        </w:tc>
        <w:tc>
          <w:tcPr>
            <w:tcW w:w="830" w:type="pct"/>
            <w:tcBorders>
              <w:top w:val="single" w:color="auto" w:sz="4" w:space="0"/>
            </w:tcBorders>
            <w:vAlign w:val="center"/>
          </w:tcPr>
          <w:p w14:paraId="14DAC098">
            <w:pPr>
              <w:spacing w:after="0" w:line="240" w:lineRule="auto"/>
              <w:jc w:val="center"/>
              <w:rPr>
                <w:rFonts w:hint="eastAsia" w:ascii="宋体" w:hAnsi="宋体" w:cs="宋体"/>
                <w:szCs w:val="21"/>
              </w:rPr>
            </w:pPr>
          </w:p>
        </w:tc>
      </w:tr>
      <w:tr w14:paraId="61D1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5C09206D">
            <w:pPr>
              <w:spacing w:after="0" w:line="240" w:lineRule="auto"/>
              <w:jc w:val="center"/>
              <w:rPr>
                <w:rFonts w:hint="eastAsia" w:ascii="宋体" w:hAnsi="宋体" w:cs="宋体"/>
                <w:szCs w:val="21"/>
              </w:rPr>
            </w:pPr>
            <w:r>
              <w:rPr>
                <w:rFonts w:hint="eastAsia" w:ascii="宋体" w:hAnsi="宋体" w:cs="宋体"/>
                <w:szCs w:val="21"/>
                <w:lang w:bidi="ar"/>
              </w:rPr>
              <w:t>4</w:t>
            </w:r>
          </w:p>
        </w:tc>
        <w:tc>
          <w:tcPr>
            <w:tcW w:w="1275" w:type="pct"/>
            <w:gridSpan w:val="2"/>
            <w:vAlign w:val="center"/>
          </w:tcPr>
          <w:p w14:paraId="652DED2E">
            <w:pPr>
              <w:spacing w:after="0" w:line="240" w:lineRule="auto"/>
              <w:jc w:val="center"/>
              <w:rPr>
                <w:rFonts w:hint="eastAsia" w:ascii="宋体" w:hAnsi="宋体" w:cs="宋体"/>
                <w:szCs w:val="21"/>
              </w:rPr>
            </w:pPr>
            <w:r>
              <w:rPr>
                <w:rFonts w:hint="eastAsia" w:ascii="宋体" w:hAnsi="宋体" w:cs="宋体"/>
                <w:szCs w:val="21"/>
              </w:rPr>
              <w:t>主要技术人员</w:t>
            </w:r>
          </w:p>
        </w:tc>
        <w:tc>
          <w:tcPr>
            <w:tcW w:w="529" w:type="pct"/>
            <w:vAlign w:val="center"/>
          </w:tcPr>
          <w:p w14:paraId="2DF0FA05">
            <w:pPr>
              <w:spacing w:after="0" w:line="240" w:lineRule="auto"/>
              <w:jc w:val="center"/>
              <w:rPr>
                <w:rFonts w:hint="eastAsia" w:ascii="宋体" w:hAnsi="宋体" w:cs="宋体"/>
                <w:szCs w:val="21"/>
              </w:rPr>
            </w:pPr>
          </w:p>
        </w:tc>
        <w:tc>
          <w:tcPr>
            <w:tcW w:w="1113" w:type="pct"/>
            <w:gridSpan w:val="2"/>
            <w:vAlign w:val="center"/>
          </w:tcPr>
          <w:p w14:paraId="10B45268">
            <w:pPr>
              <w:spacing w:after="0" w:line="240" w:lineRule="auto"/>
              <w:jc w:val="center"/>
              <w:rPr>
                <w:rFonts w:hint="eastAsia" w:ascii="宋体" w:hAnsi="宋体" w:cs="宋体"/>
                <w:szCs w:val="21"/>
              </w:rPr>
            </w:pPr>
          </w:p>
        </w:tc>
        <w:tc>
          <w:tcPr>
            <w:tcW w:w="838" w:type="pct"/>
            <w:vAlign w:val="center"/>
          </w:tcPr>
          <w:p w14:paraId="70CA2949">
            <w:pPr>
              <w:spacing w:after="0" w:line="240" w:lineRule="auto"/>
              <w:jc w:val="center"/>
              <w:rPr>
                <w:rFonts w:hint="eastAsia" w:ascii="宋体" w:hAnsi="宋体" w:cs="宋体"/>
                <w:szCs w:val="21"/>
              </w:rPr>
            </w:pPr>
          </w:p>
        </w:tc>
        <w:tc>
          <w:tcPr>
            <w:tcW w:w="830" w:type="pct"/>
            <w:vAlign w:val="center"/>
          </w:tcPr>
          <w:p w14:paraId="169EB6A1">
            <w:pPr>
              <w:spacing w:after="0" w:line="240" w:lineRule="auto"/>
              <w:jc w:val="center"/>
              <w:rPr>
                <w:rFonts w:hint="eastAsia" w:ascii="宋体" w:hAnsi="宋体" w:cs="宋体"/>
                <w:szCs w:val="21"/>
              </w:rPr>
            </w:pPr>
          </w:p>
        </w:tc>
      </w:tr>
      <w:tr w14:paraId="61FB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2A354781">
            <w:pPr>
              <w:spacing w:after="0" w:line="240" w:lineRule="auto"/>
              <w:jc w:val="center"/>
              <w:rPr>
                <w:rFonts w:hint="eastAsia" w:ascii="宋体" w:hAnsi="宋体" w:cs="宋体"/>
                <w:szCs w:val="21"/>
              </w:rPr>
            </w:pPr>
            <w:r>
              <w:rPr>
                <w:rFonts w:hint="eastAsia" w:ascii="宋体" w:hAnsi="宋体" w:cs="宋体"/>
                <w:szCs w:val="21"/>
                <w:lang w:bidi="ar"/>
              </w:rPr>
              <w:t>5</w:t>
            </w:r>
          </w:p>
        </w:tc>
        <w:tc>
          <w:tcPr>
            <w:tcW w:w="1275" w:type="pct"/>
            <w:gridSpan w:val="2"/>
            <w:vAlign w:val="center"/>
          </w:tcPr>
          <w:p w14:paraId="5904EC10">
            <w:pPr>
              <w:snapToGrid w:val="0"/>
              <w:spacing w:after="0" w:line="240" w:lineRule="auto"/>
              <w:jc w:val="center"/>
              <w:rPr>
                <w:rFonts w:hint="eastAsia" w:ascii="宋体" w:hAnsi="宋体" w:cs="宋体"/>
                <w:szCs w:val="21"/>
              </w:rPr>
            </w:pPr>
            <w:r>
              <w:rPr>
                <w:rFonts w:hint="eastAsia" w:ascii="宋体" w:hAnsi="宋体" w:cs="宋体"/>
                <w:szCs w:val="21"/>
              </w:rPr>
              <w:t>投标文件编制人员</w:t>
            </w:r>
          </w:p>
        </w:tc>
        <w:tc>
          <w:tcPr>
            <w:tcW w:w="529" w:type="pct"/>
            <w:vAlign w:val="center"/>
          </w:tcPr>
          <w:p w14:paraId="2CE1179A">
            <w:pPr>
              <w:spacing w:after="0" w:line="240" w:lineRule="auto"/>
              <w:jc w:val="center"/>
              <w:rPr>
                <w:rFonts w:hint="eastAsia" w:ascii="宋体" w:hAnsi="宋体" w:cs="宋体"/>
                <w:szCs w:val="21"/>
              </w:rPr>
            </w:pPr>
          </w:p>
        </w:tc>
        <w:tc>
          <w:tcPr>
            <w:tcW w:w="1113" w:type="pct"/>
            <w:gridSpan w:val="2"/>
            <w:vAlign w:val="center"/>
          </w:tcPr>
          <w:p w14:paraId="5253371A">
            <w:pPr>
              <w:spacing w:after="0" w:line="240" w:lineRule="auto"/>
              <w:jc w:val="center"/>
              <w:rPr>
                <w:rFonts w:hint="eastAsia" w:ascii="宋体" w:hAnsi="宋体" w:cs="宋体"/>
                <w:szCs w:val="21"/>
              </w:rPr>
            </w:pPr>
          </w:p>
        </w:tc>
        <w:tc>
          <w:tcPr>
            <w:tcW w:w="838" w:type="pct"/>
            <w:vAlign w:val="center"/>
          </w:tcPr>
          <w:p w14:paraId="5D75B736">
            <w:pPr>
              <w:spacing w:after="0" w:line="240" w:lineRule="auto"/>
              <w:jc w:val="center"/>
              <w:rPr>
                <w:rFonts w:hint="eastAsia" w:ascii="宋体" w:hAnsi="宋体" w:cs="宋体"/>
                <w:szCs w:val="21"/>
              </w:rPr>
            </w:pPr>
          </w:p>
        </w:tc>
        <w:tc>
          <w:tcPr>
            <w:tcW w:w="830" w:type="pct"/>
            <w:vAlign w:val="center"/>
          </w:tcPr>
          <w:p w14:paraId="0802797F">
            <w:pPr>
              <w:spacing w:after="0" w:line="240" w:lineRule="auto"/>
              <w:jc w:val="center"/>
              <w:rPr>
                <w:rFonts w:hint="eastAsia" w:ascii="宋体" w:hAnsi="宋体" w:cs="宋体"/>
                <w:szCs w:val="21"/>
              </w:rPr>
            </w:pPr>
          </w:p>
        </w:tc>
      </w:tr>
      <w:tr w14:paraId="0142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11F50EB7">
            <w:pPr>
              <w:spacing w:after="0" w:line="240" w:lineRule="auto"/>
              <w:rPr>
                <w:rFonts w:hint="eastAsia" w:ascii="宋体" w:hAnsi="宋体" w:cs="宋体"/>
                <w:szCs w:val="21"/>
              </w:rPr>
            </w:pPr>
            <w:r>
              <w:rPr>
                <w:rFonts w:hint="eastAsia" w:ascii="宋体" w:hAnsi="宋体" w:cs="宋体"/>
                <w:b/>
                <w:bCs/>
                <w:szCs w:val="21"/>
              </w:rPr>
              <w:t>说明：同一职务有多人担任（如主要技术人员），应分行填写。</w:t>
            </w:r>
          </w:p>
        </w:tc>
      </w:tr>
      <w:tr w14:paraId="3147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14:paraId="66644F6C">
            <w:pPr>
              <w:spacing w:after="0" w:line="240" w:lineRule="auto"/>
              <w:jc w:val="center"/>
              <w:rPr>
                <w:rFonts w:hint="eastAsia" w:ascii="宋体" w:hAnsi="宋体" w:cs="宋体"/>
                <w:b/>
                <w:bCs/>
                <w:szCs w:val="21"/>
              </w:rPr>
            </w:pPr>
            <w:r>
              <w:rPr>
                <w:rFonts w:hint="eastAsia" w:ascii="宋体" w:hAnsi="宋体" w:cs="宋体"/>
                <w:b/>
                <w:bCs/>
                <w:szCs w:val="21"/>
              </w:rPr>
              <w:t>投标（响应）供应商关联关系情况</w:t>
            </w:r>
          </w:p>
        </w:tc>
      </w:tr>
      <w:tr w14:paraId="1614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14:paraId="29125603">
            <w:pPr>
              <w:spacing w:after="0" w:line="240" w:lineRule="auto"/>
              <w:jc w:val="center"/>
              <w:rPr>
                <w:rFonts w:hint="eastAsia" w:ascii="宋体" w:hAnsi="宋体" w:cs="宋体"/>
                <w:szCs w:val="21"/>
                <w:lang w:bidi="ar"/>
              </w:rPr>
            </w:pPr>
            <w:r>
              <w:rPr>
                <w:rFonts w:hint="eastAsia" w:ascii="宋体" w:hAnsi="宋体" w:cs="宋体"/>
                <w:szCs w:val="21"/>
                <w:lang w:bidi="ar"/>
              </w:rPr>
              <w:t>序号</w:t>
            </w:r>
          </w:p>
        </w:tc>
        <w:tc>
          <w:tcPr>
            <w:tcW w:w="1275" w:type="pct"/>
            <w:gridSpan w:val="2"/>
            <w:tcBorders>
              <w:bottom w:val="single" w:color="auto" w:sz="4" w:space="0"/>
            </w:tcBorders>
            <w:vAlign w:val="center"/>
          </w:tcPr>
          <w:p w14:paraId="3F7A82D6">
            <w:pPr>
              <w:spacing w:after="0" w:line="240" w:lineRule="auto"/>
              <w:jc w:val="center"/>
              <w:rPr>
                <w:rFonts w:hint="eastAsia" w:ascii="宋体" w:hAnsi="宋体" w:cs="宋体"/>
                <w:szCs w:val="21"/>
              </w:rPr>
            </w:pPr>
            <w:r>
              <w:rPr>
                <w:rFonts w:hint="eastAsia" w:ascii="宋体" w:hAnsi="宋体" w:cs="宋体"/>
                <w:szCs w:val="21"/>
              </w:rPr>
              <w:t>关联关系类型</w:t>
            </w:r>
          </w:p>
        </w:tc>
        <w:tc>
          <w:tcPr>
            <w:tcW w:w="971" w:type="pct"/>
            <w:gridSpan w:val="2"/>
            <w:tcBorders>
              <w:bottom w:val="single" w:color="auto" w:sz="4" w:space="0"/>
            </w:tcBorders>
            <w:vAlign w:val="center"/>
          </w:tcPr>
          <w:p w14:paraId="59FA2C19">
            <w:pPr>
              <w:spacing w:after="0" w:line="240" w:lineRule="auto"/>
              <w:jc w:val="center"/>
              <w:rPr>
                <w:rFonts w:hint="eastAsia" w:ascii="宋体" w:hAnsi="宋体" w:cs="宋体"/>
                <w:szCs w:val="21"/>
              </w:rPr>
            </w:pPr>
            <w:r>
              <w:rPr>
                <w:rFonts w:hint="eastAsia" w:ascii="宋体" w:hAnsi="宋体" w:cs="宋体"/>
                <w:szCs w:val="21"/>
              </w:rPr>
              <w:t>关联主体名称</w:t>
            </w:r>
          </w:p>
        </w:tc>
        <w:tc>
          <w:tcPr>
            <w:tcW w:w="2340" w:type="pct"/>
            <w:gridSpan w:val="3"/>
            <w:tcBorders>
              <w:bottom w:val="single" w:color="auto" w:sz="4" w:space="0"/>
            </w:tcBorders>
            <w:vAlign w:val="center"/>
          </w:tcPr>
          <w:p w14:paraId="6D7AAB8C">
            <w:pPr>
              <w:spacing w:after="0" w:line="240" w:lineRule="auto"/>
              <w:jc w:val="center"/>
              <w:rPr>
                <w:rFonts w:hint="eastAsia" w:ascii="宋体" w:hAnsi="宋体" w:cs="宋体"/>
                <w:szCs w:val="21"/>
              </w:rPr>
            </w:pPr>
            <w:r>
              <w:rPr>
                <w:rFonts w:hint="eastAsia" w:ascii="宋体" w:hAnsi="宋体" w:cs="宋体"/>
                <w:szCs w:val="21"/>
              </w:rPr>
              <w:t>备注</w:t>
            </w:r>
          </w:p>
        </w:tc>
      </w:tr>
      <w:tr w14:paraId="16E4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1A2AA127">
            <w:pPr>
              <w:spacing w:after="0" w:line="240" w:lineRule="auto"/>
              <w:jc w:val="center"/>
              <w:rPr>
                <w:rFonts w:hint="eastAsia" w:ascii="宋体" w:hAnsi="宋体" w:cs="宋体"/>
                <w:szCs w:val="21"/>
                <w:lang w:bidi="ar"/>
              </w:rPr>
            </w:pPr>
            <w:r>
              <w:rPr>
                <w:rFonts w:hint="eastAsia" w:ascii="宋体" w:hAnsi="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70752171">
            <w:pPr>
              <w:spacing w:after="0" w:line="240" w:lineRule="auto"/>
              <w:jc w:val="center"/>
              <w:rPr>
                <w:rFonts w:hint="eastAsia" w:ascii="宋体" w:hAnsi="宋体" w:cs="宋体"/>
                <w:szCs w:val="21"/>
              </w:rPr>
            </w:pPr>
            <w:r>
              <w:rPr>
                <w:rFonts w:hint="eastAsia" w:ascii="宋体" w:hAnsi="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5890E8CE">
            <w:pPr>
              <w:spacing w:after="0" w:line="240" w:lineRule="auto"/>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4A40114F">
            <w:pPr>
              <w:snapToGrid w:val="0"/>
              <w:spacing w:after="0" w:line="240" w:lineRule="auto"/>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E7F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65B7A16E">
            <w:pPr>
              <w:spacing w:after="0" w:line="240" w:lineRule="auto"/>
              <w:jc w:val="center"/>
              <w:rPr>
                <w:rFonts w:hint="eastAsia" w:ascii="宋体" w:hAnsi="宋体" w:cs="宋体"/>
                <w:szCs w:val="21"/>
                <w:lang w:bidi="ar"/>
              </w:rPr>
            </w:pPr>
            <w:r>
              <w:rPr>
                <w:rFonts w:hint="eastAsia" w:ascii="宋体" w:hAnsi="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50B8F3FE">
            <w:pPr>
              <w:spacing w:after="0" w:line="240" w:lineRule="auto"/>
              <w:jc w:val="center"/>
              <w:rPr>
                <w:rFonts w:hint="eastAsia" w:ascii="宋体" w:hAnsi="宋体" w:cs="宋体"/>
                <w:szCs w:val="21"/>
              </w:rPr>
            </w:pPr>
            <w:r>
              <w:rPr>
                <w:rFonts w:hint="eastAsia" w:ascii="宋体" w:hAnsi="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62753ADA">
            <w:pPr>
              <w:spacing w:after="0" w:line="240" w:lineRule="auto"/>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465FA665">
            <w:pPr>
              <w:snapToGrid w:val="0"/>
              <w:spacing w:after="0" w:line="240" w:lineRule="auto"/>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14:paraId="7091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547D9386">
            <w:pPr>
              <w:snapToGrid w:val="0"/>
              <w:spacing w:after="0" w:line="240" w:lineRule="auto"/>
              <w:rPr>
                <w:rFonts w:hint="eastAsia" w:ascii="宋体" w:hAnsi="宋体" w:cs="宋体"/>
                <w:szCs w:val="21"/>
              </w:rPr>
            </w:pPr>
            <w:r>
              <w:rPr>
                <w:rFonts w:hint="eastAsia" w:ascii="宋体" w:hAnsi="宋体" w:cs="宋体"/>
                <w:b/>
                <w:bCs/>
                <w:szCs w:val="21"/>
              </w:rPr>
              <w:t>说明：同一关联关系类型有多个主体的，应分行填写。</w:t>
            </w:r>
          </w:p>
        </w:tc>
      </w:tr>
    </w:tbl>
    <w:p w14:paraId="168FB2B1">
      <w:pPr>
        <w:spacing w:after="0" w:line="240" w:lineRule="auto"/>
        <w:rPr>
          <w:rFonts w:hint="eastAsia" w:ascii="宋体" w:hAnsi="宋体"/>
          <w:b/>
          <w:color w:val="FF0000"/>
          <w:sz w:val="28"/>
          <w:szCs w:val="28"/>
        </w:rPr>
      </w:pPr>
    </w:p>
    <w:p w14:paraId="21C6F829">
      <w:pPr>
        <w:pStyle w:val="3"/>
        <w:jc w:val="center"/>
        <w:rPr>
          <w:rFonts w:hint="eastAsia" w:ascii="黑体" w:eastAsia="黑体"/>
          <w:b w:val="0"/>
          <w:sz w:val="24"/>
        </w:rPr>
      </w:pPr>
      <w:bookmarkStart w:id="55" w:name="_Hlk72092499"/>
      <w:r>
        <w:rPr>
          <w:rFonts w:hint="eastAsia" w:ascii="黑体" w:eastAsia="黑体"/>
          <w:b w:val="0"/>
          <w:sz w:val="24"/>
        </w:rPr>
        <w:t>六、法定代表人（负责人）证明书</w:t>
      </w:r>
      <w:bookmarkEnd w:id="55"/>
    </w:p>
    <w:p w14:paraId="692AF7C9">
      <w:pPr>
        <w:spacing w:line="240" w:lineRule="auto"/>
        <w:ind w:firstLine="420" w:firstLineChars="200"/>
        <w:rPr>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3070D162">
      <w:pPr>
        <w:spacing w:line="240" w:lineRule="auto"/>
        <w:ind w:firstLine="420" w:firstLineChars="200"/>
        <w:rPr>
          <w:szCs w:val="21"/>
        </w:rPr>
      </w:pPr>
      <w:r>
        <w:rPr>
          <w:rFonts w:hint="eastAsia"/>
          <w:szCs w:val="21"/>
        </w:rPr>
        <w:t>特此证明。</w:t>
      </w:r>
    </w:p>
    <w:p w14:paraId="731D5DA3">
      <w:pPr>
        <w:spacing w:line="240" w:lineRule="auto"/>
        <w:ind w:firstLine="420" w:firstLineChars="200"/>
        <w:rPr>
          <w:szCs w:val="21"/>
        </w:rPr>
      </w:pPr>
      <w:r>
        <w:rPr>
          <w:rFonts w:hint="eastAsia"/>
          <w:szCs w:val="21"/>
        </w:rPr>
        <w:t>说明：1、法定代表人为投标人（企业事业单位、国家机关、社会团体）的主要行政负责人。</w:t>
      </w:r>
    </w:p>
    <w:p w14:paraId="489E2987">
      <w:pPr>
        <w:numPr>
          <w:ilvl w:val="0"/>
          <w:numId w:val="8"/>
        </w:numPr>
        <w:spacing w:line="24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14:paraId="76AC0EDC">
      <w:pPr>
        <w:numPr>
          <w:ilvl w:val="0"/>
          <w:numId w:val="8"/>
        </w:numPr>
        <w:spacing w:line="24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14:paraId="41C30090">
      <w:pPr>
        <w:numPr>
          <w:ilvl w:val="0"/>
          <w:numId w:val="8"/>
        </w:numPr>
        <w:spacing w:line="240" w:lineRule="auto"/>
        <w:ind w:firstLine="420" w:firstLineChars="200"/>
        <w:rPr>
          <w:szCs w:val="21"/>
        </w:rPr>
      </w:pPr>
      <w:r>
        <w:rPr>
          <w:rFonts w:hint="eastAsia"/>
          <w:szCs w:val="21"/>
        </w:rPr>
        <w:t>内容必须填写真实、清楚，涂改无效，不得转让、买卖。</w:t>
      </w:r>
    </w:p>
    <w:tbl>
      <w:tblPr>
        <w:tblStyle w:val="4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11A5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0F96ADA">
            <w:pPr>
              <w:spacing w:line="240" w:lineRule="auto"/>
              <w:jc w:val="center"/>
            </w:pPr>
            <w:r>
              <w:rPr>
                <w:rFonts w:hint="eastAsia"/>
              </w:rPr>
              <w:t>证件扫描件正面</w:t>
            </w:r>
          </w:p>
          <w:p w14:paraId="2B852588">
            <w:pPr>
              <w:pStyle w:val="18"/>
              <w:spacing w:line="240" w:lineRule="auto"/>
              <w:jc w:val="center"/>
            </w:pPr>
          </w:p>
          <w:p w14:paraId="2DFDA175">
            <w:pPr>
              <w:pStyle w:val="35"/>
              <w:spacing w:line="240" w:lineRule="auto"/>
              <w:jc w:val="center"/>
            </w:pPr>
          </w:p>
        </w:tc>
        <w:tc>
          <w:tcPr>
            <w:tcW w:w="4265" w:type="dxa"/>
          </w:tcPr>
          <w:p w14:paraId="7627D12E">
            <w:pPr>
              <w:spacing w:line="240" w:lineRule="auto"/>
              <w:jc w:val="center"/>
            </w:pPr>
            <w:r>
              <w:rPr>
                <w:rFonts w:hint="eastAsia"/>
              </w:rPr>
              <w:t>证件扫描件反面</w:t>
            </w:r>
          </w:p>
          <w:p w14:paraId="7090BD15">
            <w:pPr>
              <w:pStyle w:val="18"/>
              <w:spacing w:line="240" w:lineRule="auto"/>
              <w:jc w:val="center"/>
            </w:pPr>
          </w:p>
          <w:p w14:paraId="7BB2B3B4">
            <w:pPr>
              <w:pStyle w:val="35"/>
              <w:spacing w:line="240" w:lineRule="auto"/>
              <w:jc w:val="center"/>
            </w:pPr>
          </w:p>
        </w:tc>
      </w:tr>
    </w:tbl>
    <w:p w14:paraId="024856A4">
      <w:pPr>
        <w:spacing w:after="0" w:line="240" w:lineRule="auto"/>
        <w:rPr>
          <w:rFonts w:ascii="Calibri" w:hAnsi="Calibri"/>
          <w:szCs w:val="22"/>
        </w:rPr>
      </w:pPr>
      <w:r>
        <w:rPr>
          <w:rFonts w:hint="eastAsia" w:ascii="黑体" w:hAnsi="黑体" w:eastAsia="黑体" w:cs="黑体"/>
          <w:b/>
          <w:bCs/>
          <w:sz w:val="24"/>
        </w:rPr>
        <w:t>温馨提示</w:t>
      </w:r>
      <w:r>
        <w:rPr>
          <w:rFonts w:hint="eastAsia" w:ascii="黑体" w:hAnsi="黑体" w:eastAsia="黑体" w:cs="黑体"/>
          <w:sz w:val="24"/>
        </w:rPr>
        <w:t>：</w:t>
      </w:r>
      <w:r>
        <w:rPr>
          <w:rFonts w:hint="eastAsia"/>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2C308E1F">
      <w:pPr>
        <w:spacing w:line="240" w:lineRule="auto"/>
        <w:jc w:val="center"/>
        <w:rPr>
          <w:rFonts w:hint="eastAsia" w:ascii="黑体" w:hAnsi="宋体" w:eastAsia="黑体"/>
          <w:bCs/>
          <w:sz w:val="24"/>
          <w:szCs w:val="32"/>
        </w:rPr>
      </w:pPr>
    </w:p>
    <w:p w14:paraId="5DC90C1C">
      <w:pPr>
        <w:spacing w:line="240" w:lineRule="auto"/>
        <w:jc w:val="center"/>
        <w:rPr>
          <w:rFonts w:hint="eastAsia" w:ascii="黑体" w:hAnsi="宋体" w:eastAsia="黑体"/>
          <w:bCs/>
          <w:sz w:val="24"/>
          <w:szCs w:val="32"/>
        </w:rPr>
      </w:pPr>
      <w:r>
        <w:rPr>
          <w:rFonts w:hint="eastAsia" w:ascii="黑体" w:hAnsi="宋体" w:eastAsia="黑体"/>
          <w:bCs/>
          <w:sz w:val="24"/>
          <w:szCs w:val="32"/>
        </w:rPr>
        <w:t>七、投标文件签署授权委托书</w:t>
      </w:r>
    </w:p>
    <w:p w14:paraId="04E27EA5">
      <w:pPr>
        <w:spacing w:after="0"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002125B6">
      <w:pPr>
        <w:spacing w:after="0" w:line="360" w:lineRule="auto"/>
        <w:ind w:firstLine="420" w:firstLineChars="200"/>
        <w:rPr>
          <w:szCs w:val="21"/>
        </w:rPr>
      </w:pPr>
      <w:r>
        <w:rPr>
          <w:rFonts w:hint="eastAsia"/>
          <w:szCs w:val="21"/>
        </w:rPr>
        <w:t>代理人无转委托权，特此委托。</w:t>
      </w:r>
    </w:p>
    <w:p w14:paraId="12B05936">
      <w:pPr>
        <w:spacing w:after="0" w:line="360" w:lineRule="auto"/>
        <w:ind w:firstLine="420" w:firstLineChars="200"/>
        <w:rPr>
          <w:szCs w:val="21"/>
        </w:rPr>
      </w:pPr>
    </w:p>
    <w:p w14:paraId="125B38E6">
      <w:pPr>
        <w:spacing w:after="0"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50A28DF3">
      <w:pPr>
        <w:spacing w:after="0"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072C90BC">
      <w:pPr>
        <w:spacing w:after="0"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14:paraId="53B91FBD">
      <w:pPr>
        <w:spacing w:after="0" w:line="360" w:lineRule="auto"/>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00036C48">
      <w:pPr>
        <w:spacing w:after="0" w:line="360" w:lineRule="auto"/>
        <w:ind w:firstLine="422" w:firstLineChars="2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附：请提供代理人身份证扫描件（正反两面）；港澳台居民可提供来往通行证扫描件；非中国国籍管辖范围人员，可提供公安部门认可的身份证明材料扫描件。</w:t>
      </w:r>
    </w:p>
    <w:tbl>
      <w:tblPr>
        <w:tblStyle w:val="4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492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E5DB8BC">
            <w:pPr>
              <w:spacing w:after="0" w:line="240" w:lineRule="auto"/>
              <w:jc w:val="center"/>
            </w:pPr>
            <w:r>
              <w:rPr>
                <w:rFonts w:hint="eastAsia"/>
              </w:rPr>
              <w:t>证件扫描件正面</w:t>
            </w:r>
          </w:p>
          <w:p w14:paraId="0C84CF15">
            <w:pPr>
              <w:spacing w:after="0" w:line="360" w:lineRule="auto"/>
              <w:jc w:val="center"/>
              <w:rPr>
                <w:b/>
                <w:bCs/>
                <w:sz w:val="24"/>
              </w:rPr>
            </w:pPr>
          </w:p>
          <w:p w14:paraId="5E08FE34">
            <w:pPr>
              <w:spacing w:after="0" w:line="360" w:lineRule="auto"/>
              <w:jc w:val="center"/>
              <w:rPr>
                <w:sz w:val="24"/>
              </w:rPr>
            </w:pPr>
          </w:p>
          <w:p w14:paraId="1A0D0179">
            <w:pPr>
              <w:spacing w:after="0" w:line="360" w:lineRule="auto"/>
              <w:jc w:val="center"/>
              <w:rPr>
                <w:sz w:val="24"/>
              </w:rPr>
            </w:pPr>
          </w:p>
          <w:p w14:paraId="7FFE4264">
            <w:pPr>
              <w:spacing w:after="0" w:line="360" w:lineRule="auto"/>
              <w:jc w:val="center"/>
              <w:rPr>
                <w:sz w:val="24"/>
              </w:rPr>
            </w:pPr>
          </w:p>
          <w:p w14:paraId="5845E273">
            <w:pPr>
              <w:spacing w:after="0" w:line="360" w:lineRule="auto"/>
              <w:jc w:val="center"/>
              <w:rPr>
                <w:sz w:val="24"/>
              </w:rPr>
            </w:pPr>
          </w:p>
          <w:p w14:paraId="0C0D33D1">
            <w:pPr>
              <w:spacing w:after="0" w:line="360" w:lineRule="auto"/>
              <w:jc w:val="center"/>
              <w:rPr>
                <w:sz w:val="24"/>
              </w:rPr>
            </w:pPr>
          </w:p>
          <w:p w14:paraId="71898AD3">
            <w:pPr>
              <w:spacing w:after="0" w:line="360" w:lineRule="auto"/>
              <w:jc w:val="center"/>
              <w:rPr>
                <w:sz w:val="24"/>
              </w:rPr>
            </w:pPr>
          </w:p>
        </w:tc>
        <w:tc>
          <w:tcPr>
            <w:tcW w:w="4265" w:type="dxa"/>
          </w:tcPr>
          <w:p w14:paraId="449FBFCE">
            <w:pPr>
              <w:spacing w:after="0" w:line="240" w:lineRule="auto"/>
              <w:jc w:val="center"/>
            </w:pPr>
            <w:r>
              <w:rPr>
                <w:rFonts w:hint="eastAsia"/>
              </w:rPr>
              <w:t>证件扫描件反面</w:t>
            </w:r>
          </w:p>
          <w:p w14:paraId="3F8E251E">
            <w:pPr>
              <w:spacing w:after="0" w:line="360" w:lineRule="auto"/>
              <w:jc w:val="center"/>
              <w:rPr>
                <w:b/>
                <w:bCs/>
                <w:sz w:val="24"/>
              </w:rPr>
            </w:pPr>
          </w:p>
          <w:p w14:paraId="4B32BD39">
            <w:pPr>
              <w:spacing w:after="0" w:line="360" w:lineRule="auto"/>
              <w:jc w:val="center"/>
              <w:rPr>
                <w:sz w:val="24"/>
              </w:rPr>
            </w:pPr>
          </w:p>
        </w:tc>
      </w:tr>
    </w:tbl>
    <w:p w14:paraId="24B96788">
      <w:pPr>
        <w:spacing w:after="0" w:line="240" w:lineRule="auto"/>
        <w:rPr>
          <w:rFonts w:hint="eastAsia" w:ascii="黑体" w:hAnsi="黑体" w:eastAsia="黑体" w:cs="黑体"/>
          <w:b/>
          <w:bCs/>
          <w:sz w:val="24"/>
        </w:rPr>
      </w:pPr>
    </w:p>
    <w:p w14:paraId="77C58294">
      <w:pPr>
        <w:spacing w:after="0" w:line="240" w:lineRule="auto"/>
        <w:rPr>
          <w:rFonts w:ascii="Calibri" w:hAnsi="Calibri"/>
          <w:szCs w:val="22"/>
        </w:rPr>
      </w:pPr>
      <w:r>
        <w:rPr>
          <w:rFonts w:hint="eastAsia" w:ascii="黑体" w:hAnsi="黑体" w:eastAsia="黑体" w:cs="黑体"/>
          <w:b/>
          <w:bCs/>
          <w:sz w:val="24"/>
        </w:rPr>
        <w:t>温馨提示</w:t>
      </w:r>
      <w:r>
        <w:rPr>
          <w:rFonts w:hint="eastAsia" w:ascii="黑体" w:hAnsi="黑体" w:eastAsia="黑体" w:cs="黑体"/>
          <w:sz w:val="24"/>
        </w:rPr>
        <w:t>：</w:t>
      </w:r>
      <w:r>
        <w:rPr>
          <w:rFonts w:hint="eastAsia"/>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6F2F4E1D">
      <w:pPr>
        <w:spacing w:after="0" w:line="240" w:lineRule="auto"/>
        <w:rPr>
          <w:rFonts w:ascii="Calibri" w:hAnsi="Calibri"/>
          <w:szCs w:val="22"/>
        </w:rPr>
      </w:pPr>
    </w:p>
    <w:p w14:paraId="04D4B389">
      <w:pPr>
        <w:spacing w:after="0" w:line="240" w:lineRule="auto"/>
        <w:rPr>
          <w:rFonts w:ascii="Calibri" w:hAnsi="Calibri"/>
          <w:szCs w:val="22"/>
        </w:rPr>
      </w:pPr>
    </w:p>
    <w:p w14:paraId="6EF85221">
      <w:pPr>
        <w:spacing w:after="0" w:line="240" w:lineRule="auto"/>
        <w:rPr>
          <w:rFonts w:ascii="Calibri" w:hAnsi="Calibri"/>
          <w:szCs w:val="22"/>
        </w:rPr>
      </w:pPr>
    </w:p>
    <w:p w14:paraId="4773A124">
      <w:pPr>
        <w:spacing w:after="0" w:line="240" w:lineRule="auto"/>
        <w:rPr>
          <w:rFonts w:ascii="黑体" w:eastAsia="黑体"/>
          <w:kern w:val="0"/>
          <w:sz w:val="24"/>
        </w:rPr>
      </w:pPr>
    </w:p>
    <w:p w14:paraId="5DBFE6DB">
      <w:pPr>
        <w:rPr>
          <w:rFonts w:ascii="黑体" w:eastAsia="黑体"/>
          <w:kern w:val="0"/>
          <w:sz w:val="24"/>
        </w:rPr>
        <w:sectPr>
          <w:pgSz w:w="11907" w:h="16840"/>
          <w:pgMar w:top="1440" w:right="1797" w:bottom="1440" w:left="1797" w:header="851" w:footer="992" w:gutter="0"/>
          <w:cols w:space="425" w:num="1"/>
          <w:titlePg/>
          <w:docGrid w:linePitch="462" w:charSpace="0"/>
        </w:sectPr>
      </w:pPr>
    </w:p>
    <w:p w14:paraId="3DECE98F">
      <w:pPr>
        <w:keepNext/>
        <w:keepLines/>
        <w:spacing w:before="260" w:after="260" w:line="240" w:lineRule="auto"/>
        <w:jc w:val="center"/>
        <w:outlineLvl w:val="2"/>
        <w:rPr>
          <w:rFonts w:hint="eastAsia" w:ascii="黑体" w:hAnsi="宋体" w:eastAsia="黑体"/>
          <w:bCs/>
          <w:kern w:val="0"/>
          <w:sz w:val="24"/>
        </w:rPr>
      </w:pPr>
      <w:r>
        <w:rPr>
          <w:rFonts w:hint="eastAsia" w:ascii="黑体" w:hAnsi="宋体" w:eastAsia="黑体"/>
          <w:bCs/>
          <w:kern w:val="0"/>
          <w:sz w:val="24"/>
        </w:rPr>
        <w:t>八、</w:t>
      </w:r>
      <w:bookmarkStart w:id="56" w:name="_Hlk72092634"/>
      <w:r>
        <w:rPr>
          <w:rFonts w:hint="eastAsia" w:ascii="黑体" w:hAnsi="宋体" w:eastAsia="黑体"/>
          <w:bCs/>
          <w:kern w:val="0"/>
          <w:sz w:val="24"/>
        </w:rPr>
        <w:t>实质性条款响应情况表</w:t>
      </w:r>
      <w:bookmarkEnd w:id="56"/>
    </w:p>
    <w:tbl>
      <w:tblPr>
        <w:tblStyle w:val="4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14:paraId="0A0C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44C8EB24">
            <w:pPr>
              <w:adjustRightInd w:val="0"/>
              <w:snapToGrid w:val="0"/>
              <w:spacing w:after="0" w:line="360" w:lineRule="auto"/>
              <w:jc w:val="center"/>
              <w:rPr>
                <w:rFonts w:hint="eastAsia" w:ascii="宋体" w:hAnsi="宋体"/>
                <w:kern w:val="0"/>
                <w:szCs w:val="21"/>
              </w:rPr>
            </w:pPr>
            <w:bookmarkStart w:id="57" w:name="_Hlk72092651"/>
            <w:r>
              <w:rPr>
                <w:rFonts w:hint="eastAsia" w:ascii="宋体" w:hAnsi="宋体"/>
                <w:kern w:val="0"/>
                <w:szCs w:val="21"/>
              </w:rPr>
              <w:t>序号</w:t>
            </w:r>
          </w:p>
        </w:tc>
        <w:tc>
          <w:tcPr>
            <w:tcW w:w="2664" w:type="dxa"/>
            <w:vAlign w:val="center"/>
          </w:tcPr>
          <w:p w14:paraId="6AF195E6">
            <w:pPr>
              <w:adjustRightInd w:val="0"/>
              <w:snapToGrid w:val="0"/>
              <w:spacing w:after="0" w:line="360" w:lineRule="auto"/>
              <w:jc w:val="center"/>
              <w:rPr>
                <w:rFonts w:hint="eastAsia" w:ascii="宋体" w:hAnsi="宋体"/>
                <w:kern w:val="0"/>
                <w:szCs w:val="21"/>
              </w:rPr>
            </w:pPr>
            <w:r>
              <w:rPr>
                <w:rFonts w:hint="eastAsia" w:ascii="宋体" w:hAnsi="宋体"/>
                <w:kern w:val="0"/>
                <w:szCs w:val="21"/>
              </w:rPr>
              <w:t>实质性条款具体内容</w:t>
            </w:r>
          </w:p>
        </w:tc>
        <w:tc>
          <w:tcPr>
            <w:tcW w:w="1588" w:type="dxa"/>
            <w:vAlign w:val="center"/>
          </w:tcPr>
          <w:p w14:paraId="51107FE1">
            <w:pPr>
              <w:adjustRightInd w:val="0"/>
              <w:snapToGrid w:val="0"/>
              <w:spacing w:after="0" w:line="360" w:lineRule="auto"/>
              <w:jc w:val="center"/>
              <w:rPr>
                <w:rFonts w:hint="eastAsia" w:ascii="宋体" w:hAnsi="宋体"/>
                <w:kern w:val="0"/>
                <w:szCs w:val="21"/>
              </w:rPr>
            </w:pPr>
            <w:r>
              <w:rPr>
                <w:rFonts w:hint="eastAsia"/>
                <w:szCs w:val="21"/>
              </w:rPr>
              <w:t>投标响应</w:t>
            </w:r>
          </w:p>
        </w:tc>
        <w:tc>
          <w:tcPr>
            <w:tcW w:w="1842" w:type="dxa"/>
            <w:vAlign w:val="center"/>
          </w:tcPr>
          <w:p w14:paraId="0106C72A">
            <w:pPr>
              <w:adjustRightInd w:val="0"/>
              <w:snapToGrid w:val="0"/>
              <w:spacing w:after="0" w:line="360" w:lineRule="auto"/>
              <w:jc w:val="center"/>
              <w:rPr>
                <w:rFonts w:hint="eastAsia" w:ascii="宋体" w:hAnsi="宋体"/>
                <w:kern w:val="0"/>
                <w:szCs w:val="21"/>
              </w:rPr>
            </w:pPr>
            <w:r>
              <w:rPr>
                <w:rFonts w:hint="eastAsia"/>
                <w:szCs w:val="21"/>
              </w:rPr>
              <w:t>偏离情况</w:t>
            </w:r>
          </w:p>
        </w:tc>
        <w:tc>
          <w:tcPr>
            <w:tcW w:w="1418" w:type="dxa"/>
            <w:vAlign w:val="center"/>
          </w:tcPr>
          <w:p w14:paraId="7C13435C">
            <w:pPr>
              <w:adjustRightInd w:val="0"/>
              <w:snapToGrid w:val="0"/>
              <w:spacing w:after="0" w:line="360" w:lineRule="auto"/>
              <w:jc w:val="center"/>
              <w:rPr>
                <w:rFonts w:hint="eastAsia" w:ascii="宋体" w:hAnsi="宋体"/>
                <w:kern w:val="0"/>
                <w:szCs w:val="21"/>
              </w:rPr>
            </w:pPr>
            <w:r>
              <w:rPr>
                <w:rFonts w:hint="eastAsia"/>
                <w:szCs w:val="21"/>
              </w:rPr>
              <w:t>说明</w:t>
            </w:r>
          </w:p>
        </w:tc>
      </w:tr>
      <w:bookmarkEnd w:id="57"/>
      <w:tr w14:paraId="1176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top"/>
          </w:tcPr>
          <w:p w14:paraId="104C2065">
            <w:pPr>
              <w:adjustRightInd w:val="0"/>
              <w:snapToGrid w:val="0"/>
              <w:spacing w:after="160" w:line="240" w:lineRule="auto"/>
              <w:jc w:val="center"/>
              <w:rPr>
                <w:rFonts w:hint="eastAsia" w:ascii="宋体" w:hAnsi="宋体"/>
                <w:kern w:val="0"/>
                <w:szCs w:val="21"/>
              </w:rPr>
            </w:pPr>
            <w:r>
              <w:rPr>
                <w:rFonts w:hint="eastAsia" w:ascii="宋体" w:hAnsi="宋体" w:eastAsia="宋体" w:cs="Times New Roman"/>
                <w:kern w:val="0"/>
                <w:szCs w:val="21"/>
                <w14:ligatures w14:val="standardContextual"/>
              </w:rPr>
              <w:t>1</w:t>
            </w:r>
          </w:p>
        </w:tc>
        <w:tc>
          <w:tcPr>
            <w:tcW w:w="2664" w:type="dxa"/>
            <w:vAlign w:val="top"/>
          </w:tcPr>
          <w:p w14:paraId="538376FE">
            <w:pPr>
              <w:keepNext/>
              <w:keepLines/>
              <w:adjustRightInd w:val="0"/>
              <w:spacing w:after="160" w:line="240" w:lineRule="auto"/>
              <w:textAlignment w:val="baseline"/>
              <w:outlineLvl w:val="1"/>
              <w:rPr>
                <w:rFonts w:hint="eastAsia" w:hAnsi="宋体"/>
                <w:kern w:val="0"/>
                <w:szCs w:val="21"/>
              </w:rPr>
            </w:pPr>
            <w:r>
              <w:rPr>
                <w:rFonts w:hint="eastAsia" w:ascii="Times New Roman" w:hAnsi="Times New Roman" w:eastAsia="宋体" w:cs="Times New Roman"/>
              </w:rPr>
              <w:t>★1.中药配方颗粒的质量符合中药配方颗粒的国家药品标准或省级药品监督管理部门制定的最新标准，当招标人发现所供配方颗粒实际外观质量不达标时，该批次颗粒送至第三方检测，检测费用由供应商支付，质量检测应依据国家、省质量标准方法进行全检。质量不达标时，采购人有权取消其配送资格，终止合同，并将失信情况报告相关部门。</w:t>
            </w:r>
          </w:p>
        </w:tc>
        <w:tc>
          <w:tcPr>
            <w:tcW w:w="1588" w:type="dxa"/>
          </w:tcPr>
          <w:p w14:paraId="3465A06F">
            <w:pPr>
              <w:adjustRightInd w:val="0"/>
              <w:snapToGrid w:val="0"/>
              <w:spacing w:after="0" w:line="360" w:lineRule="auto"/>
              <w:rPr>
                <w:rFonts w:hint="eastAsia" w:ascii="宋体" w:hAnsi="宋体"/>
                <w:kern w:val="0"/>
                <w:szCs w:val="21"/>
              </w:rPr>
            </w:pPr>
          </w:p>
        </w:tc>
        <w:tc>
          <w:tcPr>
            <w:tcW w:w="1842" w:type="dxa"/>
          </w:tcPr>
          <w:p w14:paraId="39C894AC">
            <w:pPr>
              <w:adjustRightInd w:val="0"/>
              <w:snapToGrid w:val="0"/>
              <w:spacing w:after="0" w:line="360" w:lineRule="auto"/>
              <w:rPr>
                <w:rFonts w:hint="eastAsia" w:ascii="宋体" w:hAnsi="宋体"/>
                <w:kern w:val="0"/>
                <w:szCs w:val="21"/>
              </w:rPr>
            </w:pPr>
          </w:p>
        </w:tc>
        <w:tc>
          <w:tcPr>
            <w:tcW w:w="1418" w:type="dxa"/>
          </w:tcPr>
          <w:p w14:paraId="5EFC55DC">
            <w:pPr>
              <w:adjustRightInd w:val="0"/>
              <w:snapToGrid w:val="0"/>
              <w:spacing w:after="0" w:line="360" w:lineRule="auto"/>
              <w:rPr>
                <w:rFonts w:hint="eastAsia" w:ascii="宋体" w:hAnsi="宋体"/>
                <w:kern w:val="0"/>
                <w:szCs w:val="21"/>
              </w:rPr>
            </w:pPr>
          </w:p>
        </w:tc>
      </w:tr>
      <w:tr w14:paraId="41D5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top"/>
          </w:tcPr>
          <w:p w14:paraId="15E7C426">
            <w:pPr>
              <w:adjustRightInd w:val="0"/>
              <w:snapToGrid w:val="0"/>
              <w:spacing w:after="160" w:line="240" w:lineRule="auto"/>
              <w:jc w:val="center"/>
              <w:rPr>
                <w:rFonts w:hint="eastAsia" w:ascii="宋体" w:hAnsi="宋体"/>
                <w:kern w:val="0"/>
                <w:szCs w:val="21"/>
              </w:rPr>
            </w:pPr>
            <w:r>
              <w:rPr>
                <w:rFonts w:hint="eastAsia" w:ascii="宋体" w:hAnsi="宋体" w:eastAsia="宋体" w:cs="Times New Roman"/>
                <w:kern w:val="0"/>
                <w:szCs w:val="21"/>
                <w14:ligatures w14:val="standardContextual"/>
              </w:rPr>
              <w:t>2</w:t>
            </w:r>
          </w:p>
        </w:tc>
        <w:tc>
          <w:tcPr>
            <w:tcW w:w="2664" w:type="dxa"/>
            <w:vAlign w:val="top"/>
          </w:tcPr>
          <w:p w14:paraId="775C9216">
            <w:pPr>
              <w:widowControl/>
              <w:adjustRightInd w:val="0"/>
              <w:snapToGrid w:val="0"/>
              <w:spacing w:after="160" w:line="240" w:lineRule="auto"/>
              <w:jc w:val="left"/>
              <w:rPr>
                <w:rFonts w:hint="eastAsia" w:hAnsi="宋体"/>
                <w:kern w:val="0"/>
                <w:szCs w:val="21"/>
              </w:rPr>
            </w:pPr>
            <w:r>
              <w:rPr>
                <w:rFonts w:hint="eastAsia" w:ascii="Times New Roman" w:hAnsi="Times New Roman" w:eastAsia="宋体" w:cs="Times New Roman"/>
              </w:rPr>
              <w:t>★3.目前暂无国家标准、省级标准的品种，在国家、省标准发布时，需按最新标准执行，品种供货价格按新标准价格供应，需承诺不高于其他公立医院供货价格。</w:t>
            </w:r>
          </w:p>
        </w:tc>
        <w:tc>
          <w:tcPr>
            <w:tcW w:w="1588" w:type="dxa"/>
          </w:tcPr>
          <w:p w14:paraId="355D3D3F">
            <w:pPr>
              <w:adjustRightInd w:val="0"/>
              <w:snapToGrid w:val="0"/>
              <w:spacing w:after="0" w:line="360" w:lineRule="auto"/>
              <w:rPr>
                <w:rFonts w:hint="eastAsia" w:ascii="宋体" w:hAnsi="宋体"/>
                <w:kern w:val="0"/>
                <w:szCs w:val="21"/>
              </w:rPr>
            </w:pPr>
          </w:p>
        </w:tc>
        <w:tc>
          <w:tcPr>
            <w:tcW w:w="1842" w:type="dxa"/>
          </w:tcPr>
          <w:p w14:paraId="5503590D">
            <w:pPr>
              <w:adjustRightInd w:val="0"/>
              <w:snapToGrid w:val="0"/>
              <w:spacing w:after="0" w:line="360" w:lineRule="auto"/>
              <w:rPr>
                <w:rFonts w:hint="eastAsia" w:ascii="宋体" w:hAnsi="宋体"/>
                <w:kern w:val="0"/>
                <w:szCs w:val="21"/>
              </w:rPr>
            </w:pPr>
          </w:p>
        </w:tc>
        <w:tc>
          <w:tcPr>
            <w:tcW w:w="1418" w:type="dxa"/>
          </w:tcPr>
          <w:p w14:paraId="7C7C2647">
            <w:pPr>
              <w:adjustRightInd w:val="0"/>
              <w:snapToGrid w:val="0"/>
              <w:spacing w:after="0" w:line="360" w:lineRule="auto"/>
              <w:rPr>
                <w:rFonts w:hint="eastAsia" w:ascii="宋体" w:hAnsi="宋体"/>
                <w:kern w:val="0"/>
                <w:szCs w:val="21"/>
              </w:rPr>
            </w:pPr>
          </w:p>
        </w:tc>
      </w:tr>
      <w:tr w14:paraId="6602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top"/>
          </w:tcPr>
          <w:p w14:paraId="35D64620">
            <w:pPr>
              <w:adjustRightInd w:val="0"/>
              <w:snapToGrid w:val="0"/>
              <w:spacing w:after="160" w:line="240" w:lineRule="auto"/>
              <w:jc w:val="center"/>
              <w:rPr>
                <w:rFonts w:hint="eastAsia" w:ascii="宋体" w:hAnsi="宋体"/>
                <w:kern w:val="0"/>
                <w:szCs w:val="21"/>
              </w:rPr>
            </w:pPr>
            <w:r>
              <w:rPr>
                <w:rFonts w:hint="eastAsia" w:ascii="宋体" w:hAnsi="宋体" w:eastAsia="宋体" w:cs="Times New Roman"/>
                <w:b w:val="0"/>
                <w:bCs w:val="0"/>
                <w:kern w:val="0"/>
                <w:szCs w:val="21"/>
                <w14:ligatures w14:val="standardContextual"/>
              </w:rPr>
              <w:t>3</w:t>
            </w:r>
          </w:p>
        </w:tc>
        <w:tc>
          <w:tcPr>
            <w:tcW w:w="2664" w:type="dxa"/>
            <w:vAlign w:val="top"/>
          </w:tcPr>
          <w:p w14:paraId="784D000E">
            <w:pPr>
              <w:spacing w:after="160" w:line="240" w:lineRule="auto"/>
              <w:rPr>
                <w:rFonts w:hint="eastAsia" w:ascii="宋体" w:hAnsi="宋体"/>
                <w:kern w:val="0"/>
                <w:szCs w:val="21"/>
              </w:rPr>
            </w:pPr>
            <w:r>
              <w:rPr>
                <w:rFonts w:hint="eastAsia" w:ascii="宋体" w:hAnsi="宋体" w:eastAsia="宋体" w:cs="宋体"/>
                <w:b w:val="0"/>
                <w:bCs w:val="0"/>
                <w:color w:val="000000"/>
                <w:szCs w:val="21"/>
                <w14:ligatures w14:val="standardContextual"/>
              </w:rPr>
              <w:t>★6.中标人所供中药配方颗粒价格以中标价为准（含配送费），原则上保持不变。如连续3个月无法供应90%以上的可供货品种，采购方有权解除购销合同。</w:t>
            </w:r>
          </w:p>
        </w:tc>
        <w:tc>
          <w:tcPr>
            <w:tcW w:w="1588" w:type="dxa"/>
          </w:tcPr>
          <w:p w14:paraId="3D080F66">
            <w:pPr>
              <w:adjustRightInd w:val="0"/>
              <w:snapToGrid w:val="0"/>
              <w:spacing w:after="0" w:line="360" w:lineRule="auto"/>
              <w:rPr>
                <w:rFonts w:hint="eastAsia" w:ascii="宋体" w:hAnsi="宋体"/>
                <w:kern w:val="0"/>
                <w:szCs w:val="21"/>
              </w:rPr>
            </w:pPr>
          </w:p>
        </w:tc>
        <w:tc>
          <w:tcPr>
            <w:tcW w:w="1842" w:type="dxa"/>
          </w:tcPr>
          <w:p w14:paraId="79438EB3">
            <w:pPr>
              <w:adjustRightInd w:val="0"/>
              <w:snapToGrid w:val="0"/>
              <w:spacing w:after="0" w:line="360" w:lineRule="auto"/>
              <w:rPr>
                <w:rFonts w:hint="eastAsia" w:ascii="宋体" w:hAnsi="宋体"/>
                <w:kern w:val="0"/>
                <w:szCs w:val="21"/>
              </w:rPr>
            </w:pPr>
          </w:p>
        </w:tc>
        <w:tc>
          <w:tcPr>
            <w:tcW w:w="1418" w:type="dxa"/>
          </w:tcPr>
          <w:p w14:paraId="2FC65048">
            <w:pPr>
              <w:adjustRightInd w:val="0"/>
              <w:snapToGrid w:val="0"/>
              <w:spacing w:after="0" w:line="360" w:lineRule="auto"/>
              <w:rPr>
                <w:rFonts w:hint="eastAsia" w:ascii="宋体" w:hAnsi="宋体"/>
                <w:kern w:val="0"/>
                <w:szCs w:val="21"/>
              </w:rPr>
            </w:pPr>
          </w:p>
        </w:tc>
      </w:tr>
      <w:tr w14:paraId="04BF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top"/>
          </w:tcPr>
          <w:p w14:paraId="709EF148">
            <w:pPr>
              <w:adjustRightInd w:val="0"/>
              <w:snapToGrid w:val="0"/>
              <w:spacing w:after="160" w:line="240" w:lineRule="auto"/>
              <w:jc w:val="center"/>
              <w:rPr>
                <w:rFonts w:hint="eastAsia" w:ascii="宋体" w:hAnsi="宋体"/>
                <w:kern w:val="0"/>
                <w:szCs w:val="21"/>
              </w:rPr>
            </w:pPr>
            <w:r>
              <w:rPr>
                <w:rFonts w:hint="eastAsia" w:ascii="宋体" w:hAnsi="宋体" w:eastAsia="宋体" w:cs="Times New Roman"/>
                <w:kern w:val="0"/>
                <w:szCs w:val="21"/>
                <w14:ligatures w14:val="standardContextual"/>
              </w:rPr>
              <w:t>4</w:t>
            </w:r>
          </w:p>
        </w:tc>
        <w:tc>
          <w:tcPr>
            <w:tcW w:w="2664" w:type="dxa"/>
            <w:vAlign w:val="top"/>
          </w:tcPr>
          <w:p w14:paraId="158B927A">
            <w:pPr>
              <w:widowControl/>
              <w:adjustRightInd w:val="0"/>
              <w:snapToGrid w:val="0"/>
              <w:spacing w:after="160" w:line="240" w:lineRule="auto"/>
              <w:rPr>
                <w:rFonts w:hint="eastAsia" w:ascii="宋体" w:hAnsi="宋体"/>
                <w:kern w:val="0"/>
                <w:szCs w:val="21"/>
              </w:rPr>
            </w:pPr>
            <w:r>
              <w:rPr>
                <w:rFonts w:hint="eastAsia" w:ascii="宋体" w:hAnsi="宋体" w:eastAsia="宋体" w:cs="宋体"/>
                <w:szCs w:val="21"/>
                <w14:ligatures w14:val="standardContextual"/>
              </w:rPr>
              <w:t>★7.合同期内如采购方因不可抗力需终止合同（如政府明文通知须更换采购方式），中标方须无条件配合采购方解除合同。</w:t>
            </w:r>
          </w:p>
        </w:tc>
        <w:tc>
          <w:tcPr>
            <w:tcW w:w="1588" w:type="dxa"/>
          </w:tcPr>
          <w:p w14:paraId="7B8C81D5">
            <w:pPr>
              <w:adjustRightInd w:val="0"/>
              <w:snapToGrid w:val="0"/>
              <w:spacing w:after="0" w:line="360" w:lineRule="auto"/>
              <w:rPr>
                <w:rFonts w:hint="eastAsia" w:ascii="宋体" w:hAnsi="宋体"/>
                <w:kern w:val="0"/>
                <w:szCs w:val="21"/>
              </w:rPr>
            </w:pPr>
          </w:p>
        </w:tc>
        <w:tc>
          <w:tcPr>
            <w:tcW w:w="1842" w:type="dxa"/>
          </w:tcPr>
          <w:p w14:paraId="67277EF0">
            <w:pPr>
              <w:adjustRightInd w:val="0"/>
              <w:snapToGrid w:val="0"/>
              <w:spacing w:after="0" w:line="360" w:lineRule="auto"/>
              <w:rPr>
                <w:rFonts w:hint="eastAsia" w:ascii="宋体" w:hAnsi="宋体"/>
                <w:kern w:val="0"/>
                <w:szCs w:val="21"/>
              </w:rPr>
            </w:pPr>
          </w:p>
        </w:tc>
        <w:tc>
          <w:tcPr>
            <w:tcW w:w="1418" w:type="dxa"/>
          </w:tcPr>
          <w:p w14:paraId="25D753C8">
            <w:pPr>
              <w:adjustRightInd w:val="0"/>
              <w:snapToGrid w:val="0"/>
              <w:spacing w:after="0" w:line="360" w:lineRule="auto"/>
              <w:rPr>
                <w:rFonts w:hint="eastAsia" w:ascii="宋体" w:hAnsi="宋体"/>
                <w:kern w:val="0"/>
                <w:szCs w:val="21"/>
              </w:rPr>
            </w:pPr>
          </w:p>
        </w:tc>
      </w:tr>
      <w:tr w14:paraId="6A9B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top"/>
          </w:tcPr>
          <w:p w14:paraId="6A3716DA">
            <w:pPr>
              <w:adjustRightInd w:val="0"/>
              <w:snapToGrid w:val="0"/>
              <w:spacing w:after="160" w:line="240" w:lineRule="auto"/>
              <w:jc w:val="center"/>
              <w:rPr>
                <w:rFonts w:hint="eastAsia" w:ascii="宋体" w:hAnsi="宋体"/>
                <w:kern w:val="0"/>
                <w:szCs w:val="21"/>
              </w:rPr>
            </w:pPr>
            <w:r>
              <w:rPr>
                <w:rFonts w:hint="eastAsia" w:ascii="宋体" w:hAnsi="宋体" w:eastAsia="宋体" w:cs="Times New Roman"/>
                <w:kern w:val="0"/>
                <w:szCs w:val="21"/>
                <w14:ligatures w14:val="standardContextual"/>
              </w:rPr>
              <w:t>5</w:t>
            </w:r>
          </w:p>
        </w:tc>
        <w:tc>
          <w:tcPr>
            <w:tcW w:w="2664" w:type="dxa"/>
            <w:vAlign w:val="top"/>
          </w:tcPr>
          <w:p w14:paraId="7171367D">
            <w:pPr>
              <w:widowControl/>
              <w:adjustRightInd w:val="0"/>
              <w:snapToGrid w:val="0"/>
              <w:spacing w:after="160" w:line="240" w:lineRule="auto"/>
              <w:rPr>
                <w:rFonts w:hint="eastAsia" w:ascii="宋体" w:hAnsi="宋体"/>
                <w:kern w:val="0"/>
                <w:szCs w:val="21"/>
              </w:rPr>
            </w:pPr>
            <w:r>
              <w:rPr>
                <w:rFonts w:hint="eastAsia" w:ascii="Times New Roman" w:hAnsi="Times New Roman" w:eastAsia="宋体" w:cs="Times New Roman"/>
              </w:rPr>
              <w:t>★1.交货时间：接到药品下单后一般情况下24小时内配送到位，由中标人送货上门，特殊情况下最长不超过48小时（市场无货情况除外），急救药品和临床急需药品4小时内配送到位，保证1周多次送货。</w:t>
            </w:r>
          </w:p>
        </w:tc>
        <w:tc>
          <w:tcPr>
            <w:tcW w:w="1588" w:type="dxa"/>
          </w:tcPr>
          <w:p w14:paraId="5C3A7858">
            <w:pPr>
              <w:adjustRightInd w:val="0"/>
              <w:snapToGrid w:val="0"/>
              <w:spacing w:after="0" w:line="360" w:lineRule="auto"/>
              <w:rPr>
                <w:rFonts w:hint="eastAsia" w:ascii="宋体" w:hAnsi="宋体"/>
                <w:kern w:val="0"/>
                <w:szCs w:val="21"/>
              </w:rPr>
            </w:pPr>
          </w:p>
        </w:tc>
        <w:tc>
          <w:tcPr>
            <w:tcW w:w="1842" w:type="dxa"/>
          </w:tcPr>
          <w:p w14:paraId="0B213828">
            <w:pPr>
              <w:adjustRightInd w:val="0"/>
              <w:snapToGrid w:val="0"/>
              <w:spacing w:after="0" w:line="360" w:lineRule="auto"/>
              <w:rPr>
                <w:rFonts w:hint="eastAsia" w:ascii="宋体" w:hAnsi="宋体"/>
                <w:kern w:val="0"/>
                <w:szCs w:val="21"/>
              </w:rPr>
            </w:pPr>
          </w:p>
        </w:tc>
        <w:tc>
          <w:tcPr>
            <w:tcW w:w="1418" w:type="dxa"/>
          </w:tcPr>
          <w:p w14:paraId="167B959F">
            <w:pPr>
              <w:adjustRightInd w:val="0"/>
              <w:snapToGrid w:val="0"/>
              <w:spacing w:after="0" w:line="360" w:lineRule="auto"/>
              <w:rPr>
                <w:rFonts w:hint="eastAsia" w:ascii="宋体" w:hAnsi="宋体"/>
                <w:kern w:val="0"/>
                <w:szCs w:val="21"/>
              </w:rPr>
            </w:pPr>
          </w:p>
        </w:tc>
      </w:tr>
      <w:tr w14:paraId="7AE9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top"/>
          </w:tcPr>
          <w:p w14:paraId="2A0F1A44">
            <w:pPr>
              <w:adjustRightInd w:val="0"/>
              <w:snapToGrid w:val="0"/>
              <w:spacing w:after="160" w:line="240" w:lineRule="auto"/>
              <w:jc w:val="center"/>
              <w:rPr>
                <w:rFonts w:hint="eastAsia" w:ascii="宋体" w:hAnsi="宋体"/>
                <w:kern w:val="0"/>
                <w:szCs w:val="21"/>
              </w:rPr>
            </w:pPr>
            <w:r>
              <w:rPr>
                <w:rFonts w:hint="eastAsia" w:ascii="宋体" w:hAnsi="宋体" w:eastAsia="宋体" w:cs="Times New Roman"/>
                <w:kern w:val="0"/>
                <w:szCs w:val="21"/>
                <w14:ligatures w14:val="standardContextual"/>
              </w:rPr>
              <w:t>6</w:t>
            </w:r>
          </w:p>
        </w:tc>
        <w:tc>
          <w:tcPr>
            <w:tcW w:w="2664" w:type="dxa"/>
            <w:vAlign w:val="top"/>
          </w:tcPr>
          <w:p w14:paraId="1EDDD9A0">
            <w:pPr>
              <w:widowControl/>
              <w:adjustRightInd w:val="0"/>
              <w:snapToGrid w:val="0"/>
              <w:spacing w:after="0" w:line="240" w:lineRule="auto"/>
              <w:rPr>
                <w:rFonts w:hint="eastAsia" w:ascii="宋体" w:hAnsi="宋体"/>
                <w:kern w:val="0"/>
                <w:szCs w:val="21"/>
              </w:rPr>
            </w:pPr>
            <w:r>
              <w:rPr>
                <w:rFonts w:hint="eastAsia" w:ascii="Times New Roman" w:hAnsi="Times New Roman" w:eastAsia="宋体" w:cs="Times New Roman"/>
              </w:rPr>
              <w:t>★3.服务期要求：自合同约定或签订之日起一年。</w:t>
            </w:r>
          </w:p>
        </w:tc>
        <w:tc>
          <w:tcPr>
            <w:tcW w:w="1588" w:type="dxa"/>
          </w:tcPr>
          <w:p w14:paraId="46AF6927">
            <w:pPr>
              <w:adjustRightInd w:val="0"/>
              <w:snapToGrid w:val="0"/>
              <w:spacing w:after="0" w:line="360" w:lineRule="auto"/>
              <w:rPr>
                <w:rFonts w:hint="eastAsia" w:ascii="宋体" w:hAnsi="宋体"/>
                <w:kern w:val="0"/>
                <w:szCs w:val="21"/>
              </w:rPr>
            </w:pPr>
          </w:p>
        </w:tc>
        <w:tc>
          <w:tcPr>
            <w:tcW w:w="1842" w:type="dxa"/>
          </w:tcPr>
          <w:p w14:paraId="23AD83B0">
            <w:pPr>
              <w:adjustRightInd w:val="0"/>
              <w:snapToGrid w:val="0"/>
              <w:spacing w:after="0" w:line="360" w:lineRule="auto"/>
              <w:rPr>
                <w:rFonts w:hint="eastAsia" w:ascii="宋体" w:hAnsi="宋体"/>
                <w:kern w:val="0"/>
                <w:szCs w:val="21"/>
              </w:rPr>
            </w:pPr>
          </w:p>
        </w:tc>
        <w:tc>
          <w:tcPr>
            <w:tcW w:w="1418" w:type="dxa"/>
          </w:tcPr>
          <w:p w14:paraId="30FE561B">
            <w:pPr>
              <w:adjustRightInd w:val="0"/>
              <w:snapToGrid w:val="0"/>
              <w:spacing w:after="0" w:line="360" w:lineRule="auto"/>
              <w:rPr>
                <w:rFonts w:hint="eastAsia" w:ascii="宋体" w:hAnsi="宋体"/>
                <w:kern w:val="0"/>
                <w:szCs w:val="21"/>
              </w:rPr>
            </w:pPr>
          </w:p>
        </w:tc>
      </w:tr>
      <w:tr w14:paraId="6A20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top"/>
          </w:tcPr>
          <w:p w14:paraId="72072239">
            <w:pPr>
              <w:adjustRightInd w:val="0"/>
              <w:snapToGrid w:val="0"/>
              <w:spacing w:after="160" w:line="240" w:lineRule="auto"/>
              <w:jc w:val="center"/>
              <w:rPr>
                <w:rFonts w:hint="eastAsia" w:ascii="宋体" w:hAnsi="宋体"/>
                <w:kern w:val="0"/>
                <w:szCs w:val="21"/>
              </w:rPr>
            </w:pPr>
            <w:r>
              <w:rPr>
                <w:rFonts w:hint="eastAsia" w:ascii="宋体" w:hAnsi="宋体" w:eastAsia="宋体" w:cs="Times New Roman"/>
                <w:kern w:val="0"/>
                <w:szCs w:val="21"/>
                <w:lang w:val="en-US" w:eastAsia="zh-CN"/>
                <w14:ligatures w14:val="standardContextual"/>
              </w:rPr>
              <w:t>7</w:t>
            </w:r>
          </w:p>
        </w:tc>
        <w:tc>
          <w:tcPr>
            <w:tcW w:w="2664" w:type="dxa"/>
            <w:vAlign w:val="top"/>
          </w:tcPr>
          <w:p w14:paraId="6356D5FB">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★5.报价要求：</w:t>
            </w:r>
          </w:p>
          <w:p w14:paraId="2A92F944">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（1）基准价：以用户需求书《中药配方颗粒品种目录（344种）》中各品种药品的单价限价作为本项目结算的基准价。</w:t>
            </w:r>
          </w:p>
          <w:p w14:paraId="58BE4AAE">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结算金额：本项目按实际发生量据实结算，结算金额＝基准价*中标折扣率*实际采购量。</w:t>
            </w:r>
          </w:p>
          <w:p w14:paraId="60E04010">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（2）报价应遵循质量优先、价格合理的原则，不得进行恶意竞争。</w:t>
            </w:r>
          </w:p>
          <w:p w14:paraId="06D07ADD">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（3）“折扣率”填写要求</w:t>
            </w:r>
          </w:p>
          <w:p w14:paraId="681AE746">
            <w:pPr>
              <w:widowControl/>
              <w:adjustRightInd w:val="0"/>
              <w:snapToGrid w:val="0"/>
              <w:spacing w:after="0" w:line="240" w:lineRule="auto"/>
              <w:rPr>
                <w:rFonts w:hint="eastAsia" w:ascii="Times New Roman" w:hAnsi="Times New Roman" w:eastAsia="宋体" w:cs="Times New Roman"/>
              </w:rPr>
            </w:pPr>
            <w:r>
              <w:rPr>
                <w:rFonts w:hint="eastAsia" w:ascii="Times New Roman" w:hAnsi="Times New Roman" w:eastAsia="宋体" w:cs="Times New Roman"/>
              </w:rPr>
              <w:t>①填写要求： 0%＜折扣率≤100%，未按此要求填写将作投标无效处理。</w:t>
            </w:r>
          </w:p>
          <w:p w14:paraId="565F50CB">
            <w:pPr>
              <w:widowControl/>
              <w:adjustRightInd w:val="0"/>
              <w:snapToGrid w:val="0"/>
              <w:spacing w:after="0" w:line="240" w:lineRule="auto"/>
              <w:rPr>
                <w:rFonts w:hint="eastAsia" w:ascii="宋体" w:hAnsi="宋体"/>
                <w:kern w:val="0"/>
                <w:szCs w:val="21"/>
              </w:rPr>
            </w:pPr>
            <w:r>
              <w:rPr>
                <w:rFonts w:hint="eastAsia" w:ascii="Times New Roman" w:hAnsi="Times New Roman" w:eastAsia="宋体" w:cs="Times New Roman"/>
              </w:rPr>
              <w:t>②填写的“折扣率”单位应为%，如95%、80%、78%。</w:t>
            </w:r>
          </w:p>
        </w:tc>
        <w:tc>
          <w:tcPr>
            <w:tcW w:w="1588" w:type="dxa"/>
          </w:tcPr>
          <w:p w14:paraId="72482C9B">
            <w:pPr>
              <w:adjustRightInd w:val="0"/>
              <w:snapToGrid w:val="0"/>
              <w:spacing w:after="0" w:line="360" w:lineRule="auto"/>
              <w:rPr>
                <w:rFonts w:hint="eastAsia" w:ascii="宋体" w:hAnsi="宋体"/>
                <w:kern w:val="0"/>
                <w:szCs w:val="21"/>
              </w:rPr>
            </w:pPr>
          </w:p>
        </w:tc>
        <w:tc>
          <w:tcPr>
            <w:tcW w:w="1842" w:type="dxa"/>
          </w:tcPr>
          <w:p w14:paraId="0222AE8F">
            <w:pPr>
              <w:adjustRightInd w:val="0"/>
              <w:snapToGrid w:val="0"/>
              <w:spacing w:after="0" w:line="360" w:lineRule="auto"/>
              <w:rPr>
                <w:rFonts w:hint="eastAsia" w:ascii="宋体" w:hAnsi="宋体"/>
                <w:kern w:val="0"/>
                <w:szCs w:val="21"/>
              </w:rPr>
            </w:pPr>
          </w:p>
        </w:tc>
        <w:tc>
          <w:tcPr>
            <w:tcW w:w="1418" w:type="dxa"/>
          </w:tcPr>
          <w:p w14:paraId="3A05AC76">
            <w:pPr>
              <w:adjustRightInd w:val="0"/>
              <w:snapToGrid w:val="0"/>
              <w:spacing w:after="0" w:line="360" w:lineRule="auto"/>
              <w:rPr>
                <w:rFonts w:hint="eastAsia" w:ascii="宋体" w:hAnsi="宋体"/>
                <w:kern w:val="0"/>
                <w:szCs w:val="21"/>
              </w:rPr>
            </w:pPr>
          </w:p>
        </w:tc>
      </w:tr>
      <w:tr w14:paraId="592C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8217" w:type="dxa"/>
            <w:gridSpan w:val="5"/>
          </w:tcPr>
          <w:p w14:paraId="0CC0BD5A">
            <w:pPr>
              <w:adjustRightInd w:val="0"/>
              <w:snapToGrid w:val="0"/>
              <w:spacing w:after="0" w:line="360" w:lineRule="auto"/>
              <w:rPr>
                <w:rFonts w:hint="eastAsia" w:ascii="宋体" w:hAnsi="宋体"/>
                <w:kern w:val="0"/>
                <w:szCs w:val="21"/>
              </w:rPr>
            </w:pPr>
            <w:r>
              <w:rPr>
                <w:rFonts w:hint="eastAsia" w:ascii="宋体" w:hAnsi="宋体"/>
                <w:kern w:val="0"/>
                <w:szCs w:val="21"/>
                <w:highlight w:val="none"/>
              </w:rPr>
              <w:t>证明材料：</w:t>
            </w:r>
          </w:p>
        </w:tc>
      </w:tr>
    </w:tbl>
    <w:p w14:paraId="1E5A4D8B">
      <w:pPr>
        <w:spacing w:after="0" w:line="240" w:lineRule="auto"/>
        <w:ind w:firstLine="422" w:firstLineChars="200"/>
        <w:rPr>
          <w:b/>
          <w:szCs w:val="21"/>
        </w:rPr>
      </w:pPr>
    </w:p>
    <w:p w14:paraId="2EA95B85">
      <w:pPr>
        <w:spacing w:after="0" w:line="240" w:lineRule="auto"/>
        <w:ind w:firstLine="422" w:firstLineChars="200"/>
        <w:rPr>
          <w:b/>
          <w:szCs w:val="21"/>
        </w:rPr>
      </w:pPr>
      <w:r>
        <w:rPr>
          <w:rFonts w:hint="eastAsia"/>
          <w:b/>
          <w:szCs w:val="21"/>
        </w:rPr>
        <w:t>注：1.上表所列各项均为不可负偏离条款。</w:t>
      </w:r>
    </w:p>
    <w:p w14:paraId="3228D163">
      <w:pPr>
        <w:spacing w:after="0" w:line="240" w:lineRule="auto"/>
        <w:ind w:firstLine="422" w:firstLineChars="200"/>
        <w:rPr>
          <w:b/>
          <w:szCs w:val="21"/>
        </w:rPr>
      </w:pPr>
      <w:r>
        <w:rPr>
          <w:rFonts w:hint="eastAsia"/>
          <w:b/>
          <w:szCs w:val="21"/>
        </w:rPr>
        <w:t>2.“投标响应”一栏应当详细填写投标人自身响应情况，而不能不合理照搬照抄招实质性条款具体内容。</w:t>
      </w:r>
    </w:p>
    <w:p w14:paraId="62F59529">
      <w:pPr>
        <w:spacing w:after="0" w:line="240" w:lineRule="auto"/>
        <w:ind w:firstLine="422" w:firstLineChars="200"/>
        <w:rPr>
          <w:b/>
          <w:szCs w:val="21"/>
        </w:rPr>
      </w:pPr>
      <w:r>
        <w:rPr>
          <w:rFonts w:hint="eastAsia"/>
          <w:b/>
          <w:szCs w:val="21"/>
        </w:rPr>
        <w:t>3</w:t>
      </w:r>
      <w:r>
        <w:rPr>
          <w:b/>
          <w:szCs w:val="21"/>
        </w:rPr>
        <w:t>.</w:t>
      </w:r>
      <w:r>
        <w:rPr>
          <w:rFonts w:hint="eastAsia"/>
          <w:b/>
          <w:szCs w:val="21"/>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026829B4">
      <w:pPr>
        <w:spacing w:after="0" w:line="240" w:lineRule="auto"/>
        <w:ind w:firstLine="422" w:firstLineChars="200"/>
        <w:rPr>
          <w:b/>
          <w:szCs w:val="21"/>
        </w:rPr>
      </w:pPr>
      <w:r>
        <w:rPr>
          <w:b/>
          <w:szCs w:val="21"/>
        </w:rPr>
        <w:t>4.</w:t>
      </w:r>
      <w:r>
        <w:rPr>
          <w:rFonts w:hint="eastAsia"/>
          <w:b/>
          <w:szCs w:val="21"/>
        </w:rPr>
        <w:t>评审委员会有权对投标响应情况作出判断（作出评审结论）。</w:t>
      </w:r>
    </w:p>
    <w:p w14:paraId="71148FC4">
      <w:pPr>
        <w:spacing w:after="0" w:line="240" w:lineRule="auto"/>
        <w:ind w:firstLine="422" w:firstLineChars="200"/>
        <w:rPr>
          <w:b/>
          <w:szCs w:val="21"/>
        </w:rPr>
      </w:pPr>
      <w:r>
        <w:rPr>
          <w:b/>
          <w:szCs w:val="21"/>
        </w:rPr>
        <w:t>5</w:t>
      </w:r>
      <w:r>
        <w:rPr>
          <w:rFonts w:hint="eastAsia"/>
          <w:b/>
          <w:szCs w:val="21"/>
        </w:rPr>
        <w:t>.实质性响应条款“投标响应情况”与投标文件其它内容冲突的，以实质性响应条款“投标响应情况”为准。</w:t>
      </w:r>
    </w:p>
    <w:p w14:paraId="3CDC46F2">
      <w:pPr>
        <w:spacing w:after="0" w:line="240" w:lineRule="auto"/>
        <w:ind w:firstLine="422" w:firstLineChars="200"/>
        <w:rPr>
          <w:b/>
          <w:szCs w:val="21"/>
        </w:rPr>
      </w:pPr>
      <w:r>
        <w:rPr>
          <w:rFonts w:hint="eastAsia"/>
          <w:b/>
          <w:szCs w:val="21"/>
        </w:rPr>
        <w:t>6.要求提供证明资料，在“说明”一栏中列明证明资料的位置,以便评审；未要求提供证明材料的，投标人可以不提供。</w:t>
      </w:r>
    </w:p>
    <w:p w14:paraId="699A7C51">
      <w:pPr>
        <w:keepNext/>
        <w:keepLines/>
        <w:spacing w:before="260" w:after="260" w:line="240" w:lineRule="auto"/>
        <w:jc w:val="left"/>
        <w:outlineLvl w:val="2"/>
        <w:rPr>
          <w:rFonts w:hint="eastAsia" w:ascii="宋体" w:hAnsi="宋体" w:cs="宋体"/>
          <w:b/>
          <w:color w:val="FF0000"/>
          <w:sz w:val="28"/>
          <w:szCs w:val="32"/>
        </w:rPr>
      </w:pPr>
    </w:p>
    <w:p w14:paraId="66A0176D">
      <w:pPr>
        <w:pStyle w:val="5"/>
        <w:rPr>
          <w:rFonts w:hint="eastAsia"/>
        </w:rPr>
      </w:pPr>
      <w:r>
        <w:rPr>
          <w:rFonts w:hint="eastAsia"/>
        </w:rPr>
        <w:br w:type="page"/>
      </w:r>
    </w:p>
    <w:p w14:paraId="26AF8EEF">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九、产品质量保障方案</w:t>
      </w:r>
    </w:p>
    <w:p w14:paraId="380B349A">
      <w:pPr>
        <w:spacing w:line="240" w:lineRule="auto"/>
      </w:pPr>
      <w:r>
        <w:rPr>
          <w:rFonts w:hint="eastAsia"/>
        </w:rPr>
        <w:t>请按照招标文件要求提供相关证明文件。</w:t>
      </w:r>
    </w:p>
    <w:p w14:paraId="20EDC041">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十、药品配送服务方案</w:t>
      </w:r>
    </w:p>
    <w:p w14:paraId="5BF53BF4">
      <w:pPr>
        <w:spacing w:line="240" w:lineRule="auto"/>
      </w:pPr>
      <w:r>
        <w:rPr>
          <w:rFonts w:hint="eastAsia"/>
        </w:rPr>
        <w:t>请按照招标文件要求提供相关证明文件。</w:t>
      </w:r>
    </w:p>
    <w:p w14:paraId="6A09DE46">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十一、应急响应措施及预案</w:t>
      </w:r>
    </w:p>
    <w:p w14:paraId="17A10D15">
      <w:pPr>
        <w:spacing w:line="240" w:lineRule="auto"/>
      </w:pPr>
      <w:r>
        <w:rPr>
          <w:rFonts w:hint="eastAsia"/>
        </w:rPr>
        <w:t>请按照招标文件要求提供相关证明文件。</w:t>
      </w:r>
    </w:p>
    <w:p w14:paraId="187F9674">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十二、增值服务承诺</w:t>
      </w:r>
    </w:p>
    <w:p w14:paraId="71BB9FFA">
      <w:pPr>
        <w:spacing w:line="240" w:lineRule="auto"/>
      </w:pPr>
      <w:r>
        <w:rPr>
          <w:rFonts w:hint="eastAsia"/>
        </w:rPr>
        <w:t>请按照招标文件要求提供相关证明文件。</w:t>
      </w:r>
    </w:p>
    <w:p w14:paraId="45F530BB">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十三、炮制能力</w:t>
      </w:r>
    </w:p>
    <w:p w14:paraId="6A5B59F6">
      <w:pPr>
        <w:spacing w:line="240" w:lineRule="auto"/>
      </w:pPr>
      <w:r>
        <w:rPr>
          <w:rFonts w:hint="eastAsia"/>
        </w:rPr>
        <w:t>请按照招标文件要求提供相关证明文件。</w:t>
      </w:r>
    </w:p>
    <w:p w14:paraId="4D971F03">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十四、质量标准制定</w:t>
      </w:r>
    </w:p>
    <w:p w14:paraId="398D9E77">
      <w:pPr>
        <w:spacing w:line="240" w:lineRule="auto"/>
      </w:pPr>
      <w:r>
        <w:rPr>
          <w:rFonts w:hint="eastAsia"/>
        </w:rPr>
        <w:t>请按照招标文件要求提供相关证明文件。</w:t>
      </w:r>
    </w:p>
    <w:p w14:paraId="0905160C">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十五、生产基地</w:t>
      </w:r>
    </w:p>
    <w:p w14:paraId="232B8388">
      <w:pPr>
        <w:spacing w:line="240" w:lineRule="auto"/>
      </w:pPr>
      <w:r>
        <w:rPr>
          <w:rFonts w:hint="eastAsia"/>
        </w:rPr>
        <w:t>请按照招标文件要求提供相关证明文件。</w:t>
      </w:r>
    </w:p>
    <w:p w14:paraId="5761C296">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十六、体系认证</w:t>
      </w:r>
    </w:p>
    <w:p w14:paraId="5C72C796">
      <w:pPr>
        <w:spacing w:line="240" w:lineRule="auto"/>
      </w:pPr>
      <w:r>
        <w:rPr>
          <w:rFonts w:hint="eastAsia"/>
        </w:rPr>
        <w:t>请按照招标文件要求提供相关证明文件。</w:t>
      </w:r>
    </w:p>
    <w:p w14:paraId="3A5FB031">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十七、中药配方颗粒品种备案数量</w:t>
      </w:r>
    </w:p>
    <w:p w14:paraId="03F71475">
      <w:pPr>
        <w:spacing w:line="240" w:lineRule="auto"/>
      </w:pPr>
      <w:r>
        <w:rPr>
          <w:rFonts w:hint="eastAsia"/>
        </w:rPr>
        <w:t>请按照招标文件要求提供相关证明文件。</w:t>
      </w:r>
    </w:p>
    <w:p w14:paraId="38D87903">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十八、仓储面积</w:t>
      </w:r>
    </w:p>
    <w:p w14:paraId="63A73DE2">
      <w:pPr>
        <w:spacing w:line="240" w:lineRule="auto"/>
      </w:pPr>
      <w:r>
        <w:rPr>
          <w:rFonts w:hint="eastAsia"/>
        </w:rPr>
        <w:t>请按照招标文件要求提供相关证明文件。</w:t>
      </w:r>
    </w:p>
    <w:p w14:paraId="21FDE01E">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十九、药品溯源</w:t>
      </w:r>
    </w:p>
    <w:p w14:paraId="238BB0A6">
      <w:pPr>
        <w:spacing w:line="240" w:lineRule="auto"/>
      </w:pPr>
      <w:r>
        <w:rPr>
          <w:rFonts w:hint="eastAsia"/>
        </w:rPr>
        <w:t>请按照招标文件要求提供相关证明文件。</w:t>
      </w:r>
    </w:p>
    <w:p w14:paraId="41048A4D">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二十、质量检测水平</w:t>
      </w:r>
    </w:p>
    <w:p w14:paraId="663A7613">
      <w:pPr>
        <w:spacing w:line="240" w:lineRule="auto"/>
      </w:pPr>
      <w:r>
        <w:rPr>
          <w:rFonts w:hint="eastAsia"/>
        </w:rPr>
        <w:t>请按照招标文件要求提供相关证明文件。</w:t>
      </w:r>
    </w:p>
    <w:p w14:paraId="6BD0A964">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二十一、专利</w:t>
      </w:r>
    </w:p>
    <w:p w14:paraId="3EFF5026">
      <w:pPr>
        <w:spacing w:line="240" w:lineRule="auto"/>
      </w:pPr>
      <w:r>
        <w:rPr>
          <w:rFonts w:hint="eastAsia"/>
        </w:rPr>
        <w:t>请按照招标文件要求提供相关证明文件。</w:t>
      </w:r>
    </w:p>
    <w:p w14:paraId="63B28E28">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二十二、同类项目业绩</w:t>
      </w:r>
    </w:p>
    <w:p w14:paraId="540471E4">
      <w:pPr>
        <w:spacing w:line="240" w:lineRule="auto"/>
      </w:pPr>
      <w:r>
        <w:rPr>
          <w:rFonts w:hint="eastAsia"/>
        </w:rPr>
        <w:t>请按照招标文件要求提供相关证明文件。</w:t>
      </w:r>
    </w:p>
    <w:p w14:paraId="49921E1B">
      <w:pPr>
        <w:keepNext/>
        <w:keepLines/>
        <w:spacing w:before="280" w:after="290" w:line="240" w:lineRule="auto"/>
        <w:jc w:val="center"/>
        <w:outlineLvl w:val="3"/>
        <w:rPr>
          <w:rFonts w:ascii="黑体" w:hAnsi="Arial" w:eastAsia="黑体"/>
          <w:bCs/>
          <w:sz w:val="24"/>
          <w:szCs w:val="28"/>
        </w:rPr>
      </w:pPr>
      <w:r>
        <w:rPr>
          <w:rFonts w:hint="eastAsia" w:ascii="黑体" w:hAnsi="Arial" w:eastAsia="黑体"/>
          <w:bCs/>
          <w:sz w:val="24"/>
          <w:szCs w:val="28"/>
        </w:rPr>
        <w:t>二十三、便捷性</w:t>
      </w:r>
    </w:p>
    <w:p w14:paraId="0599C954">
      <w:pPr>
        <w:spacing w:line="240" w:lineRule="auto"/>
      </w:pPr>
      <w:r>
        <w:rPr>
          <w:rFonts w:hint="eastAsia"/>
        </w:rPr>
        <w:t>请按照招标文件要求提供相关证明文件。</w:t>
      </w:r>
    </w:p>
    <w:p w14:paraId="77CD54FC">
      <w:pPr>
        <w:spacing w:line="240" w:lineRule="auto"/>
        <w:jc w:val="center"/>
        <w:rPr>
          <w:rFonts w:ascii="黑体" w:hAnsi="Arial" w:eastAsia="黑体"/>
          <w:bCs/>
          <w:sz w:val="24"/>
          <w:szCs w:val="28"/>
        </w:rPr>
      </w:pPr>
      <w:r>
        <w:rPr>
          <w:rFonts w:hint="eastAsia" w:ascii="黑体" w:hAnsi="Arial" w:eastAsia="黑体"/>
          <w:bCs/>
          <w:sz w:val="24"/>
          <w:szCs w:val="28"/>
        </w:rPr>
        <w:t>二十四、投标人认为需要加以说明的其他内容</w:t>
      </w:r>
    </w:p>
    <w:p w14:paraId="1B422D9A">
      <w:pPr>
        <w:spacing w:line="240" w:lineRule="auto"/>
      </w:pPr>
    </w:p>
    <w:p w14:paraId="54DC2FB5">
      <w:pPr>
        <w:widowControl/>
        <w:spacing w:line="240" w:lineRule="auto"/>
        <w:jc w:val="left"/>
        <w:rPr>
          <w:kern w:val="0"/>
          <w:sz w:val="24"/>
          <w:szCs w:val="20"/>
        </w:rPr>
      </w:pPr>
      <w:r>
        <w:br w:type="page"/>
      </w:r>
    </w:p>
    <w:p w14:paraId="1E1F0687">
      <w:pPr>
        <w:keepNext/>
        <w:keepLines/>
        <w:adjustRightInd w:val="0"/>
        <w:spacing w:after="0" w:line="240" w:lineRule="auto"/>
        <w:jc w:val="center"/>
        <w:textAlignment w:val="baseline"/>
        <w:outlineLvl w:val="1"/>
        <w:rPr>
          <w:rFonts w:hint="eastAsia" w:ascii="宋体" w:hAnsi="宋体"/>
          <w:b/>
          <w:bCs/>
          <w:kern w:val="0"/>
          <w:sz w:val="24"/>
          <w:szCs w:val="20"/>
        </w:rPr>
      </w:pPr>
      <w:r>
        <w:rPr>
          <w:rFonts w:hint="eastAsia" w:ascii="宋体" w:hAnsi="宋体"/>
          <w:b/>
          <w:bCs/>
          <w:kern w:val="0"/>
          <w:sz w:val="24"/>
          <w:szCs w:val="20"/>
        </w:rPr>
        <w:t>第五章  合同条款及格式</w:t>
      </w:r>
    </w:p>
    <w:p w14:paraId="274A1F5E">
      <w:pPr>
        <w:spacing w:after="0" w:line="240" w:lineRule="auto"/>
        <w:ind w:firstLine="411" w:firstLineChars="196"/>
      </w:pPr>
    </w:p>
    <w:p w14:paraId="61A22712">
      <w:pPr>
        <w:spacing w:after="0" w:line="240" w:lineRule="auto"/>
        <w:jc w:val="center"/>
        <w:rPr>
          <w:b/>
          <w:sz w:val="24"/>
        </w:rPr>
      </w:pPr>
      <w:r>
        <w:rPr>
          <w:rFonts w:hint="eastAsia"/>
          <w:b/>
          <w:sz w:val="24"/>
        </w:rPr>
        <w:t>（仅供参考，具体以项目需求及采购结果为准）</w:t>
      </w:r>
    </w:p>
    <w:p w14:paraId="24C1DA26">
      <w:pPr>
        <w:spacing w:line="240" w:lineRule="auto"/>
        <w:jc w:val="center"/>
        <w:rPr>
          <w:rFonts w:hint="eastAsia" w:ascii="宋体" w:hAnsi="宋体" w:cs="宋体"/>
          <w:b/>
          <w:bCs/>
          <w:color w:val="000000"/>
          <w:sz w:val="32"/>
          <w:szCs w:val="32"/>
          <w:lang w:val="zh-TW" w:eastAsia="zh-TW"/>
        </w:rPr>
      </w:pPr>
    </w:p>
    <w:p w14:paraId="3BDA99E7">
      <w:pPr>
        <w:spacing w:line="240" w:lineRule="auto"/>
        <w:jc w:val="center"/>
        <w:rPr>
          <w:rFonts w:hint="eastAsia" w:ascii="宋体" w:hAnsi="宋体" w:cs="宋体"/>
          <w:b/>
          <w:bCs/>
          <w:color w:val="000000"/>
          <w:sz w:val="32"/>
          <w:szCs w:val="32"/>
          <w:lang w:val="zh-TW"/>
        </w:rPr>
      </w:pPr>
      <w:r>
        <w:rPr>
          <w:rFonts w:hint="eastAsia" w:ascii="宋体" w:hAnsi="宋体" w:cs="宋体"/>
          <w:b/>
          <w:bCs/>
          <w:color w:val="000000"/>
          <w:sz w:val="32"/>
          <w:szCs w:val="32"/>
          <w:lang w:val="zh-TW" w:eastAsia="zh-TW"/>
        </w:rPr>
        <w:t>中药</w:t>
      </w:r>
      <w:r>
        <w:rPr>
          <w:rFonts w:hint="eastAsia" w:ascii="宋体" w:hAnsi="宋体" w:cs="宋体"/>
          <w:b/>
          <w:bCs/>
          <w:color w:val="000000"/>
          <w:sz w:val="32"/>
          <w:szCs w:val="32"/>
        </w:rPr>
        <w:t>配方颗粒</w:t>
      </w:r>
      <w:r>
        <w:rPr>
          <w:rFonts w:hint="eastAsia" w:ascii="宋体" w:hAnsi="宋体" w:cs="宋体"/>
          <w:b/>
          <w:bCs/>
          <w:color w:val="000000"/>
          <w:sz w:val="32"/>
          <w:szCs w:val="32"/>
          <w:lang w:val="zh-TW" w:eastAsia="zh-TW"/>
        </w:rPr>
        <w:t>购销</w:t>
      </w:r>
      <w:r>
        <w:rPr>
          <w:rFonts w:hint="eastAsia" w:ascii="宋体" w:hAnsi="宋体" w:cs="宋体"/>
          <w:b/>
          <w:bCs/>
          <w:color w:val="000000"/>
          <w:sz w:val="32"/>
          <w:szCs w:val="32"/>
          <w:lang w:val="zh-TW"/>
        </w:rPr>
        <w:t>合同</w:t>
      </w:r>
    </w:p>
    <w:p w14:paraId="4C4F124D">
      <w:pPr>
        <w:spacing w:line="240" w:lineRule="auto"/>
        <w:jc w:val="center"/>
        <w:rPr>
          <w:rFonts w:hint="eastAsia" w:ascii="宋体" w:hAnsi="宋体" w:cs="宋体"/>
          <w:b/>
          <w:bCs/>
          <w:color w:val="000000"/>
          <w:szCs w:val="21"/>
          <w:lang w:val="zh-TW" w:eastAsia="zh-TW"/>
        </w:rPr>
      </w:pPr>
    </w:p>
    <w:p w14:paraId="107DF695">
      <w:pPr>
        <w:suppressAutoHyphens/>
        <w:spacing w:line="240" w:lineRule="auto"/>
        <w:rPr>
          <w:rFonts w:hint="eastAsia" w:ascii="宋体" w:hAnsi="宋体" w:cs="宋体"/>
          <w:b/>
          <w:color w:val="000000"/>
          <w:szCs w:val="21"/>
          <w:lang w:val="zh-TW" w:eastAsia="zh-TW"/>
        </w:rPr>
      </w:pPr>
      <w:r>
        <w:rPr>
          <w:rFonts w:hint="eastAsia" w:ascii="宋体" w:hAnsi="宋体" w:cs="宋体"/>
          <w:b/>
          <w:color w:val="000000"/>
          <w:szCs w:val="21"/>
          <w:lang w:val="zh-TW" w:eastAsia="zh-TW"/>
        </w:rPr>
        <w:t>甲方（购货单位）：深圳平乐骨伤科医院（深圳市坪山区中医院）</w:t>
      </w:r>
    </w:p>
    <w:p w14:paraId="4B69671A">
      <w:pPr>
        <w:spacing w:line="240" w:lineRule="auto"/>
        <w:rPr>
          <w:rFonts w:hint="eastAsia" w:ascii="宋体" w:hAnsi="宋体" w:cs="宋体"/>
          <w:bCs/>
          <w:color w:val="000000"/>
          <w:szCs w:val="21"/>
        </w:rPr>
      </w:pPr>
      <w:r>
        <w:rPr>
          <w:rFonts w:hint="eastAsia" w:ascii="宋体" w:hAnsi="宋体" w:cs="宋体"/>
          <w:bCs/>
          <w:color w:val="000000"/>
          <w:szCs w:val="21"/>
        </w:rPr>
        <w:t>地址：深圳市坪山区兰金四路15号</w:t>
      </w:r>
    </w:p>
    <w:p w14:paraId="25A53A65">
      <w:pPr>
        <w:spacing w:line="240" w:lineRule="auto"/>
        <w:rPr>
          <w:rFonts w:hint="eastAsia" w:ascii="宋体" w:hAnsi="宋体" w:cs="宋体"/>
          <w:bCs/>
          <w:color w:val="000000"/>
          <w:szCs w:val="21"/>
        </w:rPr>
      </w:pPr>
      <w:r>
        <w:rPr>
          <w:rFonts w:hint="eastAsia" w:ascii="宋体" w:hAnsi="宋体" w:cs="宋体"/>
          <w:bCs/>
          <w:color w:val="000000"/>
          <w:szCs w:val="21"/>
        </w:rPr>
        <w:t>联系人：周巧兰</w:t>
      </w:r>
    </w:p>
    <w:p w14:paraId="4EBE0863">
      <w:pPr>
        <w:spacing w:line="240" w:lineRule="auto"/>
        <w:rPr>
          <w:rFonts w:hint="eastAsia" w:ascii="宋体" w:hAnsi="宋体" w:cs="宋体"/>
          <w:bCs/>
          <w:color w:val="000000"/>
          <w:szCs w:val="21"/>
        </w:rPr>
      </w:pPr>
      <w:r>
        <w:rPr>
          <w:rFonts w:hint="eastAsia" w:ascii="宋体" w:hAnsi="宋体" w:cs="宋体"/>
          <w:bCs/>
          <w:color w:val="000000"/>
          <w:szCs w:val="21"/>
        </w:rPr>
        <w:t>联系电话：</w:t>
      </w:r>
      <w:r>
        <w:rPr>
          <w:rFonts w:ascii="宋体" w:hAnsi="宋体" w:cs="宋体"/>
          <w:bCs/>
          <w:color w:val="000000"/>
          <w:szCs w:val="21"/>
        </w:rPr>
        <w:t>0755- 23379131</w:t>
      </w:r>
    </w:p>
    <w:p w14:paraId="6B5493AE">
      <w:pPr>
        <w:spacing w:line="240" w:lineRule="auto"/>
        <w:rPr>
          <w:rFonts w:hint="eastAsia" w:ascii="宋体" w:hAnsi="宋体" w:cs="宋体"/>
          <w:bCs/>
          <w:color w:val="000000"/>
          <w:szCs w:val="21"/>
        </w:rPr>
      </w:pPr>
      <w:r>
        <w:rPr>
          <w:rFonts w:hint="eastAsia" w:ascii="宋体" w:hAnsi="宋体" w:cs="宋体"/>
          <w:b/>
          <w:color w:val="000000"/>
          <w:szCs w:val="21"/>
          <w:lang w:val="zh-TW" w:eastAsia="zh-TW"/>
        </w:rPr>
        <w:t>乙方（供货单位）：</w:t>
      </w:r>
    </w:p>
    <w:p w14:paraId="26B2729F">
      <w:pPr>
        <w:spacing w:line="240" w:lineRule="auto"/>
        <w:rPr>
          <w:rFonts w:hint="eastAsia" w:ascii="宋体" w:hAnsi="宋体" w:cs="宋体"/>
          <w:bCs/>
          <w:color w:val="000000"/>
          <w:szCs w:val="21"/>
        </w:rPr>
      </w:pPr>
      <w:r>
        <w:rPr>
          <w:rFonts w:hint="eastAsia" w:ascii="宋体" w:hAnsi="宋体" w:cs="宋体"/>
          <w:bCs/>
          <w:color w:val="000000"/>
          <w:szCs w:val="21"/>
        </w:rPr>
        <w:t>地址：</w:t>
      </w:r>
    </w:p>
    <w:p w14:paraId="26E413B5">
      <w:pPr>
        <w:spacing w:line="240" w:lineRule="auto"/>
        <w:rPr>
          <w:rFonts w:hint="eastAsia" w:ascii="宋体" w:hAnsi="宋体" w:cs="宋体"/>
          <w:bCs/>
          <w:color w:val="000000"/>
          <w:szCs w:val="21"/>
        </w:rPr>
      </w:pPr>
      <w:r>
        <w:rPr>
          <w:rFonts w:hint="eastAsia" w:ascii="宋体" w:hAnsi="宋体" w:cs="宋体"/>
          <w:bCs/>
          <w:color w:val="000000"/>
          <w:szCs w:val="21"/>
        </w:rPr>
        <w:t>联系人：</w:t>
      </w:r>
    </w:p>
    <w:p w14:paraId="16D4C758">
      <w:pPr>
        <w:spacing w:line="240" w:lineRule="auto"/>
        <w:rPr>
          <w:rFonts w:hint="eastAsia" w:ascii="宋体" w:hAnsi="宋体" w:cs="宋体"/>
          <w:bCs/>
          <w:color w:val="000000"/>
          <w:szCs w:val="21"/>
        </w:rPr>
      </w:pPr>
      <w:r>
        <w:rPr>
          <w:rFonts w:hint="eastAsia" w:ascii="宋体" w:hAnsi="宋体" w:cs="宋体"/>
          <w:bCs/>
          <w:color w:val="000000"/>
          <w:szCs w:val="21"/>
        </w:rPr>
        <w:t>联系电话：</w:t>
      </w:r>
    </w:p>
    <w:p w14:paraId="7BF04478">
      <w:pPr>
        <w:spacing w:line="240" w:lineRule="auto"/>
        <w:rPr>
          <w:rFonts w:hint="eastAsia" w:ascii="宋体" w:hAnsi="宋体" w:cs="宋体"/>
          <w:szCs w:val="21"/>
        </w:rPr>
      </w:pPr>
    </w:p>
    <w:p w14:paraId="4B7FB710">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根据深圳交易集团有限公司坪山分公司***号项目结果，***单位为中标人。按照《药品管理法》《药品经营质量管理规范》和《中华人民共和国民法典》（第三编 合同），经</w:t>
      </w:r>
      <w:r>
        <w:rPr>
          <w:rFonts w:hint="eastAsia" w:ascii="宋体" w:hAnsi="宋体" w:cs="宋体"/>
          <w:bCs/>
          <w:color w:val="000000"/>
          <w:szCs w:val="21"/>
          <w:lang w:val="zh-TW" w:eastAsia="zh-TW"/>
        </w:rPr>
        <w:t>深圳平乐骨伤科医院（深圳市坪山区中医院）</w:t>
      </w:r>
      <w:r>
        <w:rPr>
          <w:rFonts w:hint="eastAsia" w:ascii="宋体" w:hAnsi="宋体" w:cs="宋体"/>
          <w:bCs/>
          <w:color w:val="000000"/>
          <w:szCs w:val="21"/>
        </w:rPr>
        <w:t>（以下简称甲方）和***单位（以下简称乙方）协商，达成以下合同条款：</w:t>
      </w:r>
    </w:p>
    <w:p w14:paraId="7D9ECA3C">
      <w:pPr>
        <w:spacing w:line="240" w:lineRule="auto"/>
        <w:ind w:firstLine="560"/>
        <w:jc w:val="left"/>
        <w:outlineLvl w:val="0"/>
        <w:rPr>
          <w:rFonts w:hint="eastAsia" w:ascii="宋体" w:hAnsi="宋体" w:cs="宋体"/>
          <w:b/>
          <w:szCs w:val="21"/>
        </w:rPr>
      </w:pPr>
      <w:r>
        <w:rPr>
          <w:rFonts w:hint="eastAsia" w:ascii="宋体" w:hAnsi="宋体" w:cs="宋体"/>
          <w:b/>
          <w:szCs w:val="21"/>
        </w:rPr>
        <w:t>第一条  合同标的</w:t>
      </w:r>
    </w:p>
    <w:p w14:paraId="4FC14F70">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1.中药配方颗粒的品种、规格、单价等药品信息，按招标文件货物清单目录和乙方投标文件中提供的药品信息执行。</w:t>
      </w:r>
    </w:p>
    <w:p w14:paraId="46116E67">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2.甲方根据临床应用情况确定中药配方颗粒的品种、规格和数量，以甲方向乙方发出的订单为准，乙方据此订单供货。</w:t>
      </w:r>
    </w:p>
    <w:p w14:paraId="25C542C8">
      <w:pPr>
        <w:spacing w:line="240" w:lineRule="auto"/>
        <w:ind w:firstLine="560"/>
        <w:jc w:val="left"/>
        <w:outlineLvl w:val="0"/>
        <w:rPr>
          <w:rFonts w:hint="eastAsia" w:ascii="宋体" w:hAnsi="宋体" w:cs="宋体"/>
          <w:b/>
          <w:szCs w:val="21"/>
        </w:rPr>
      </w:pPr>
      <w:r>
        <w:rPr>
          <w:rFonts w:hint="eastAsia" w:ascii="宋体" w:hAnsi="宋体" w:cs="宋体"/>
          <w:b/>
          <w:szCs w:val="21"/>
        </w:rPr>
        <w:t>第二条  合同价款</w:t>
      </w:r>
    </w:p>
    <w:p w14:paraId="1B9FB293">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本合同项下总价款为</w:t>
      </w:r>
      <w:r>
        <w:rPr>
          <w:rFonts w:hint="eastAsia" w:ascii="宋体" w:hAnsi="宋体" w:cs="宋体"/>
          <w:bCs/>
          <w:color w:val="000000"/>
          <w:szCs w:val="21"/>
          <w:u w:val="single"/>
        </w:rPr>
        <w:t xml:space="preserve">              </w:t>
      </w:r>
      <w:r>
        <w:rPr>
          <w:rFonts w:hint="eastAsia" w:ascii="宋体" w:hAnsi="宋体" w:cs="宋体"/>
          <w:bCs/>
          <w:color w:val="000000"/>
          <w:szCs w:val="21"/>
        </w:rPr>
        <w:t>（大写）人民币，分项价款据实结算。本合同总价款已包括乙方为履行本合同义务所发生的一切费用，系固定不变价格，且不随通货膨胀的影响而波动。</w:t>
      </w:r>
    </w:p>
    <w:p w14:paraId="5892628E">
      <w:pPr>
        <w:spacing w:line="240" w:lineRule="auto"/>
        <w:ind w:firstLine="560"/>
        <w:jc w:val="left"/>
        <w:rPr>
          <w:rFonts w:hint="eastAsia" w:ascii="宋体" w:hAnsi="宋体" w:cs="宋体"/>
          <w:b/>
          <w:szCs w:val="21"/>
        </w:rPr>
      </w:pPr>
      <w:r>
        <w:rPr>
          <w:rFonts w:hint="eastAsia" w:ascii="宋体" w:hAnsi="宋体" w:cs="宋体"/>
          <w:b/>
          <w:szCs w:val="21"/>
        </w:rPr>
        <w:t xml:space="preserve"> 第三条  供货价格</w:t>
      </w:r>
    </w:p>
    <w:p w14:paraId="02DBC16C">
      <w:pPr>
        <w:suppressAutoHyphens/>
        <w:spacing w:line="240" w:lineRule="auto"/>
        <w:ind w:firstLine="420" w:firstLineChars="200"/>
        <w:rPr>
          <w:rFonts w:hint="eastAsia" w:ascii="宋体" w:hAnsi="宋体" w:cs="宋体"/>
          <w:bCs/>
          <w:strike/>
          <w:color w:val="000000"/>
          <w:szCs w:val="21"/>
        </w:rPr>
      </w:pPr>
      <w:r>
        <w:rPr>
          <w:rFonts w:hint="eastAsia" w:ascii="宋体" w:hAnsi="宋体" w:cs="宋体"/>
          <w:bCs/>
          <w:color w:val="000000"/>
          <w:szCs w:val="21"/>
        </w:rPr>
        <w:t>供货价格（含配送费）按照深圳交易集团有限公司坪山分公司***号项目结果，原则上保持不变。</w:t>
      </w:r>
    </w:p>
    <w:p w14:paraId="43980BEC">
      <w:pPr>
        <w:spacing w:line="240" w:lineRule="auto"/>
        <w:ind w:firstLine="560"/>
        <w:jc w:val="left"/>
        <w:rPr>
          <w:rFonts w:hint="eastAsia" w:ascii="宋体" w:hAnsi="宋体" w:cs="宋体"/>
          <w:b/>
          <w:szCs w:val="21"/>
        </w:rPr>
      </w:pPr>
      <w:r>
        <w:rPr>
          <w:rFonts w:hint="eastAsia" w:ascii="宋体" w:hAnsi="宋体" w:cs="宋体"/>
          <w:b/>
          <w:szCs w:val="21"/>
        </w:rPr>
        <w:t>第四条  质量保证</w:t>
      </w:r>
    </w:p>
    <w:p w14:paraId="3B0E45B6">
      <w:pPr>
        <w:suppressAutoHyphens/>
        <w:spacing w:line="240" w:lineRule="auto"/>
        <w:ind w:firstLine="420" w:firstLineChars="200"/>
        <w:rPr>
          <w:rFonts w:hint="eastAsia" w:ascii="宋体" w:hAnsi="宋体" w:cs="宋体"/>
          <w:bCs/>
          <w:color w:val="000000"/>
          <w:szCs w:val="21"/>
          <w:lang w:val="zh-TW"/>
        </w:rPr>
      </w:pPr>
      <w:r>
        <w:rPr>
          <w:rFonts w:hint="eastAsia" w:ascii="宋体" w:hAnsi="宋体" w:cs="宋体"/>
          <w:bCs/>
          <w:color w:val="000000"/>
          <w:szCs w:val="21"/>
        </w:rPr>
        <w:t>1.乙方所供应药品的质量标准应当符合国家药品标准。新增品种及标准提升或修订品种需按最新标准执行，供货价格按新标准价格供应，且需承诺不高于其他公立医院供货价格。依据其最新质量标准，乙方应提供所供应的每批次药品的检验报告。当所供药品质量不达标时，该批次药品送至第三方检测，检测费用由乙方支付，质量检测应依据国家、省质量标准方法进行全检。</w:t>
      </w:r>
    </w:p>
    <w:p w14:paraId="2D9533F4">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2.甲方定期对乙方服务质量进行评估，如乙方出现多次质量问题，甲方有权取消乙方全部品种的供货资格，同时甲方有义务防止损失的扩大，所产生的费用由乙方承担。</w:t>
      </w:r>
    </w:p>
    <w:p w14:paraId="4FF6F381">
      <w:pPr>
        <w:spacing w:line="240" w:lineRule="auto"/>
        <w:ind w:firstLine="560"/>
        <w:jc w:val="left"/>
        <w:rPr>
          <w:rFonts w:hint="eastAsia" w:ascii="宋体" w:hAnsi="宋体" w:cs="宋体"/>
          <w:b/>
          <w:szCs w:val="21"/>
        </w:rPr>
      </w:pPr>
      <w:r>
        <w:rPr>
          <w:rFonts w:hint="eastAsia" w:ascii="宋体" w:hAnsi="宋体" w:cs="宋体"/>
          <w:b/>
          <w:szCs w:val="21"/>
        </w:rPr>
        <w:t>第五条  交货方式</w:t>
      </w:r>
    </w:p>
    <w:p w14:paraId="4FE869DD">
      <w:pPr>
        <w:spacing w:line="240" w:lineRule="auto"/>
        <w:ind w:firstLine="422"/>
        <w:rPr>
          <w:rFonts w:hint="eastAsia" w:ascii="宋体" w:hAnsi="宋体" w:cs="宋体"/>
          <w:color w:val="000000"/>
          <w:szCs w:val="21"/>
          <w:u w:color="000000"/>
          <w:lang w:val="zh-TW" w:eastAsia="zh-TW"/>
        </w:rPr>
      </w:pPr>
      <w:r>
        <w:rPr>
          <w:rFonts w:hint="eastAsia" w:ascii="宋体" w:hAnsi="宋体" w:cs="宋体"/>
          <w:color w:val="000000"/>
          <w:szCs w:val="21"/>
          <w:u w:color="000000"/>
        </w:rPr>
        <w:t>乙方</w:t>
      </w:r>
      <w:r>
        <w:rPr>
          <w:rFonts w:hint="eastAsia" w:ascii="宋体" w:hAnsi="宋体" w:cs="宋体"/>
          <w:color w:val="000000"/>
          <w:szCs w:val="21"/>
          <w:u w:color="000000"/>
          <w:lang w:val="zh-TW" w:eastAsia="zh-TW"/>
        </w:rPr>
        <w:t>接到</w:t>
      </w:r>
      <w:r>
        <w:rPr>
          <w:rFonts w:hint="eastAsia" w:ascii="宋体" w:hAnsi="宋体" w:cs="宋体"/>
          <w:color w:val="000000"/>
          <w:szCs w:val="21"/>
          <w:u w:color="000000"/>
        </w:rPr>
        <w:t>甲方</w:t>
      </w:r>
      <w:r>
        <w:rPr>
          <w:rFonts w:hint="eastAsia" w:ascii="宋体" w:hAnsi="宋体" w:cs="宋体"/>
          <w:color w:val="000000"/>
          <w:szCs w:val="21"/>
          <w:u w:color="000000"/>
          <w:lang w:val="zh-TW" w:eastAsia="zh-TW"/>
        </w:rPr>
        <w:t>药品</w:t>
      </w:r>
      <w:r>
        <w:rPr>
          <w:rFonts w:hint="eastAsia" w:ascii="宋体" w:hAnsi="宋体" w:cs="宋体"/>
          <w:color w:val="000000"/>
          <w:szCs w:val="21"/>
          <w:u w:color="000000"/>
        </w:rPr>
        <w:t>计划</w:t>
      </w:r>
      <w:r>
        <w:rPr>
          <w:rFonts w:hint="eastAsia" w:ascii="宋体" w:hAnsi="宋体" w:cs="宋体"/>
          <w:color w:val="000000"/>
          <w:szCs w:val="21"/>
          <w:u w:color="000000"/>
          <w:lang w:val="zh-TW" w:eastAsia="zh-TW"/>
        </w:rPr>
        <w:t>后一般情况下24小时内配送到位，特殊情况下最长不超过48小时（市场无货情况除外），急救药品和临床急需药品4小时内配送到位，保证1周多次送货。</w:t>
      </w:r>
    </w:p>
    <w:p w14:paraId="22322080">
      <w:pPr>
        <w:suppressAutoHyphens/>
        <w:spacing w:line="240" w:lineRule="auto"/>
        <w:ind w:firstLine="422" w:firstLineChars="200"/>
        <w:rPr>
          <w:rFonts w:hint="eastAsia" w:ascii="宋体" w:hAnsi="宋体" w:cs="宋体"/>
          <w:b/>
          <w:szCs w:val="21"/>
        </w:rPr>
      </w:pPr>
      <w:r>
        <w:rPr>
          <w:rFonts w:hint="eastAsia" w:ascii="宋体" w:hAnsi="宋体" w:cs="宋体"/>
          <w:b/>
          <w:szCs w:val="21"/>
        </w:rPr>
        <w:t>第六条 药品验收</w:t>
      </w:r>
    </w:p>
    <w:p w14:paraId="78158079">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1.甲方按照国家标准和广东省药品监督管理部门制定备案的标准进行验收，</w:t>
      </w:r>
      <w:r>
        <w:rPr>
          <w:rFonts w:hint="eastAsia" w:ascii="宋体" w:hAnsi="宋体" w:cs="宋体"/>
          <w:szCs w:val="21"/>
        </w:rPr>
        <w:t>发现质量问题，拒绝入库，并立即与供货商联系，如有异议送</w:t>
      </w:r>
      <w:r>
        <w:rPr>
          <w:rFonts w:hint="eastAsia" w:ascii="宋体" w:hAnsi="宋体" w:cs="宋体"/>
          <w:bCs/>
          <w:color w:val="000000"/>
          <w:szCs w:val="21"/>
        </w:rPr>
        <w:t>深圳市药品检验研究院</w:t>
      </w:r>
      <w:r>
        <w:rPr>
          <w:rFonts w:hint="eastAsia" w:ascii="宋体" w:hAnsi="宋体" w:cs="宋体"/>
          <w:szCs w:val="21"/>
        </w:rPr>
        <w:t>检验，检验费由乙方承担</w:t>
      </w:r>
      <w:r>
        <w:rPr>
          <w:rFonts w:hint="eastAsia" w:ascii="宋体" w:hAnsi="宋体" w:cs="宋体"/>
          <w:bCs/>
          <w:color w:val="000000"/>
          <w:szCs w:val="21"/>
        </w:rPr>
        <w:t>。质量不达标时，甲方有权取消其配送资格，终止合同，并将失信情况报告相关部门。</w:t>
      </w:r>
    </w:p>
    <w:p w14:paraId="6BEEA814">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2.乙方所供药品的生产日期应在一年内。对于乙方提供的药品生产日期超过一年的，甲方可酌情接受，但当该药品的生产日期达到两年仍未售出时，乙方同意无条件作退货处理或更换生产日期在一年内的同种药品。乙方保证无条件退换过期或近效期3月内的药品。</w:t>
      </w:r>
    </w:p>
    <w:p w14:paraId="3DB2E680">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3.乙方供应的药品，如在临床使用过程中出现不良反应时，甲方及时通报乙方，同时甲方有权退回剩余的药品，由此造成的所有损失由乙方承担。</w:t>
      </w:r>
    </w:p>
    <w:p w14:paraId="1341913F">
      <w:pPr>
        <w:numPr>
          <w:ilvl w:val="0"/>
          <w:numId w:val="9"/>
        </w:numPr>
        <w:spacing w:line="240" w:lineRule="auto"/>
        <w:ind w:firstLine="560"/>
        <w:jc w:val="left"/>
        <w:rPr>
          <w:rFonts w:hint="eastAsia" w:ascii="宋体" w:hAnsi="宋体" w:cs="宋体"/>
          <w:b/>
          <w:szCs w:val="21"/>
        </w:rPr>
      </w:pPr>
      <w:r>
        <w:rPr>
          <w:rFonts w:hint="eastAsia" w:ascii="宋体" w:hAnsi="宋体" w:cs="宋体"/>
          <w:b/>
          <w:szCs w:val="21"/>
        </w:rPr>
        <w:t xml:space="preserve">货款结算 </w:t>
      </w:r>
    </w:p>
    <w:p w14:paraId="556DE212">
      <w:pPr>
        <w:numPr>
          <w:ilvl w:val="0"/>
          <w:numId w:val="10"/>
        </w:numPr>
        <w:suppressAutoHyphens/>
        <w:spacing w:after="0" w:line="240" w:lineRule="auto"/>
        <w:ind w:firstLine="420" w:firstLineChars="200"/>
        <w:rPr>
          <w:rFonts w:hint="eastAsia" w:ascii="宋体" w:hAnsi="宋体" w:cs="宋体"/>
          <w:color w:val="000000"/>
          <w:szCs w:val="21"/>
          <w:u w:color="000000"/>
          <w:lang w:val="zh-TW" w:eastAsia="zh-TW"/>
        </w:rPr>
      </w:pPr>
      <w:r>
        <w:rPr>
          <w:rFonts w:hint="eastAsia" w:ascii="宋体" w:hAnsi="宋体" w:cs="宋体"/>
          <w:color w:val="000000"/>
          <w:szCs w:val="21"/>
          <w:u w:color="000000"/>
          <w:lang w:val="zh-TW" w:eastAsia="zh-TW"/>
        </w:rPr>
        <w:t>乙方所供</w:t>
      </w:r>
      <w:r>
        <w:rPr>
          <w:rFonts w:hint="eastAsia" w:ascii="宋体" w:hAnsi="宋体" w:cs="宋体"/>
          <w:color w:val="000000"/>
          <w:szCs w:val="21"/>
          <w:u w:color="000000"/>
        </w:rPr>
        <w:t>中药配方颗粒</w:t>
      </w:r>
      <w:r>
        <w:rPr>
          <w:rFonts w:hint="eastAsia" w:ascii="宋体" w:hAnsi="宋体" w:cs="宋体"/>
          <w:color w:val="000000"/>
          <w:szCs w:val="21"/>
          <w:u w:color="000000"/>
          <w:lang w:val="zh-TW" w:eastAsia="zh-TW"/>
        </w:rPr>
        <w:t>价格以中标价为准（含配送费）</w:t>
      </w:r>
      <w:r>
        <w:rPr>
          <w:rFonts w:hint="eastAsia" w:ascii="宋体" w:hAnsi="宋体" w:cs="宋体"/>
          <w:color w:val="000000"/>
          <w:szCs w:val="21"/>
          <w:u w:color="000000"/>
          <w:lang w:val="zh-TW"/>
        </w:rPr>
        <w:t>，</w:t>
      </w:r>
      <w:r>
        <w:rPr>
          <w:rFonts w:hint="eastAsia" w:ascii="宋体" w:hAnsi="宋体" w:cs="宋体"/>
          <w:color w:val="000000"/>
          <w:szCs w:val="21"/>
          <w:u w:color="000000"/>
        </w:rPr>
        <w:t>原则上保持不变</w:t>
      </w:r>
      <w:r>
        <w:rPr>
          <w:rFonts w:hint="eastAsia" w:ascii="宋体" w:hAnsi="宋体" w:cs="宋体"/>
          <w:color w:val="000000"/>
          <w:szCs w:val="21"/>
          <w:u w:color="000000"/>
          <w:lang w:val="zh-TW" w:eastAsia="zh-TW"/>
        </w:rPr>
        <w:t>。</w:t>
      </w:r>
      <w:r>
        <w:rPr>
          <w:rFonts w:hint="eastAsia" w:ascii="宋体" w:hAnsi="宋体" w:cs="宋体"/>
          <w:color w:val="000000"/>
          <w:szCs w:val="21"/>
          <w:u w:color="000000"/>
        </w:rPr>
        <w:t>该价格为全包价，包含成本、运输、包装、软硬件配套支持、税费及其他一切附加费用。</w:t>
      </w:r>
    </w:p>
    <w:p w14:paraId="7386B19D">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2.乙方应按照法律规定开具增值税发票。</w:t>
      </w:r>
      <w:r>
        <w:rPr>
          <w:rFonts w:hint="eastAsia" w:ascii="宋体" w:hAnsi="宋体" w:cs="宋体"/>
          <w:color w:val="000000"/>
          <w:szCs w:val="21"/>
          <w:u w:color="000000"/>
          <w:lang w:val="zh-TW" w:eastAsia="zh-TW"/>
        </w:rPr>
        <w:t>甲方在收到乙方货品验收合格</w:t>
      </w:r>
      <w:r>
        <w:rPr>
          <w:rFonts w:hint="eastAsia" w:ascii="宋体" w:hAnsi="宋体" w:cs="宋体"/>
          <w:color w:val="000000"/>
          <w:szCs w:val="21"/>
          <w:u w:color="000000"/>
          <w:lang w:val="zh-TW"/>
        </w:rPr>
        <w:t>并收到发票</w:t>
      </w:r>
      <w:r>
        <w:rPr>
          <w:rFonts w:hint="eastAsia" w:ascii="宋体" w:hAnsi="宋体" w:cs="宋体"/>
          <w:color w:val="000000"/>
          <w:szCs w:val="21"/>
          <w:u w:color="000000"/>
          <w:lang w:val="zh-TW" w:eastAsia="zh-TW"/>
        </w:rPr>
        <w:t>后</w:t>
      </w:r>
      <w:r>
        <w:rPr>
          <w:rFonts w:hint="eastAsia" w:ascii="宋体" w:hAnsi="宋体" w:cs="宋体"/>
          <w:color w:val="000000"/>
          <w:szCs w:val="21"/>
          <w:u w:color="000000"/>
        </w:rPr>
        <w:t>90</w:t>
      </w:r>
      <w:r>
        <w:rPr>
          <w:rFonts w:hint="eastAsia" w:ascii="宋体" w:hAnsi="宋体" w:cs="宋体"/>
          <w:color w:val="000000"/>
          <w:szCs w:val="21"/>
          <w:u w:color="000000"/>
          <w:lang w:val="zh-TW" w:eastAsia="zh-TW"/>
        </w:rPr>
        <w:t>天内给乙方支付货款，甲方通过支票或银行电汇支付货款。</w:t>
      </w:r>
    </w:p>
    <w:p w14:paraId="1158D584">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3.乙方供货中药配方颗粒费用，按月结算，结算金额=采购量*中标价格。</w:t>
      </w:r>
    </w:p>
    <w:p w14:paraId="1803D7A3">
      <w:pPr>
        <w:pStyle w:val="18"/>
        <w:spacing w:line="240" w:lineRule="auto"/>
        <w:rPr>
          <w:rFonts w:hint="eastAsia" w:ascii="宋体" w:hAnsi="宋体" w:cs="宋体"/>
          <w:color w:val="000000"/>
          <w:sz w:val="21"/>
          <w:szCs w:val="21"/>
          <w:u w:color="000000"/>
        </w:rPr>
      </w:pPr>
      <w:r>
        <w:rPr>
          <w:rFonts w:hint="eastAsia" w:ascii="宋体" w:hAnsi="宋体" w:cs="宋体"/>
          <w:color w:val="000000"/>
          <w:sz w:val="21"/>
          <w:szCs w:val="21"/>
          <w:u w:color="000000"/>
        </w:rPr>
        <w:t>4.乙方已退药品需开具退货发票，甲方按照退货清单执行，并在支付货款时予以扣除。</w:t>
      </w:r>
    </w:p>
    <w:p w14:paraId="667441E8">
      <w:pPr>
        <w:pStyle w:val="18"/>
        <w:spacing w:line="240" w:lineRule="auto"/>
      </w:pPr>
      <w:r>
        <w:rPr>
          <w:rFonts w:hint="eastAsia" w:ascii="宋体" w:hAnsi="宋体" w:cs="宋体"/>
          <w:color w:val="000000"/>
          <w:sz w:val="21"/>
          <w:szCs w:val="21"/>
          <w:u w:color="000000"/>
        </w:rPr>
        <w:t>5.在甲方下一采购周期未中标，下一采购周期开始执行时乙方需退回甲方已购全部药品货款。</w:t>
      </w:r>
    </w:p>
    <w:p w14:paraId="15115C3E">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6.乙方指定的收款银行账户如下：</w:t>
      </w:r>
    </w:p>
    <w:p w14:paraId="560C6CC5">
      <w:pPr>
        <w:suppressAutoHyphens/>
        <w:spacing w:after="0" w:line="240" w:lineRule="auto"/>
        <w:ind w:left="420" w:leftChars="200" w:firstLine="210" w:firstLineChars="100"/>
        <w:rPr>
          <w:rFonts w:hint="eastAsia" w:ascii="宋体" w:hAnsi="宋体" w:cs="宋体"/>
          <w:color w:val="000000"/>
          <w:szCs w:val="21"/>
          <w:u w:color="000000"/>
        </w:rPr>
      </w:pPr>
      <w:r>
        <w:rPr>
          <w:rFonts w:hint="eastAsia" w:ascii="宋体" w:hAnsi="宋体" w:cs="宋体"/>
          <w:color w:val="000000"/>
          <w:szCs w:val="21"/>
          <w:u w:color="000000"/>
        </w:rPr>
        <w:t>开户名称：</w:t>
      </w:r>
    </w:p>
    <w:p w14:paraId="35B5AEE3">
      <w:pPr>
        <w:suppressAutoHyphens/>
        <w:spacing w:after="0" w:line="240" w:lineRule="auto"/>
        <w:ind w:left="420" w:leftChars="200" w:firstLine="210" w:firstLineChars="100"/>
        <w:rPr>
          <w:rFonts w:hint="eastAsia" w:ascii="宋体" w:hAnsi="宋体" w:cs="宋体"/>
          <w:color w:val="000000"/>
          <w:szCs w:val="21"/>
          <w:u w:color="000000"/>
        </w:rPr>
      </w:pPr>
      <w:r>
        <w:rPr>
          <w:rFonts w:hint="eastAsia" w:ascii="宋体" w:hAnsi="宋体" w:cs="宋体"/>
          <w:color w:val="000000"/>
          <w:szCs w:val="21"/>
          <w:u w:color="000000"/>
        </w:rPr>
        <w:t>开户银行：</w:t>
      </w:r>
    </w:p>
    <w:p w14:paraId="160314D5">
      <w:pPr>
        <w:suppressAutoHyphens/>
        <w:spacing w:after="0" w:line="240" w:lineRule="auto"/>
        <w:ind w:left="420" w:leftChars="200" w:firstLine="210" w:firstLineChars="100"/>
        <w:rPr>
          <w:rFonts w:hint="eastAsia" w:ascii="宋体" w:hAnsi="宋体" w:cs="宋体"/>
          <w:color w:val="000000"/>
          <w:szCs w:val="21"/>
          <w:u w:color="000000"/>
        </w:rPr>
      </w:pPr>
      <w:r>
        <w:rPr>
          <w:rFonts w:hint="eastAsia" w:ascii="宋体" w:hAnsi="宋体" w:cs="宋体"/>
          <w:color w:val="000000"/>
          <w:szCs w:val="21"/>
          <w:u w:color="000000"/>
        </w:rPr>
        <w:t>银行账户：</w:t>
      </w:r>
    </w:p>
    <w:p w14:paraId="0F42E51B">
      <w:pPr>
        <w:numPr>
          <w:ilvl w:val="0"/>
          <w:numId w:val="11"/>
        </w:numPr>
        <w:spacing w:line="240" w:lineRule="auto"/>
        <w:ind w:firstLine="560"/>
        <w:jc w:val="left"/>
        <w:outlineLvl w:val="0"/>
        <w:rPr>
          <w:rFonts w:hint="eastAsia" w:ascii="宋体" w:hAnsi="宋体" w:cs="宋体"/>
          <w:b/>
          <w:szCs w:val="21"/>
          <w:u w:val="single"/>
        </w:rPr>
      </w:pPr>
      <w:r>
        <w:rPr>
          <w:rFonts w:hint="eastAsia" w:ascii="宋体" w:hAnsi="宋体" w:cs="宋体"/>
          <w:b/>
          <w:szCs w:val="21"/>
        </w:rPr>
        <w:t>变更供应商</w:t>
      </w:r>
    </w:p>
    <w:p w14:paraId="145BF95B">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乙方如有下列情况之一的，甲方有权停止向乙方采购该品种，改向第二供应商采购。</w:t>
      </w:r>
    </w:p>
    <w:p w14:paraId="2779C28B">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1.合同期内随意（未在药学部备案）上调所供中药配方颗粒价格的；</w:t>
      </w:r>
    </w:p>
    <w:p w14:paraId="052927F7">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2.合同期内随意停供或断供（未在药学部书面申请）所供中药配方颗粒的；</w:t>
      </w:r>
    </w:p>
    <w:p w14:paraId="16EEDD90">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3.未能按照订单需求（品种、数量、规格、价格）及配送速度要求配送，造成临床缺药的；</w:t>
      </w:r>
    </w:p>
    <w:p w14:paraId="64B6A4F1">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4.验收过程发现中药配方颗粒不符合验收质量要求，并不给以退换处理的；</w:t>
      </w:r>
    </w:p>
    <w:p w14:paraId="4DE2A444">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5.对于医院养护、抽查、使用过程中发现质量问题的中药配方颗粒，不予退换处理的（院方因养护不当所致的情况除外）。</w:t>
      </w:r>
    </w:p>
    <w:p w14:paraId="0AC4A211">
      <w:pPr>
        <w:pStyle w:val="18"/>
        <w:spacing w:line="240" w:lineRule="auto"/>
      </w:pPr>
      <w:r>
        <w:rPr>
          <w:rFonts w:hint="eastAsia" w:ascii="宋体" w:hAnsi="宋体" w:cs="宋体"/>
          <w:color w:val="000000"/>
          <w:sz w:val="21"/>
          <w:szCs w:val="21"/>
          <w:u w:color="000000"/>
        </w:rPr>
        <w:t>6.乙方出现违法违规行为的。</w:t>
      </w:r>
    </w:p>
    <w:p w14:paraId="348A2617">
      <w:pPr>
        <w:numPr>
          <w:ilvl w:val="0"/>
          <w:numId w:val="11"/>
        </w:numPr>
        <w:spacing w:line="240" w:lineRule="auto"/>
        <w:ind w:firstLine="560"/>
        <w:jc w:val="left"/>
        <w:outlineLvl w:val="0"/>
        <w:rPr>
          <w:rFonts w:hint="eastAsia" w:ascii="宋体" w:hAnsi="宋体" w:cs="宋体"/>
          <w:b/>
          <w:szCs w:val="21"/>
          <w:u w:val="single"/>
        </w:rPr>
      </w:pPr>
      <w:r>
        <w:rPr>
          <w:rFonts w:hint="eastAsia" w:ascii="宋体" w:hAnsi="宋体" w:cs="宋体"/>
          <w:b/>
          <w:szCs w:val="21"/>
        </w:rPr>
        <w:t xml:space="preserve"> 违约责任</w:t>
      </w:r>
    </w:p>
    <w:p w14:paraId="32E417DF">
      <w:pPr>
        <w:spacing w:line="240" w:lineRule="auto"/>
        <w:ind w:firstLine="420"/>
        <w:rPr>
          <w:rFonts w:hint="eastAsia" w:ascii="宋体" w:hAnsi="宋体" w:cs="宋体"/>
          <w:szCs w:val="21"/>
        </w:rPr>
      </w:pPr>
      <w:r>
        <w:rPr>
          <w:rFonts w:hint="eastAsia" w:ascii="宋体" w:hAnsi="宋体" w:cs="宋体"/>
          <w:color w:val="000000"/>
          <w:szCs w:val="21"/>
          <w:u w:color="000000"/>
        </w:rPr>
        <w:t>1.</w:t>
      </w:r>
      <w:r>
        <w:rPr>
          <w:rFonts w:hint="eastAsia" w:ascii="宋体" w:hAnsi="宋体" w:cs="宋体"/>
          <w:szCs w:val="21"/>
        </w:rPr>
        <w:t>在合同期内，乙方不得高于中标的价格供应。如连续3个月无法供应90%以上的可供货品种，采购方有权解除合作协议。</w:t>
      </w:r>
    </w:p>
    <w:p w14:paraId="7374A5D8">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2.甲方无正当理由违反本合同规定拒绝收货或拒付、延迟支付款项的，甲方应当承担由此造成的损失。</w:t>
      </w:r>
    </w:p>
    <w:p w14:paraId="5D0B3585">
      <w:pPr>
        <w:spacing w:line="240" w:lineRule="auto"/>
        <w:ind w:firstLine="560"/>
        <w:jc w:val="left"/>
        <w:outlineLvl w:val="0"/>
        <w:rPr>
          <w:rFonts w:hint="eastAsia" w:ascii="宋体" w:hAnsi="宋体" w:cs="宋体"/>
          <w:b/>
          <w:szCs w:val="21"/>
        </w:rPr>
      </w:pPr>
      <w:r>
        <w:rPr>
          <w:rFonts w:hint="eastAsia" w:ascii="宋体" w:hAnsi="宋体" w:cs="宋体"/>
          <w:b/>
          <w:szCs w:val="21"/>
        </w:rPr>
        <w:t>第九条 不可抗力</w:t>
      </w:r>
    </w:p>
    <w:p w14:paraId="12111872">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1.“不可抗力”系指合同双方无法控制、不可预见的事件，但不包括合同某一方的违约或疏忽。这些事件包括但不限于：战争、严重火灾、洪水、台风、地震及其他双方商定的事件。</w:t>
      </w:r>
    </w:p>
    <w:p w14:paraId="34E37AD2">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2.合同任一方因不可抗力而导致合同实施延误或不能履行合同义务，在取得有关机构的不可抗力证明或双方谅解确认后，允许延期履行、修订合同或终止合同，并根据情况可部分或全部免于违约责任。</w:t>
      </w:r>
    </w:p>
    <w:p w14:paraId="15EBA6FA">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color w:val="000000"/>
          <w:szCs w:val="21"/>
          <w:u w:color="000000"/>
        </w:rPr>
        <w:t>3.在不可抗力事件发生后，合同一方应尽快以书面形式将不可抗力的情况和原因通知其他方。除另行要求外，合同当事人应尽实际可能继续履行合同义务，以及寻求采取合理的方案履行不受不可抗力影响的其他事项。不可抗力事件影响消除后，合同当事人可通过协商在合理的时间内达成进一步履行合同的协议。</w:t>
      </w:r>
    </w:p>
    <w:p w14:paraId="0C7192C0">
      <w:pPr>
        <w:spacing w:line="240" w:lineRule="auto"/>
        <w:ind w:firstLine="560"/>
        <w:jc w:val="left"/>
        <w:outlineLvl w:val="0"/>
        <w:rPr>
          <w:rFonts w:hint="eastAsia" w:ascii="宋体" w:hAnsi="宋体" w:cs="宋体"/>
          <w:b/>
          <w:szCs w:val="21"/>
        </w:rPr>
      </w:pPr>
    </w:p>
    <w:p w14:paraId="7C177FA0">
      <w:pPr>
        <w:spacing w:line="240" w:lineRule="auto"/>
        <w:ind w:firstLine="560"/>
        <w:jc w:val="left"/>
        <w:outlineLvl w:val="0"/>
        <w:rPr>
          <w:rFonts w:hint="eastAsia" w:ascii="宋体" w:hAnsi="宋体" w:cs="宋体"/>
          <w:b/>
          <w:szCs w:val="21"/>
        </w:rPr>
      </w:pPr>
      <w:r>
        <w:rPr>
          <w:rFonts w:hint="eastAsia" w:ascii="宋体" w:hAnsi="宋体" w:cs="宋体"/>
          <w:b/>
          <w:szCs w:val="21"/>
        </w:rPr>
        <w:t>第十条 合同的变更和终止</w:t>
      </w:r>
    </w:p>
    <w:p w14:paraId="2C881FF4">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本合同一经签订，甲乙双方不得擅自变更、中止或终止合同。由于药品生产企业关、停、并、转等原因或若遇国家重大政策调整影响合同执行的情况，双方可共同友好协商解决。</w:t>
      </w:r>
    </w:p>
    <w:p w14:paraId="7D3E8CCF">
      <w:pPr>
        <w:spacing w:line="240" w:lineRule="auto"/>
        <w:ind w:firstLine="560"/>
        <w:jc w:val="left"/>
        <w:outlineLvl w:val="0"/>
        <w:rPr>
          <w:rFonts w:hint="eastAsia" w:ascii="宋体" w:hAnsi="宋体" w:cs="宋体"/>
          <w:b/>
          <w:szCs w:val="21"/>
        </w:rPr>
      </w:pPr>
      <w:r>
        <w:rPr>
          <w:rFonts w:hint="eastAsia" w:ascii="宋体" w:hAnsi="宋体" w:cs="宋体"/>
          <w:b/>
          <w:szCs w:val="21"/>
        </w:rPr>
        <w:t>第十一条  争议的解决</w:t>
      </w:r>
    </w:p>
    <w:p w14:paraId="63ACD1BD">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1.因中药配方颗粒质量问题发生争议的，应当邀请国家认可的质量检测机构进行鉴定。中药配方颗粒符合标准的，鉴定费由甲方承担；中药配方颗粒不符合质量标准的，鉴定费由乙方承担。</w:t>
      </w:r>
    </w:p>
    <w:p w14:paraId="77F73944">
      <w:pPr>
        <w:suppressAutoHyphens/>
        <w:spacing w:after="0" w:line="240" w:lineRule="auto"/>
        <w:ind w:firstLine="420" w:firstLineChars="200"/>
        <w:rPr>
          <w:rFonts w:hint="eastAsia" w:ascii="宋体" w:hAnsi="宋体" w:cs="宋体"/>
          <w:color w:val="000000"/>
          <w:szCs w:val="21"/>
          <w:u w:color="000000"/>
        </w:rPr>
      </w:pPr>
      <w:r>
        <w:rPr>
          <w:rFonts w:hint="eastAsia" w:ascii="宋体" w:hAnsi="宋体" w:cs="宋体"/>
          <w:bCs/>
          <w:color w:val="000000"/>
          <w:szCs w:val="21"/>
        </w:rPr>
        <w:t>2.</w:t>
      </w:r>
      <w:r>
        <w:rPr>
          <w:rFonts w:hint="eastAsia" w:ascii="宋体" w:hAnsi="宋体" w:cs="宋体"/>
          <w:color w:val="000000"/>
          <w:szCs w:val="21"/>
          <w:u w:color="000000"/>
          <w:lang w:val="zh-TW" w:eastAsia="zh-TW"/>
        </w:rPr>
        <w:t>在履行本合同过程中发生的争议，由双方协商解决；协商或调解不成的依法向</w:t>
      </w:r>
      <w:r>
        <w:rPr>
          <w:rFonts w:hint="eastAsia" w:ascii="宋体" w:hAnsi="宋体" w:cs="宋体"/>
          <w:color w:val="000000"/>
          <w:szCs w:val="21"/>
          <w:u w:color="000000"/>
          <w:lang w:val="zh-CN"/>
        </w:rPr>
        <w:t>甲方所在地</w:t>
      </w:r>
      <w:r>
        <w:rPr>
          <w:rFonts w:hint="eastAsia" w:ascii="宋体" w:hAnsi="宋体" w:cs="宋体"/>
          <w:color w:val="000000"/>
          <w:szCs w:val="21"/>
          <w:u w:color="000000"/>
          <w:lang w:val="zh-TW" w:eastAsia="zh-TW"/>
        </w:rPr>
        <w:t>人民法院起诉。</w:t>
      </w:r>
    </w:p>
    <w:p w14:paraId="625CDE56">
      <w:pPr>
        <w:suppressAutoHyphens/>
        <w:spacing w:after="0" w:line="240" w:lineRule="auto"/>
        <w:ind w:left="420" w:leftChars="200" w:firstLine="211" w:firstLineChars="100"/>
        <w:rPr>
          <w:rFonts w:hint="eastAsia" w:ascii="宋体" w:hAnsi="宋体" w:cs="宋体"/>
          <w:color w:val="000000"/>
          <w:szCs w:val="21"/>
          <w:u w:color="000000"/>
          <w:lang w:val="zh-TW" w:eastAsia="zh-TW"/>
        </w:rPr>
      </w:pPr>
      <w:r>
        <w:rPr>
          <w:rFonts w:hint="eastAsia" w:ascii="宋体" w:hAnsi="宋体" w:cs="宋体"/>
          <w:b/>
          <w:szCs w:val="21"/>
        </w:rPr>
        <w:t xml:space="preserve"> 第十二条 </w:t>
      </w:r>
      <w:r>
        <w:rPr>
          <w:rFonts w:hint="eastAsia" w:ascii="宋体" w:hAnsi="宋体" w:cs="宋体"/>
          <w:b/>
          <w:szCs w:val="21"/>
          <w:lang w:val="zh-TW" w:eastAsia="zh-TW"/>
        </w:rPr>
        <w:t>其他约定事项：</w:t>
      </w:r>
    </w:p>
    <w:p w14:paraId="1FCA742B">
      <w:pPr>
        <w:suppressAutoHyphens/>
        <w:spacing w:after="0" w:line="240" w:lineRule="auto"/>
        <w:ind w:left="420" w:leftChars="200" w:firstLine="420" w:firstLineChars="200"/>
        <w:rPr>
          <w:rFonts w:hint="eastAsia" w:ascii="宋体" w:hAnsi="宋体" w:cs="宋体"/>
          <w:color w:val="000000"/>
          <w:szCs w:val="21"/>
          <w:u w:color="000000"/>
        </w:rPr>
      </w:pPr>
      <w:r>
        <w:rPr>
          <w:rFonts w:hint="eastAsia" w:ascii="宋体" w:hAnsi="宋体" w:cs="宋体"/>
          <w:color w:val="000000"/>
          <w:szCs w:val="21"/>
          <w:u w:color="000000"/>
          <w:lang w:val="zh-TW" w:eastAsia="zh-TW"/>
        </w:rPr>
        <w:t>甲方为维护自身合法权益支付的律师费、诉讼费、担保费、差旅费等费用由乙方承担。</w:t>
      </w:r>
    </w:p>
    <w:p w14:paraId="34D750D1">
      <w:pPr>
        <w:spacing w:line="240" w:lineRule="auto"/>
        <w:ind w:firstLine="560"/>
        <w:jc w:val="left"/>
        <w:outlineLvl w:val="0"/>
        <w:rPr>
          <w:rFonts w:hint="eastAsia" w:ascii="宋体" w:hAnsi="宋体" w:cs="宋体"/>
          <w:b/>
          <w:szCs w:val="21"/>
        </w:rPr>
      </w:pPr>
      <w:r>
        <w:rPr>
          <w:rFonts w:hint="eastAsia" w:ascii="宋体" w:hAnsi="宋体" w:cs="宋体"/>
          <w:b/>
          <w:szCs w:val="21"/>
        </w:rPr>
        <w:t xml:space="preserve"> 第十三条  合同生效及其他</w:t>
      </w:r>
    </w:p>
    <w:p w14:paraId="4344286F">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1.下列文件均为本合同的组成部分，具有同等法律效率：</w:t>
      </w:r>
    </w:p>
    <w:p w14:paraId="28D0013E">
      <w:pPr>
        <w:suppressAutoHyphens/>
        <w:spacing w:line="240" w:lineRule="auto"/>
        <w:ind w:firstLine="210" w:firstLineChars="100"/>
        <w:rPr>
          <w:rFonts w:hint="eastAsia" w:ascii="宋体" w:hAnsi="宋体" w:cs="宋体"/>
          <w:bCs/>
          <w:color w:val="000000"/>
          <w:szCs w:val="21"/>
        </w:rPr>
      </w:pPr>
      <w:r>
        <w:rPr>
          <w:rFonts w:hint="eastAsia" w:ascii="宋体" w:hAnsi="宋体" w:cs="宋体"/>
          <w:bCs/>
          <w:color w:val="000000"/>
          <w:szCs w:val="21"/>
        </w:rPr>
        <w:t>（1）</w:t>
      </w:r>
      <w:r>
        <w:rPr>
          <w:rFonts w:hint="eastAsia" w:ascii="宋体" w:hAnsi="宋体" w:cs="宋体"/>
          <w:bCs/>
          <w:color w:val="000000"/>
          <w:szCs w:val="21"/>
          <w:u w:val="single"/>
        </w:rPr>
        <w:t xml:space="preserve">         </w:t>
      </w:r>
      <w:r>
        <w:rPr>
          <w:rFonts w:hint="eastAsia" w:ascii="宋体" w:hAnsi="宋体" w:cs="宋体"/>
          <w:bCs/>
          <w:color w:val="000000"/>
          <w:szCs w:val="21"/>
        </w:rPr>
        <w:t>号招标文件、答疑及补充通知；</w:t>
      </w:r>
    </w:p>
    <w:p w14:paraId="4ECC75F9">
      <w:pPr>
        <w:suppressAutoHyphens/>
        <w:spacing w:line="240" w:lineRule="auto"/>
        <w:ind w:firstLine="210" w:firstLineChars="100"/>
        <w:rPr>
          <w:rFonts w:hint="eastAsia" w:ascii="宋体" w:hAnsi="宋体" w:cs="宋体"/>
          <w:bCs/>
          <w:color w:val="000000"/>
          <w:szCs w:val="21"/>
        </w:rPr>
      </w:pPr>
      <w:r>
        <w:rPr>
          <w:rFonts w:hint="eastAsia" w:ascii="宋体" w:hAnsi="宋体" w:cs="宋体"/>
          <w:bCs/>
          <w:color w:val="000000"/>
          <w:szCs w:val="21"/>
        </w:rPr>
        <w:t>（2）乙方的投标文件；</w:t>
      </w:r>
    </w:p>
    <w:p w14:paraId="14D6B21E">
      <w:pPr>
        <w:suppressAutoHyphens/>
        <w:spacing w:line="240" w:lineRule="auto"/>
        <w:ind w:firstLine="210" w:firstLineChars="100"/>
        <w:rPr>
          <w:rFonts w:hint="eastAsia" w:ascii="宋体" w:hAnsi="宋体" w:cs="宋体"/>
          <w:bCs/>
          <w:color w:val="000000"/>
          <w:szCs w:val="21"/>
        </w:rPr>
      </w:pPr>
      <w:r>
        <w:rPr>
          <w:rFonts w:hint="eastAsia" w:ascii="宋体" w:hAnsi="宋体" w:cs="宋体"/>
          <w:bCs/>
          <w:color w:val="000000"/>
          <w:szCs w:val="21"/>
        </w:rPr>
        <w:t>（3）本合同执行中甲乙双方共同签署的补充与修正文件；</w:t>
      </w:r>
    </w:p>
    <w:p w14:paraId="0B7BE884">
      <w:pPr>
        <w:suppressAutoHyphens/>
        <w:spacing w:line="240" w:lineRule="auto"/>
        <w:ind w:firstLine="210" w:firstLineChars="100"/>
        <w:rPr>
          <w:rFonts w:hint="eastAsia" w:ascii="宋体" w:hAnsi="宋体" w:cs="宋体"/>
          <w:bCs/>
          <w:color w:val="000000"/>
          <w:szCs w:val="21"/>
        </w:rPr>
      </w:pPr>
      <w:r>
        <w:rPr>
          <w:rFonts w:hint="eastAsia" w:ascii="宋体" w:hAnsi="宋体" w:cs="宋体"/>
          <w:bCs/>
          <w:color w:val="000000"/>
          <w:szCs w:val="21"/>
        </w:rPr>
        <w:t>（4）随本合同签订的《中药配方颗粒质量保证协议》《采购廉洁协议》《合作保密协议》。</w:t>
      </w:r>
    </w:p>
    <w:p w14:paraId="2B93CB99">
      <w:pPr>
        <w:suppressAutoHyphens/>
        <w:spacing w:after="0" w:line="240" w:lineRule="auto"/>
        <w:ind w:firstLine="420" w:firstLineChars="200"/>
        <w:rPr>
          <w:rFonts w:hint="eastAsia" w:ascii="宋体" w:hAnsi="宋体" w:cs="宋体"/>
          <w:color w:val="000000"/>
          <w:szCs w:val="21"/>
          <w:u w:color="000000"/>
          <w:lang w:val="zh-TW" w:eastAsia="zh-TW"/>
        </w:rPr>
      </w:pPr>
      <w:r>
        <w:rPr>
          <w:rFonts w:hint="eastAsia" w:ascii="宋体" w:hAnsi="宋体" w:cs="宋体"/>
          <w:bCs/>
          <w:color w:val="000000"/>
          <w:szCs w:val="21"/>
        </w:rPr>
        <w:t>2.</w:t>
      </w:r>
      <w:r>
        <w:rPr>
          <w:rFonts w:hint="eastAsia" w:ascii="宋体" w:hAnsi="宋体" w:cs="宋体"/>
          <w:color w:val="000000"/>
          <w:szCs w:val="21"/>
          <w:u w:color="000000"/>
          <w:lang w:val="zh-TW" w:eastAsia="zh-TW"/>
        </w:rPr>
        <w:t>本合同有效期自</w:t>
      </w:r>
      <w:r>
        <w:rPr>
          <w:rFonts w:hint="eastAsia" w:ascii="宋体" w:hAnsi="宋体" w:cs="宋体"/>
          <w:color w:val="000000"/>
          <w:szCs w:val="21"/>
          <w:u w:val="single" w:color="000000"/>
        </w:rPr>
        <w:t xml:space="preserve">     </w:t>
      </w:r>
      <w:r>
        <w:rPr>
          <w:rFonts w:hint="eastAsia" w:ascii="宋体" w:hAnsi="宋体" w:cs="宋体"/>
          <w:color w:val="000000"/>
          <w:szCs w:val="21"/>
          <w:u w:color="000000"/>
          <w:lang w:val="zh-TW" w:eastAsia="zh-TW"/>
        </w:rPr>
        <w:t>年</w:t>
      </w:r>
      <w:r>
        <w:rPr>
          <w:rFonts w:hint="eastAsia" w:ascii="宋体" w:hAnsi="宋体" w:cs="宋体"/>
          <w:color w:val="000000"/>
          <w:szCs w:val="21"/>
          <w:u w:val="single" w:color="000000"/>
        </w:rPr>
        <w:t xml:space="preserve">   </w:t>
      </w:r>
      <w:r>
        <w:rPr>
          <w:rFonts w:hint="eastAsia" w:ascii="宋体" w:hAnsi="宋体" w:cs="宋体"/>
          <w:color w:val="000000"/>
          <w:szCs w:val="21"/>
          <w:u w:color="000000"/>
          <w:lang w:val="zh-TW" w:eastAsia="zh-TW"/>
        </w:rPr>
        <w:t>月</w:t>
      </w:r>
      <w:r>
        <w:rPr>
          <w:rFonts w:hint="eastAsia" w:ascii="宋体" w:hAnsi="宋体" w:cs="宋体"/>
          <w:color w:val="000000"/>
          <w:szCs w:val="21"/>
          <w:u w:val="single" w:color="000000"/>
        </w:rPr>
        <w:t xml:space="preserve">   </w:t>
      </w:r>
      <w:r>
        <w:rPr>
          <w:rFonts w:hint="eastAsia" w:ascii="宋体" w:hAnsi="宋体" w:cs="宋体"/>
          <w:color w:val="000000"/>
          <w:szCs w:val="21"/>
          <w:u w:color="000000"/>
          <w:lang w:val="zh-TW" w:eastAsia="zh-TW"/>
        </w:rPr>
        <w:t>日起至</w:t>
      </w:r>
      <w:r>
        <w:rPr>
          <w:rFonts w:hint="eastAsia" w:ascii="宋体" w:hAnsi="宋体" w:cs="宋体"/>
          <w:color w:val="000000"/>
          <w:szCs w:val="21"/>
          <w:u w:val="single" w:color="000000"/>
        </w:rPr>
        <w:t xml:space="preserve">    </w:t>
      </w:r>
      <w:r>
        <w:rPr>
          <w:rFonts w:hint="eastAsia" w:ascii="宋体" w:hAnsi="宋体" w:cs="宋体"/>
          <w:color w:val="000000"/>
          <w:szCs w:val="21"/>
          <w:u w:color="000000"/>
          <w:lang w:val="zh-TW" w:eastAsia="zh-TW"/>
        </w:rPr>
        <w:t>年</w:t>
      </w:r>
      <w:r>
        <w:rPr>
          <w:rFonts w:hint="eastAsia" w:ascii="宋体" w:hAnsi="宋体" w:cs="宋体"/>
          <w:color w:val="000000"/>
          <w:szCs w:val="21"/>
          <w:u w:val="single" w:color="000000"/>
        </w:rPr>
        <w:t xml:space="preserve">   </w:t>
      </w:r>
      <w:r>
        <w:rPr>
          <w:rFonts w:hint="eastAsia" w:ascii="宋体" w:hAnsi="宋体" w:cs="宋体"/>
          <w:color w:val="000000"/>
          <w:szCs w:val="21"/>
          <w:u w:color="000000"/>
          <w:lang w:val="zh-TW" w:eastAsia="zh-TW"/>
        </w:rPr>
        <w:t>月</w:t>
      </w:r>
      <w:r>
        <w:rPr>
          <w:rFonts w:hint="eastAsia" w:ascii="宋体" w:hAnsi="宋体" w:cs="宋体"/>
          <w:color w:val="000000"/>
          <w:szCs w:val="21"/>
          <w:u w:val="single" w:color="000000"/>
        </w:rPr>
        <w:t xml:space="preserve">   </w:t>
      </w:r>
      <w:r>
        <w:rPr>
          <w:rFonts w:hint="eastAsia" w:ascii="宋体" w:hAnsi="宋体" w:cs="宋体"/>
          <w:color w:val="000000"/>
          <w:szCs w:val="21"/>
          <w:u w:color="000000"/>
          <w:lang w:val="zh-TW" w:eastAsia="zh-TW"/>
        </w:rPr>
        <w:t>日止</w:t>
      </w:r>
      <w:r>
        <w:rPr>
          <w:rFonts w:hint="eastAsia" w:ascii="宋体" w:hAnsi="宋体" w:cs="宋体"/>
          <w:color w:val="000000"/>
          <w:szCs w:val="21"/>
          <w:u w:color="000000"/>
          <w:lang w:val="zh-TW"/>
        </w:rPr>
        <w:t>。</w:t>
      </w:r>
      <w:r>
        <w:rPr>
          <w:rFonts w:hint="eastAsia" w:ascii="宋体" w:hAnsi="宋体" w:cs="宋体"/>
          <w:color w:val="000000"/>
          <w:szCs w:val="21"/>
          <w:u w:color="000000"/>
        </w:rPr>
        <w:t>若乙方在合同履行期间遵纪守法、诚实守信，能较好完成服务内容，经甲方书面考核评议后可续签一年。</w:t>
      </w:r>
      <w:r>
        <w:rPr>
          <w:rFonts w:hint="eastAsia" w:ascii="宋体" w:hAnsi="宋体" w:cs="宋体"/>
          <w:color w:val="000000"/>
          <w:szCs w:val="21"/>
          <w:u w:color="000000"/>
          <w:lang w:val="zh-TW" w:eastAsia="zh-TW"/>
        </w:rPr>
        <w:t xml:space="preserve"> 合同一年一签，最多续签1次。</w:t>
      </w:r>
    </w:p>
    <w:p w14:paraId="5FF67689">
      <w:pPr>
        <w:suppressAutoHyphens/>
        <w:spacing w:line="240" w:lineRule="auto"/>
        <w:ind w:firstLine="420" w:firstLineChars="200"/>
        <w:rPr>
          <w:rFonts w:hint="eastAsia" w:ascii="宋体" w:hAnsi="宋体" w:cs="宋体"/>
          <w:bCs/>
          <w:color w:val="000000"/>
          <w:szCs w:val="21"/>
        </w:rPr>
      </w:pPr>
      <w:r>
        <w:rPr>
          <w:rFonts w:hint="eastAsia" w:ascii="宋体" w:hAnsi="宋体" w:cs="宋体"/>
          <w:bCs/>
          <w:color w:val="000000"/>
          <w:szCs w:val="21"/>
        </w:rPr>
        <w:t>3.本合同一式 肆 份，甲方执叁份，乙方执 壹 份，具有同等法律效力。本合同自双方法定代表人（或授权代表）签字并盖章之日起生效。</w:t>
      </w:r>
    </w:p>
    <w:p w14:paraId="0D2E4A54">
      <w:pPr>
        <w:suppressAutoHyphens/>
        <w:spacing w:line="240" w:lineRule="auto"/>
        <w:rPr>
          <w:rFonts w:hint="eastAsia" w:ascii="宋体" w:hAnsi="宋体" w:cs="宋体"/>
          <w:bCs/>
          <w:color w:val="000000"/>
          <w:szCs w:val="21"/>
        </w:rPr>
      </w:pPr>
    </w:p>
    <w:p w14:paraId="43E622DA">
      <w:pPr>
        <w:suppressAutoHyphens/>
        <w:topLinePunct/>
        <w:spacing w:after="0" w:line="240" w:lineRule="auto"/>
        <w:rPr>
          <w:rFonts w:hint="eastAsia" w:ascii="宋体" w:hAnsi="宋体" w:cs="宋体"/>
          <w:b/>
          <w:color w:val="000000"/>
          <w:szCs w:val="21"/>
          <w:u w:color="000000"/>
          <w:lang w:val="zh-TW" w:eastAsia="zh-TW"/>
        </w:rPr>
      </w:pPr>
      <w:r>
        <w:rPr>
          <w:rFonts w:hint="eastAsia" w:ascii="宋体" w:hAnsi="宋体" w:cs="宋体"/>
          <w:b/>
          <w:color w:val="000000"/>
          <w:szCs w:val="21"/>
          <w:u w:color="000000"/>
          <w:lang w:val="zh-TW" w:eastAsia="zh-TW"/>
        </w:rPr>
        <w:t xml:space="preserve">甲方（盖章）：                  </w:t>
      </w:r>
      <w:r>
        <w:rPr>
          <w:rFonts w:hint="eastAsia" w:ascii="宋体" w:hAnsi="宋体" w:cs="宋体"/>
          <w:b/>
          <w:color w:val="000000"/>
          <w:szCs w:val="21"/>
          <w:u w:color="000000"/>
          <w:lang w:val="zh-TW"/>
        </w:rPr>
        <w:t xml:space="preserve"> </w:t>
      </w:r>
      <w:r>
        <w:rPr>
          <w:rFonts w:hint="eastAsia" w:ascii="宋体" w:hAnsi="宋体" w:cs="宋体"/>
          <w:b/>
          <w:color w:val="000000"/>
          <w:szCs w:val="21"/>
          <w:u w:color="000000"/>
          <w:lang w:val="zh-TW" w:eastAsia="zh-TW"/>
        </w:rPr>
        <w:t xml:space="preserve">乙方（盖章）：             </w:t>
      </w:r>
    </w:p>
    <w:p w14:paraId="6ED3D0B8">
      <w:pPr>
        <w:suppressAutoHyphens/>
        <w:topLinePunct/>
        <w:spacing w:after="0" w:line="240" w:lineRule="auto"/>
        <w:rPr>
          <w:rFonts w:hint="eastAsia" w:ascii="宋体" w:hAnsi="宋体" w:cs="宋体"/>
          <w:b/>
          <w:color w:val="000000"/>
          <w:szCs w:val="21"/>
          <w:u w:color="000000"/>
          <w:lang w:val="zh-TW" w:eastAsia="zh-TW"/>
        </w:rPr>
      </w:pPr>
      <w:r>
        <w:rPr>
          <w:rFonts w:hint="eastAsia" w:ascii="宋体" w:hAnsi="宋体" w:cs="宋体"/>
          <w:b/>
          <w:color w:val="000000"/>
          <w:szCs w:val="21"/>
          <w:u w:color="000000"/>
          <w:lang w:val="zh-TW" w:eastAsia="zh-TW"/>
        </w:rPr>
        <w:t xml:space="preserve">       </w:t>
      </w:r>
    </w:p>
    <w:p w14:paraId="4EFB26A4">
      <w:pPr>
        <w:suppressAutoHyphens/>
        <w:topLinePunct/>
        <w:spacing w:after="0" w:line="240" w:lineRule="auto"/>
        <w:rPr>
          <w:rFonts w:hint="eastAsia" w:ascii="宋体" w:hAnsi="宋体" w:cs="宋体"/>
          <w:b/>
          <w:color w:val="000000"/>
          <w:szCs w:val="21"/>
          <w:u w:color="000000"/>
          <w:lang w:val="zh-TW" w:eastAsia="zh-TW"/>
        </w:rPr>
      </w:pPr>
      <w:r>
        <w:rPr>
          <w:rFonts w:hint="eastAsia" w:ascii="宋体" w:hAnsi="宋体" w:cs="宋体"/>
          <w:b/>
          <w:color w:val="000000"/>
          <w:szCs w:val="21"/>
          <w:u w:color="000000"/>
          <w:lang w:val="zh-TW" w:eastAsia="zh-TW"/>
        </w:rPr>
        <w:t xml:space="preserve">签字代表（签名）：              </w:t>
      </w:r>
      <w:r>
        <w:rPr>
          <w:rFonts w:hint="eastAsia" w:ascii="宋体" w:hAnsi="宋体" w:cs="宋体"/>
          <w:b/>
          <w:color w:val="000000"/>
          <w:szCs w:val="21"/>
          <w:u w:color="000000"/>
          <w:lang w:val="zh-TW"/>
        </w:rPr>
        <w:t xml:space="preserve"> </w:t>
      </w:r>
      <w:r>
        <w:rPr>
          <w:rFonts w:hint="eastAsia" w:ascii="宋体" w:hAnsi="宋体" w:cs="宋体"/>
          <w:b/>
          <w:color w:val="000000"/>
          <w:szCs w:val="21"/>
          <w:u w:color="000000"/>
          <w:lang w:val="zh-TW" w:eastAsia="zh-TW"/>
        </w:rPr>
        <w:t>签字代表（签名）：</w:t>
      </w:r>
    </w:p>
    <w:p w14:paraId="14064EE7">
      <w:pPr>
        <w:suppressAutoHyphens/>
        <w:topLinePunct/>
        <w:spacing w:after="0" w:line="240" w:lineRule="auto"/>
        <w:rPr>
          <w:rFonts w:hint="eastAsia" w:ascii="宋体" w:hAnsi="宋体" w:cs="宋体"/>
          <w:b/>
          <w:color w:val="000000"/>
          <w:szCs w:val="21"/>
          <w:u w:color="000000"/>
          <w:lang w:val="zh-TW" w:eastAsia="zh-TW"/>
        </w:rPr>
      </w:pPr>
    </w:p>
    <w:p w14:paraId="510DA7EB">
      <w:pPr>
        <w:suppressAutoHyphens/>
        <w:topLinePunct/>
        <w:spacing w:after="0" w:line="240" w:lineRule="auto"/>
        <w:rPr>
          <w:rFonts w:hint="eastAsia" w:ascii="宋体" w:hAnsi="宋体" w:cs="宋体"/>
          <w:b/>
          <w:color w:val="000000"/>
          <w:szCs w:val="21"/>
          <w:u w:color="000000"/>
          <w:lang w:val="zh-TW" w:eastAsia="zh-TW"/>
        </w:rPr>
      </w:pPr>
      <w:r>
        <w:rPr>
          <w:rFonts w:hint="eastAsia" w:ascii="宋体" w:hAnsi="宋体" w:cs="宋体"/>
          <w:b/>
          <w:color w:val="000000"/>
          <w:szCs w:val="21"/>
          <w:u w:color="000000"/>
          <w:lang w:val="zh-TW" w:eastAsia="zh-TW"/>
        </w:rPr>
        <w:t xml:space="preserve">签章日期：  </w:t>
      </w:r>
      <w:r>
        <w:rPr>
          <w:rFonts w:hint="eastAsia" w:ascii="宋体" w:hAnsi="宋体" w:cs="宋体"/>
          <w:b/>
          <w:color w:val="000000"/>
          <w:szCs w:val="21"/>
          <w:u w:color="000000"/>
        </w:rPr>
        <w:t xml:space="preserve">   </w:t>
      </w:r>
      <w:r>
        <w:rPr>
          <w:rFonts w:hint="eastAsia" w:ascii="宋体" w:hAnsi="宋体" w:cs="宋体"/>
          <w:b/>
          <w:color w:val="000000"/>
          <w:szCs w:val="21"/>
          <w:u w:color="000000"/>
          <w:lang w:val="zh-TW" w:eastAsia="zh-TW"/>
        </w:rPr>
        <w:t xml:space="preserve">年 </w:t>
      </w:r>
      <w:r>
        <w:rPr>
          <w:rFonts w:hint="eastAsia" w:ascii="宋体" w:hAnsi="宋体" w:cs="宋体"/>
          <w:b/>
          <w:color w:val="000000"/>
          <w:szCs w:val="21"/>
          <w:u w:color="000000"/>
          <w:lang w:val="zh-TW"/>
        </w:rPr>
        <w:t xml:space="preserve"> </w:t>
      </w:r>
      <w:r>
        <w:rPr>
          <w:rFonts w:hint="eastAsia" w:ascii="宋体" w:hAnsi="宋体" w:cs="宋体"/>
          <w:b/>
          <w:color w:val="000000"/>
          <w:szCs w:val="21"/>
          <w:u w:color="000000"/>
          <w:lang w:val="zh-TW" w:eastAsia="zh-TW"/>
        </w:rPr>
        <w:t xml:space="preserve"> 月</w:t>
      </w:r>
      <w:r>
        <w:rPr>
          <w:rFonts w:hint="eastAsia" w:ascii="宋体" w:hAnsi="宋体" w:cs="宋体"/>
          <w:b/>
          <w:color w:val="000000"/>
          <w:szCs w:val="21"/>
          <w:u w:color="000000"/>
        </w:rPr>
        <w:t xml:space="preserve"> </w:t>
      </w:r>
      <w:r>
        <w:rPr>
          <w:rFonts w:hint="eastAsia" w:ascii="宋体" w:hAnsi="宋体" w:cs="宋体"/>
          <w:b/>
          <w:color w:val="000000"/>
          <w:szCs w:val="21"/>
          <w:u w:color="000000"/>
          <w:lang w:val="zh-TW" w:eastAsia="zh-TW"/>
        </w:rPr>
        <w:t xml:space="preserve"> </w:t>
      </w:r>
      <w:r>
        <w:rPr>
          <w:rFonts w:hint="eastAsia" w:ascii="宋体" w:hAnsi="宋体" w:cs="宋体"/>
          <w:b/>
          <w:color w:val="000000"/>
          <w:szCs w:val="21"/>
          <w:u w:color="000000"/>
          <w:lang w:val="zh-TW"/>
        </w:rPr>
        <w:t xml:space="preserve"> </w:t>
      </w:r>
      <w:r>
        <w:rPr>
          <w:rFonts w:hint="eastAsia" w:ascii="宋体" w:hAnsi="宋体" w:cs="宋体"/>
          <w:b/>
          <w:color w:val="000000"/>
          <w:szCs w:val="21"/>
          <w:u w:color="000000"/>
          <w:lang w:val="zh-TW" w:eastAsia="zh-TW"/>
        </w:rPr>
        <w:t xml:space="preserve">日  </w:t>
      </w:r>
      <w:r>
        <w:rPr>
          <w:rFonts w:hint="eastAsia" w:ascii="宋体" w:hAnsi="宋体" w:cs="宋体"/>
          <w:b/>
          <w:color w:val="000000"/>
          <w:szCs w:val="21"/>
          <w:u w:color="000000"/>
        </w:rPr>
        <w:t xml:space="preserve">   </w:t>
      </w:r>
      <w:r>
        <w:rPr>
          <w:rFonts w:hint="eastAsia" w:ascii="宋体" w:hAnsi="宋体" w:cs="宋体"/>
          <w:b/>
          <w:color w:val="000000"/>
          <w:szCs w:val="21"/>
          <w:u w:color="000000"/>
          <w:lang w:val="zh-TW" w:eastAsia="zh-TW"/>
        </w:rPr>
        <w:t xml:space="preserve">签章日期：  </w:t>
      </w:r>
      <w:r>
        <w:rPr>
          <w:rFonts w:hint="eastAsia" w:ascii="宋体" w:hAnsi="宋体" w:cs="宋体"/>
          <w:b/>
          <w:color w:val="000000"/>
          <w:szCs w:val="21"/>
          <w:u w:color="000000"/>
        </w:rPr>
        <w:t xml:space="preserve">  </w:t>
      </w:r>
      <w:r>
        <w:rPr>
          <w:rFonts w:hint="eastAsia" w:ascii="宋体" w:hAnsi="宋体" w:cs="宋体"/>
          <w:b/>
          <w:color w:val="000000"/>
          <w:szCs w:val="21"/>
          <w:u w:color="000000"/>
          <w:lang w:val="zh-TW" w:eastAsia="zh-TW"/>
        </w:rPr>
        <w:t xml:space="preserve">年 </w:t>
      </w:r>
      <w:r>
        <w:rPr>
          <w:rFonts w:hint="eastAsia" w:ascii="宋体" w:hAnsi="宋体" w:cs="宋体"/>
          <w:b/>
          <w:color w:val="000000"/>
          <w:szCs w:val="21"/>
          <w:u w:color="000000"/>
          <w:lang w:val="zh-TW"/>
        </w:rPr>
        <w:t xml:space="preserve"> </w:t>
      </w:r>
      <w:r>
        <w:rPr>
          <w:rFonts w:hint="eastAsia" w:ascii="宋体" w:hAnsi="宋体" w:cs="宋体"/>
          <w:b/>
          <w:color w:val="000000"/>
          <w:szCs w:val="21"/>
          <w:u w:color="000000"/>
          <w:lang w:val="zh-TW" w:eastAsia="zh-TW"/>
        </w:rPr>
        <w:t xml:space="preserve"> 月 </w:t>
      </w:r>
      <w:r>
        <w:rPr>
          <w:rFonts w:hint="eastAsia" w:ascii="宋体" w:hAnsi="宋体" w:cs="宋体"/>
          <w:b/>
          <w:color w:val="000000"/>
          <w:szCs w:val="21"/>
          <w:u w:color="000000"/>
          <w:lang w:val="zh-TW"/>
        </w:rPr>
        <w:t xml:space="preserve"> </w:t>
      </w:r>
      <w:r>
        <w:rPr>
          <w:rFonts w:hint="eastAsia" w:ascii="宋体" w:hAnsi="宋体" w:cs="宋体"/>
          <w:b/>
          <w:color w:val="000000"/>
          <w:szCs w:val="21"/>
          <w:u w:color="000000"/>
          <w:lang w:val="zh-TW" w:eastAsia="zh-TW"/>
        </w:rPr>
        <w:t xml:space="preserve"> 日</w:t>
      </w:r>
    </w:p>
    <w:p w14:paraId="13EFBE76">
      <w:pPr>
        <w:spacing w:line="240" w:lineRule="auto"/>
        <w:rPr>
          <w:sz w:val="28"/>
          <w:szCs w:val="28"/>
        </w:rPr>
      </w:pPr>
      <w:r>
        <w:rPr>
          <w:rFonts w:hint="eastAsia"/>
          <w:sz w:val="28"/>
          <w:szCs w:val="28"/>
        </w:rPr>
        <w:br w:type="page"/>
      </w:r>
    </w:p>
    <w:p w14:paraId="6F6A7168">
      <w:pPr>
        <w:keepNext/>
        <w:keepLines/>
        <w:adjustRightInd w:val="0"/>
        <w:spacing w:before="120" w:beforeLines="50" w:after="120" w:afterLines="50" w:line="240" w:lineRule="auto"/>
        <w:ind w:left="562"/>
        <w:jc w:val="center"/>
        <w:textAlignment w:val="baseline"/>
        <w:outlineLvl w:val="1"/>
        <w:rPr>
          <w:rFonts w:hint="eastAsia" w:ascii="宋体" w:hAnsi="宋体"/>
          <w:b/>
          <w:bCs/>
          <w:kern w:val="0"/>
          <w:sz w:val="28"/>
          <w:szCs w:val="28"/>
        </w:rPr>
      </w:pPr>
      <w:r>
        <w:rPr>
          <w:rFonts w:hint="eastAsia" w:ascii="宋体" w:hAnsi="宋体"/>
          <w:b/>
          <w:bCs/>
          <w:kern w:val="0"/>
          <w:sz w:val="28"/>
          <w:szCs w:val="28"/>
        </w:rPr>
        <w:t>第二册  通用条款（公开招标）</w:t>
      </w:r>
    </w:p>
    <w:p w14:paraId="618D99FE">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bookmarkStart w:id="58" w:name="_Hlk72399513"/>
      <w:r>
        <w:rPr>
          <w:rFonts w:hint="eastAsia" w:ascii="宋体" w:hAnsi="宋体"/>
          <w:b/>
          <w:bCs/>
          <w:kern w:val="0"/>
          <w:sz w:val="28"/>
          <w:szCs w:val="28"/>
        </w:rPr>
        <w:t>总则</w:t>
      </w:r>
    </w:p>
    <w:bookmarkEnd w:id="58"/>
    <w:p w14:paraId="10597ED1">
      <w:pPr>
        <w:spacing w:after="0" w:line="240" w:lineRule="auto"/>
        <w:rPr>
          <w:rFonts w:hint="eastAsia" w:ascii="黑体" w:hAnsi="宋体" w:eastAsia="黑体"/>
          <w:sz w:val="24"/>
        </w:rPr>
      </w:pPr>
      <w:r>
        <w:rPr>
          <w:rFonts w:hint="eastAsia" w:ascii="黑体" w:hAnsi="宋体" w:eastAsia="黑体"/>
          <w:sz w:val="24"/>
        </w:rPr>
        <w:t>1. 通用条款说明</w:t>
      </w:r>
    </w:p>
    <w:p w14:paraId="5462CDB9">
      <w:pPr>
        <w:spacing w:after="0" w:line="240" w:lineRule="auto"/>
        <w:ind w:firstLine="420" w:firstLineChars="200"/>
        <w:rPr>
          <w:rFonts w:hint="eastAsia" w:ascii="宋体" w:hAnsi="宋体"/>
          <w:szCs w:val="21"/>
        </w:rPr>
      </w:pPr>
      <w:r>
        <w:rPr>
          <w:rFonts w:hint="eastAsia" w:ascii="宋体" w:hAnsi="宋体"/>
          <w:szCs w:val="21"/>
        </w:rPr>
        <w:t>1.1招标文件通用条款版本，列出招标采购所适用的通用条款内容。</w:t>
      </w:r>
      <w:bookmarkStart w:id="59" w:name="_Hlk72399729"/>
      <w:r>
        <w:rPr>
          <w:rFonts w:hint="eastAsia" w:ascii="宋体" w:hAnsi="宋体"/>
          <w:szCs w:val="21"/>
        </w:rPr>
        <w:t>如有需要，将对通用条款的内容进行补充。</w:t>
      </w:r>
      <w:bookmarkEnd w:id="59"/>
    </w:p>
    <w:p w14:paraId="6D7B1C14">
      <w:pPr>
        <w:spacing w:after="0" w:line="240" w:lineRule="auto"/>
        <w:ind w:firstLine="411" w:firstLineChars="196"/>
        <w:rPr>
          <w:rFonts w:hint="eastAsia" w:ascii="宋体" w:hAnsi="宋体"/>
          <w:szCs w:val="21"/>
        </w:rPr>
      </w:pPr>
      <w:r>
        <w:rPr>
          <w:rFonts w:hint="eastAsia" w:ascii="宋体" w:hAnsi="宋体"/>
          <w:szCs w:val="21"/>
        </w:rPr>
        <w:t>1.2招标文件分为第一册“专用条款”和第二册“通用条款”。</w:t>
      </w:r>
    </w:p>
    <w:p w14:paraId="26F11E5B">
      <w:pPr>
        <w:spacing w:after="0" w:line="240" w:lineRule="auto"/>
        <w:ind w:firstLine="411" w:firstLineChars="196"/>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0B2662E7">
      <w:pPr>
        <w:spacing w:after="0" w:line="240" w:lineRule="auto"/>
        <w:ind w:firstLine="411" w:firstLineChars="196"/>
        <w:rPr>
          <w:rFonts w:hint="eastAsia" w:ascii="宋体" w:hAnsi="宋体"/>
          <w:szCs w:val="21"/>
        </w:rPr>
      </w:pPr>
      <w:r>
        <w:rPr>
          <w:rFonts w:hint="eastAsia" w:ascii="宋体" w:hAnsi="宋体"/>
          <w:szCs w:val="21"/>
        </w:rPr>
        <w:t>1.4“通用条款”是适用于公开招标项目的基础性条款，具有普遍性和通用性。</w:t>
      </w:r>
    </w:p>
    <w:p w14:paraId="5AACE33A">
      <w:pPr>
        <w:spacing w:after="0" w:line="240" w:lineRule="auto"/>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14:paraId="35960176">
      <w:pPr>
        <w:spacing w:after="0" w:line="240" w:lineRule="auto"/>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56C2DA17">
      <w:pPr>
        <w:spacing w:after="0" w:line="240" w:lineRule="auto"/>
        <w:ind w:firstLine="422" w:firstLineChars="200"/>
        <w:rPr>
          <w:rFonts w:hint="eastAsia" w:ascii="宋体" w:hAnsi="宋体"/>
          <w:b/>
          <w:bCs/>
          <w:szCs w:val="21"/>
          <w:highlight w:val="yellow"/>
        </w:rPr>
      </w:pPr>
      <w:r>
        <w:rPr>
          <w:rFonts w:hint="eastAsia" w:ascii="宋体" w:hAnsi="宋体"/>
          <w:b/>
          <w:bCs/>
          <w:szCs w:val="21"/>
          <w:highlight w:val="yellow"/>
        </w:rPr>
        <w:t>本项目按照采购人内控制度，通过公开招标方式确定中标供应商，本项目不属于政府采购项目。</w:t>
      </w:r>
    </w:p>
    <w:p w14:paraId="0C35967A">
      <w:pPr>
        <w:spacing w:after="0" w:line="240" w:lineRule="auto"/>
        <w:ind w:firstLine="480" w:firstLineChars="200"/>
        <w:rPr>
          <w:rFonts w:hint="eastAsia" w:ascii="黑体" w:hAnsi="宋体" w:eastAsia="黑体"/>
          <w:sz w:val="24"/>
        </w:rPr>
      </w:pPr>
      <w:r>
        <w:rPr>
          <w:rFonts w:hint="eastAsia" w:ascii="黑体" w:hAnsi="宋体" w:eastAsia="黑体"/>
          <w:sz w:val="24"/>
        </w:rPr>
        <w:t>3．定义</w:t>
      </w:r>
    </w:p>
    <w:p w14:paraId="7EDA6BEE">
      <w:pPr>
        <w:spacing w:after="0" w:line="240" w:lineRule="auto"/>
        <w:ind w:firstLine="420" w:firstLineChars="200"/>
        <w:rPr>
          <w:rFonts w:hint="eastAsia" w:ascii="宋体" w:hAnsi="宋体"/>
          <w:szCs w:val="21"/>
        </w:rPr>
      </w:pPr>
      <w:r>
        <w:rPr>
          <w:rFonts w:ascii="宋体" w:hAnsi="宋体"/>
          <w:szCs w:val="21"/>
        </w:rPr>
        <w:t>招标文件中下列术语应解释为：</w:t>
      </w:r>
    </w:p>
    <w:p w14:paraId="1C6B90B6">
      <w:pPr>
        <w:spacing w:after="0" w:line="240" w:lineRule="auto"/>
        <w:ind w:firstLine="411" w:firstLineChars="196"/>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“采购人”：指依法进行</w:t>
      </w:r>
      <w:r>
        <w:rPr>
          <w:rFonts w:hint="eastAsia" w:ascii="宋体" w:hAnsi="宋体"/>
          <w:b/>
          <w:bCs/>
          <w:color w:val="FF0000"/>
          <w:szCs w:val="21"/>
        </w:rPr>
        <w:t>采购</w:t>
      </w:r>
      <w:r>
        <w:rPr>
          <w:rFonts w:hint="eastAsia" w:ascii="宋体" w:hAnsi="宋体"/>
          <w:szCs w:val="21"/>
        </w:rPr>
        <w:t>的国家机关、事业单位、团体组织；</w:t>
      </w:r>
      <w:r>
        <w:rPr>
          <w:rFonts w:ascii="宋体" w:hAnsi="宋体"/>
          <w:szCs w:val="21"/>
        </w:rPr>
        <w:t xml:space="preserve"> </w:t>
      </w:r>
    </w:p>
    <w:p w14:paraId="659B4459">
      <w:pPr>
        <w:spacing w:after="0" w:line="240" w:lineRule="auto"/>
        <w:ind w:firstLine="411" w:firstLineChars="196"/>
        <w:rPr>
          <w:rFonts w:hint="eastAsia" w:ascii="宋体" w:hAnsi="宋体"/>
          <w:szCs w:val="21"/>
        </w:rPr>
      </w:pPr>
      <w:r>
        <w:rPr>
          <w:rFonts w:hint="eastAsia" w:ascii="宋体" w:hAnsi="宋体"/>
          <w:szCs w:val="21"/>
        </w:rPr>
        <w:t>3.2 “交易机构”</w:t>
      </w:r>
      <w:r>
        <w:rPr>
          <w:rFonts w:hint="eastAsia" w:ascii="Arial" w:hAnsi="Arial" w:cs="Arial"/>
          <w:szCs w:val="21"/>
          <w:shd w:val="clear" w:color="auto" w:fill="FFFFFF"/>
        </w:rPr>
        <w:t>是指市政府设立的，组织实施采购项目，并对采购活动提供服务的专门机构；</w:t>
      </w:r>
      <w:r>
        <w:rPr>
          <w:rFonts w:hint="eastAsia" w:ascii="宋体" w:hAnsi="宋体"/>
          <w:szCs w:val="21"/>
        </w:rPr>
        <w:t>本文件所述的“交易机构”</w:t>
      </w:r>
      <w:r>
        <w:rPr>
          <w:rFonts w:ascii="宋体" w:hAnsi="宋体"/>
          <w:szCs w:val="21"/>
        </w:rPr>
        <w:t>指</w:t>
      </w:r>
      <w:r>
        <w:rPr>
          <w:rFonts w:hint="eastAsia" w:ascii="宋体" w:hAnsi="宋体"/>
          <w:b/>
          <w:bCs/>
          <w:szCs w:val="21"/>
        </w:rPr>
        <w:t>深圳交易集团有限公司坪山分公司</w:t>
      </w:r>
      <w:r>
        <w:rPr>
          <w:rFonts w:hint="eastAsia" w:ascii="宋体" w:hAnsi="宋体"/>
          <w:szCs w:val="21"/>
        </w:rPr>
        <w:t>；</w:t>
      </w:r>
    </w:p>
    <w:p w14:paraId="1099E6F2">
      <w:pPr>
        <w:spacing w:after="0" w:line="240" w:lineRule="auto"/>
        <w:ind w:firstLine="411" w:firstLineChars="196"/>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7B3D98DE">
      <w:pPr>
        <w:spacing w:after="0" w:line="240" w:lineRule="auto"/>
        <w:ind w:firstLine="411" w:firstLineChars="196"/>
        <w:rPr>
          <w:rFonts w:hint="eastAsia" w:ascii="宋体" w:hAnsi="宋体"/>
          <w:szCs w:val="21"/>
        </w:rPr>
      </w:pPr>
      <w:r>
        <w:rPr>
          <w:rFonts w:hint="eastAsia" w:ascii="宋体" w:hAnsi="宋体"/>
          <w:szCs w:val="21"/>
        </w:rPr>
        <w:t>3.4“评审委员会”是参照有关规定组建的专门负责本次招标其评审工作的临时性机构；</w:t>
      </w:r>
    </w:p>
    <w:p w14:paraId="051E7D61">
      <w:pPr>
        <w:spacing w:after="0" w:line="240" w:lineRule="auto"/>
        <w:ind w:firstLine="411" w:firstLineChars="196"/>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7DBCA81C">
      <w:pPr>
        <w:spacing w:after="0" w:line="240" w:lineRule="auto"/>
        <w:ind w:firstLine="411" w:firstLineChars="196"/>
        <w:rPr>
          <w:rFonts w:hint="eastAsia" w:ascii="宋体" w:hAnsi="宋体"/>
          <w:szCs w:val="21"/>
        </w:rPr>
      </w:pPr>
      <w:r>
        <w:rPr>
          <w:rFonts w:hint="eastAsia" w:ascii="宋体" w:hAnsi="宋体"/>
          <w:szCs w:val="21"/>
        </w:rPr>
        <w:t>3.6“合同”指由本次招标所产生的合同或合约文件；</w:t>
      </w:r>
    </w:p>
    <w:p w14:paraId="498A2B03">
      <w:pPr>
        <w:spacing w:after="0" w:line="240" w:lineRule="auto"/>
        <w:ind w:firstLine="411" w:firstLineChars="196"/>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深圳交易集团有限公司坪山分公司</w:t>
      </w:r>
      <w:r>
        <w:rPr>
          <w:rFonts w:hint="eastAsia" w:ascii="宋体" w:hAnsi="宋体"/>
          <w:szCs w:val="21"/>
        </w:rPr>
        <w:t>网站提供的深圳市自行采购系统投标文件编制工具（以下简称：投标文件制作软件）制作并加密的投标文件,适用于网上投标；（投标文件制作软件可从“下载地址：https://www.szggzy.com/jyfw/details.html?contentId=2053275”下载）</w:t>
      </w:r>
    </w:p>
    <w:p w14:paraId="54A10135">
      <w:pPr>
        <w:spacing w:after="0" w:line="240" w:lineRule="auto"/>
        <w:ind w:firstLine="411" w:firstLineChars="196"/>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14:paraId="3FB83668">
      <w:pPr>
        <w:spacing w:after="0" w:line="240" w:lineRule="auto"/>
        <w:ind w:firstLine="411" w:firstLineChars="196"/>
        <w:rPr>
          <w:rFonts w:hint="eastAsia" w:ascii="宋体" w:hAnsi="宋体"/>
          <w:szCs w:val="21"/>
        </w:rPr>
      </w:pPr>
      <w:r>
        <w:rPr>
          <w:rFonts w:hint="eastAsia" w:ascii="宋体" w:hAnsi="宋体"/>
          <w:szCs w:val="21"/>
        </w:rPr>
        <w:t>3.9招标文件中的标题或题名仅起引导作用，而不应视为对招标文件内容的理解和解释。</w:t>
      </w:r>
    </w:p>
    <w:p w14:paraId="190BF9B1">
      <w:pPr>
        <w:spacing w:after="0" w:line="240" w:lineRule="auto"/>
        <w:rPr>
          <w:rFonts w:hint="eastAsia" w:ascii="黑体" w:hAnsi="宋体" w:eastAsia="黑体"/>
          <w:sz w:val="24"/>
        </w:rPr>
      </w:pPr>
      <w:r>
        <w:rPr>
          <w:rFonts w:hint="eastAsia" w:ascii="黑体" w:hAnsi="宋体" w:eastAsia="黑体"/>
          <w:sz w:val="24"/>
        </w:rPr>
        <w:t xml:space="preserve">4. </w:t>
      </w:r>
      <w:bookmarkStart w:id="60" w:name="_Hlk72398643"/>
      <w:r>
        <w:rPr>
          <w:rFonts w:hint="eastAsia" w:ascii="黑体" w:hAnsi="宋体" w:eastAsia="黑体"/>
          <w:sz w:val="24"/>
        </w:rPr>
        <w:t>采购供应商责任</w:t>
      </w:r>
    </w:p>
    <w:p w14:paraId="7B76C0D5">
      <w:pPr>
        <w:spacing w:after="0" w:line="240" w:lineRule="auto"/>
        <w:ind w:firstLine="411" w:firstLineChars="196"/>
        <w:rPr>
          <w:rFonts w:hint="eastAsia" w:ascii="宋体" w:hAnsi="宋体"/>
          <w:szCs w:val="21"/>
        </w:rPr>
      </w:pPr>
      <w:r>
        <w:rPr>
          <w:rFonts w:hint="eastAsia" w:ascii="宋体" w:hAnsi="宋体"/>
          <w:szCs w:val="21"/>
        </w:rPr>
        <w:t>4.1欢迎诚信、有实力和有社会责任心的供应商参与自行采购事业。</w:t>
      </w:r>
    </w:p>
    <w:p w14:paraId="15D09ACD">
      <w:pPr>
        <w:spacing w:after="0" w:line="240" w:lineRule="auto"/>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7ECF61D7">
      <w:pPr>
        <w:spacing w:after="0" w:line="240" w:lineRule="auto"/>
        <w:rPr>
          <w:rFonts w:hint="eastAsia" w:ascii="黑体" w:hAnsi="宋体" w:eastAsia="黑体"/>
          <w:sz w:val="24"/>
        </w:rPr>
      </w:pPr>
      <w:r>
        <w:rPr>
          <w:rFonts w:hint="eastAsia" w:ascii="黑体" w:hAnsi="宋体" w:eastAsia="黑体"/>
          <w:sz w:val="24"/>
        </w:rPr>
        <w:t>5．投标人参加自行采购的条件</w:t>
      </w:r>
    </w:p>
    <w:p w14:paraId="74E97E39">
      <w:pPr>
        <w:spacing w:after="0" w:line="240" w:lineRule="auto"/>
        <w:ind w:firstLine="411" w:firstLineChars="196"/>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深圳交易集团有限公司政府采购业务分公司</w:t>
      </w:r>
      <w:r>
        <w:rPr>
          <w:rFonts w:hint="eastAsia" w:ascii="宋体" w:hAnsi="宋体"/>
          <w:szCs w:val="21"/>
        </w:rPr>
        <w:t>进行注册并办理电子密钥。《深圳政府采购自行采购系统用户操作指引（供应商）》详见www.szggzy.com网站“交易服务指南-政府采购-资料下载”。</w:t>
      </w:r>
    </w:p>
    <w:p w14:paraId="3C9C3A22">
      <w:pPr>
        <w:spacing w:after="0" w:line="240" w:lineRule="auto"/>
        <w:ind w:firstLine="411" w:firstLineChars="196"/>
        <w:jc w:val="left"/>
        <w:rPr>
          <w:rFonts w:hint="eastAsia" w:ascii="宋体" w:hAnsi="宋体"/>
          <w:szCs w:val="21"/>
        </w:rPr>
      </w:pPr>
      <w:r>
        <w:rPr>
          <w:rFonts w:hint="eastAsia" w:ascii="宋体" w:hAnsi="宋体"/>
          <w:szCs w:val="21"/>
        </w:rPr>
        <w:t>5.2投标人资格要求</w:t>
      </w:r>
    </w:p>
    <w:p w14:paraId="506EF3B5">
      <w:pPr>
        <w:spacing w:after="0" w:line="240" w:lineRule="auto"/>
        <w:ind w:firstLine="411" w:firstLineChars="196"/>
        <w:rPr>
          <w:rFonts w:hint="eastAsia" w:ascii="宋体" w:hAnsi="宋体"/>
          <w:szCs w:val="21"/>
        </w:rPr>
      </w:pPr>
      <w:r>
        <w:rPr>
          <w:rFonts w:hint="eastAsia" w:ascii="宋体" w:hAnsi="宋体"/>
          <w:szCs w:val="21"/>
        </w:rPr>
        <w:t>参加本项目的投标人应具备的资格条件详见本项目招标公告中“投标人资格要求”（即申请人的资格要求）的内容。</w:t>
      </w:r>
    </w:p>
    <w:p w14:paraId="4B8839ED">
      <w:pPr>
        <w:spacing w:after="0" w:line="240" w:lineRule="auto"/>
        <w:rPr>
          <w:rFonts w:hint="eastAsia" w:ascii="黑体" w:hAnsi="宋体" w:eastAsia="黑体"/>
          <w:sz w:val="24"/>
        </w:rPr>
      </w:pPr>
      <w:r>
        <w:rPr>
          <w:rFonts w:hint="eastAsia" w:ascii="黑体" w:hAnsi="宋体" w:eastAsia="黑体"/>
          <w:sz w:val="24"/>
        </w:rPr>
        <w:t>6．政策导向</w:t>
      </w:r>
    </w:p>
    <w:p w14:paraId="44230467">
      <w:pPr>
        <w:spacing w:after="0" w:line="240" w:lineRule="auto"/>
        <w:ind w:firstLine="411" w:firstLineChars="196"/>
        <w:rPr>
          <w:rFonts w:hint="eastAsia" w:ascii="宋体" w:hAnsi="宋体"/>
        </w:rPr>
      </w:pPr>
      <w:r>
        <w:rPr>
          <w:rFonts w:hint="eastAsia" w:ascii="宋体" w:hAnsi="宋体"/>
        </w:rPr>
        <w:t>6.1</w:t>
      </w:r>
      <w:r>
        <w:rPr>
          <w:rFonts w:ascii="宋体" w:hAnsi="宋体"/>
        </w:rPr>
        <w:t xml:space="preserve">  </w:t>
      </w:r>
      <w:r>
        <w:rPr>
          <w:rFonts w:hint="eastAsia" w:ascii="宋体" w:hAnsi="宋体"/>
        </w:rPr>
        <w:t>采购支持本国产品、支持中小企业、监狱企业和残疾人福利性单位发展，支持乡村产业振兴，支持创新、节能减排、绿色环保等。</w:t>
      </w:r>
    </w:p>
    <w:p w14:paraId="7A0D5C85">
      <w:pPr>
        <w:spacing w:after="0" w:line="240" w:lineRule="auto"/>
        <w:ind w:firstLine="405"/>
      </w:pPr>
      <w:r>
        <w:rPr>
          <w:rFonts w:hint="eastAsia" w:ascii="宋体" w:hAnsi="宋体"/>
        </w:rPr>
        <w:t>6.2</w:t>
      </w:r>
      <w:r>
        <w:rPr>
          <w:rFonts w:ascii="宋体" w:hAnsi="宋体"/>
        </w:rPr>
        <w:t xml:space="preserve">  </w:t>
      </w:r>
      <w:r>
        <w:rPr>
          <w:rFonts w:hint="eastAsia" w:ascii="宋体" w:hAnsi="宋体"/>
        </w:rPr>
        <w:t>本项目支持投标人性别平等的相关政策。</w:t>
      </w:r>
    </w:p>
    <w:p w14:paraId="6DA352F3">
      <w:pPr>
        <w:spacing w:after="0" w:line="240" w:lineRule="auto"/>
        <w:rPr>
          <w:rFonts w:hint="eastAsia" w:ascii="黑体" w:hAnsi="宋体" w:eastAsia="黑体"/>
          <w:sz w:val="24"/>
        </w:rPr>
      </w:pPr>
      <w:r>
        <w:rPr>
          <w:rFonts w:hint="eastAsia" w:ascii="黑体" w:hAnsi="宋体" w:eastAsia="黑体"/>
          <w:sz w:val="24"/>
        </w:rPr>
        <w:t>7. 本项目若涉及采购货物，则合格的货物及相应服务应满足以下要求：</w:t>
      </w:r>
    </w:p>
    <w:p w14:paraId="2DB21F34">
      <w:pPr>
        <w:spacing w:after="0" w:line="240" w:lineRule="auto"/>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2563C929">
      <w:pPr>
        <w:spacing w:after="0" w:line="240" w:lineRule="auto"/>
        <w:ind w:firstLine="411" w:firstLineChars="196"/>
        <w:rPr>
          <w:rFonts w:hint="eastAsia" w:ascii="宋体" w:hAnsi="宋体"/>
        </w:rPr>
      </w:pPr>
      <w:r>
        <w:rPr>
          <w:rFonts w:hint="eastAsia" w:ascii="宋体" w:hAnsi="宋体"/>
        </w:rPr>
        <w:t>7.2  国产的货物及其有关服务必须符合中华人民共和国的设计、制造生产标准及行业标准。招标公告有其他要求的，亦应符合其要求。</w:t>
      </w:r>
    </w:p>
    <w:p w14:paraId="0028F760">
      <w:pPr>
        <w:spacing w:after="0" w:line="240" w:lineRule="auto"/>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3EA6CA4F">
      <w:pPr>
        <w:spacing w:after="0" w:line="240" w:lineRule="auto"/>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61"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1"/>
    </w:p>
    <w:p w14:paraId="1FAC0787">
      <w:pPr>
        <w:spacing w:after="0" w:line="240" w:lineRule="auto"/>
        <w:ind w:firstLine="411" w:firstLineChars="196"/>
        <w:rPr>
          <w:rFonts w:hint="eastAsia"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25A98B34">
      <w:pPr>
        <w:spacing w:after="0" w:line="240" w:lineRule="auto"/>
        <w:ind w:firstLine="411" w:firstLineChars="196"/>
        <w:rPr>
          <w:rFonts w:hint="eastAsia" w:ascii="宋体" w:hAnsi="宋体"/>
        </w:rPr>
      </w:pPr>
      <w:r>
        <w:rPr>
          <w:rFonts w:hint="eastAsia" w:ascii="宋体" w:hAnsi="宋体"/>
        </w:rPr>
        <w:t>7.6  工期要求：投标人在投标时对其所投项目应提交交货进度、交货计划等，在合同规定的时间内完成项目实施工作。</w:t>
      </w:r>
    </w:p>
    <w:p w14:paraId="744E1677">
      <w:pPr>
        <w:spacing w:after="0" w:line="240" w:lineRule="auto"/>
        <w:ind w:firstLine="411" w:firstLineChars="196"/>
        <w:rPr>
          <w:rFonts w:hint="eastAsia" w:ascii="宋体" w:hAnsi="宋体"/>
        </w:rPr>
      </w:pPr>
      <w:r>
        <w:rPr>
          <w:rFonts w:hint="eastAsia" w:ascii="宋体" w:hAnsi="宋体"/>
        </w:rPr>
        <w:t>7.7  投标人必须承担的设备运输、安装调试、验收检测和提供设备操作说明书、图纸等其他相关及类似的义务。</w:t>
      </w:r>
    </w:p>
    <w:p w14:paraId="72C0C57E">
      <w:pPr>
        <w:spacing w:after="0" w:line="240" w:lineRule="auto"/>
        <w:rPr>
          <w:rFonts w:hint="eastAsia" w:ascii="黑体" w:hAnsi="宋体" w:eastAsia="黑体"/>
          <w:sz w:val="24"/>
        </w:rPr>
      </w:pPr>
      <w:r>
        <w:rPr>
          <w:rFonts w:hint="eastAsia" w:ascii="黑体" w:hAnsi="宋体" w:eastAsia="黑体"/>
          <w:sz w:val="24"/>
        </w:rPr>
        <w:t>8．投标费用</w:t>
      </w:r>
    </w:p>
    <w:p w14:paraId="68657320">
      <w:pPr>
        <w:spacing w:after="0" w:line="240" w:lineRule="auto"/>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14:paraId="16FE7250">
      <w:pPr>
        <w:spacing w:after="0" w:line="240" w:lineRule="auto"/>
        <w:rPr>
          <w:rFonts w:hint="eastAsia" w:ascii="黑体" w:hAnsi="宋体" w:eastAsia="黑体"/>
          <w:sz w:val="24"/>
        </w:rPr>
      </w:pPr>
      <w:r>
        <w:rPr>
          <w:rFonts w:hint="eastAsia" w:ascii="黑体" w:hAnsi="宋体" w:eastAsia="黑体"/>
          <w:sz w:val="24"/>
        </w:rPr>
        <w:t>9．踏勘现场</w:t>
      </w:r>
    </w:p>
    <w:p w14:paraId="3A7418D1">
      <w:pPr>
        <w:spacing w:after="0" w:line="240" w:lineRule="auto"/>
        <w:ind w:firstLine="411" w:firstLineChars="196"/>
        <w:rPr>
          <w:rFonts w:hint="eastAsia" w:ascii="宋体" w:hAnsi="宋体"/>
          <w:szCs w:val="21"/>
        </w:rPr>
      </w:pPr>
      <w:r>
        <w:rPr>
          <w:rFonts w:hint="eastAsia" w:ascii="宋体" w:hAnsi="宋体"/>
          <w:szCs w:val="21"/>
        </w:rPr>
        <w:t>9.1如有需要（详见专用条款），采购人或交易机构将组织投标人对项目现场及周围环境进行踏勘，以便投标人获取有关编制投标文件和签署合同所需的资料。踏勘现场所发生的费用由投标人自行承担。投标人应按招标文件所约定的时间、地点踏勘现场。</w:t>
      </w:r>
    </w:p>
    <w:p w14:paraId="12E8D4C8">
      <w:pPr>
        <w:spacing w:after="0" w:line="240" w:lineRule="auto"/>
        <w:ind w:firstLine="411" w:firstLineChars="196"/>
        <w:rPr>
          <w:rFonts w:hint="eastAsia"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14:paraId="0937C1BE">
      <w:pPr>
        <w:spacing w:after="0" w:line="240" w:lineRule="auto"/>
        <w:ind w:firstLine="411" w:firstLineChars="196"/>
        <w:rPr>
          <w:rFonts w:hint="eastAsia" w:ascii="宋体" w:hAnsi="宋体"/>
        </w:rPr>
      </w:pPr>
      <w:r>
        <w:rPr>
          <w:rFonts w:hint="eastAsia" w:ascii="宋体" w:hAnsi="宋体"/>
        </w:rPr>
        <w:t>9.3采购人应当通过交易机构向投标人提供有关现场的书面资料和数据。</w:t>
      </w:r>
    </w:p>
    <w:p w14:paraId="3B105BA2">
      <w:pPr>
        <w:spacing w:after="0" w:line="240" w:lineRule="auto"/>
        <w:ind w:firstLine="411" w:firstLineChars="196"/>
        <w:rPr>
          <w:rFonts w:hint="eastAsia" w:ascii="宋体" w:hAnsi="宋体"/>
        </w:rPr>
      </w:pPr>
      <w:r>
        <w:rPr>
          <w:rFonts w:hint="eastAsia" w:ascii="宋体" w:hAnsi="宋体"/>
        </w:rPr>
        <w:t>9.4任何人或任何组织在踏勘现场时向投标人提供的任何书面资料或口头承诺，未经交易机构在网上发布或书面通知，均作无效处理。</w:t>
      </w:r>
    </w:p>
    <w:p w14:paraId="7D9825DF">
      <w:pPr>
        <w:spacing w:after="0" w:line="240" w:lineRule="auto"/>
        <w:ind w:firstLine="411" w:firstLineChars="196"/>
        <w:rPr>
          <w:rFonts w:hint="eastAsia"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50F1DBEA">
      <w:pPr>
        <w:spacing w:after="0" w:line="240" w:lineRule="auto"/>
        <w:rPr>
          <w:rFonts w:hint="eastAsia"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14:paraId="698E7C3E">
      <w:pPr>
        <w:spacing w:after="0" w:line="240" w:lineRule="auto"/>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如采购人或交易机构认为有必要组织标前会议，投标人应按照招标文件规定的时间或交易机构另行书面通知（包括网站发布方式，如更正公告等）的时间和地点，参与标前会议。</w:t>
      </w:r>
    </w:p>
    <w:p w14:paraId="1A41475E">
      <w:pPr>
        <w:spacing w:after="0" w:line="240" w:lineRule="auto"/>
        <w:ind w:firstLine="411" w:firstLineChars="196"/>
        <w:rPr>
          <w:rFonts w:hint="eastAsia"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任何人或任何组织在标前会议时向投标人提供的任何书面资料或口头承诺，未经交易机构在网上发布或书面通知，均作无效处理。</w:t>
      </w:r>
    </w:p>
    <w:p w14:paraId="555BA9C1">
      <w:pPr>
        <w:spacing w:after="0" w:line="240" w:lineRule="auto"/>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60"/>
    <w:p w14:paraId="388C2B54">
      <w:pPr>
        <w:spacing w:after="0" w:line="240" w:lineRule="auto"/>
        <w:ind w:firstLine="411" w:firstLineChars="196"/>
        <w:rPr>
          <w:rFonts w:hint="eastAsia" w:ascii="宋体" w:hAnsi="宋体"/>
        </w:rPr>
      </w:pPr>
    </w:p>
    <w:p w14:paraId="746703AA">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招标文件</w:t>
      </w:r>
    </w:p>
    <w:p w14:paraId="2F047BE8">
      <w:pPr>
        <w:spacing w:after="0" w:line="240" w:lineRule="auto"/>
        <w:rPr>
          <w:rFonts w:hint="eastAsia"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62" w:name="_Hlk72399819"/>
      <w:r>
        <w:rPr>
          <w:rFonts w:hint="eastAsia" w:ascii="黑体" w:hAnsi="宋体" w:eastAsia="黑体"/>
          <w:sz w:val="24"/>
        </w:rPr>
        <w:t>招标文件的编制与组成</w:t>
      </w:r>
    </w:p>
    <w:p w14:paraId="5A124387">
      <w:pPr>
        <w:snapToGrid w:val="0"/>
        <w:spacing w:after="0" w:line="240" w:lineRule="auto"/>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.1招标文件除以下内容外，交易机构在招标期间发出的澄清或修改等相关公告或通知内容，均是招标文件的组成部分，对投标人起约束作用；</w:t>
      </w:r>
    </w:p>
    <w:p w14:paraId="09B5807E">
      <w:pPr>
        <w:spacing w:after="0" w:line="240" w:lineRule="auto"/>
        <w:ind w:firstLine="411" w:firstLineChars="196"/>
        <w:rPr>
          <w:rFonts w:hint="eastAsia" w:ascii="宋体" w:hAnsi="宋体"/>
          <w:szCs w:val="21"/>
        </w:rPr>
      </w:pPr>
      <w:r>
        <w:rPr>
          <w:rFonts w:hint="eastAsia" w:ascii="宋体" w:hAnsi="宋体"/>
          <w:szCs w:val="21"/>
        </w:rPr>
        <w:t>招标文件包括下列内容：</w:t>
      </w:r>
    </w:p>
    <w:p w14:paraId="130F0B36">
      <w:pPr>
        <w:spacing w:after="0" w:line="240" w:lineRule="auto"/>
        <w:ind w:left="420" w:leftChars="200" w:firstLine="413" w:firstLineChars="196"/>
        <w:rPr>
          <w:rFonts w:hint="eastAsia" w:ascii="宋体" w:hAnsi="宋体"/>
          <w:b/>
          <w:szCs w:val="21"/>
        </w:rPr>
      </w:pPr>
      <w:r>
        <w:rPr>
          <w:rFonts w:hint="eastAsia" w:ascii="宋体" w:hAnsi="宋体"/>
          <w:b/>
          <w:szCs w:val="21"/>
        </w:rPr>
        <w:t>第一册  专用条款</w:t>
      </w:r>
    </w:p>
    <w:p w14:paraId="432DDB40">
      <w:pPr>
        <w:spacing w:after="0" w:line="240" w:lineRule="auto"/>
        <w:ind w:left="1079" w:leftChars="514"/>
        <w:rPr>
          <w:rFonts w:hint="eastAsia" w:ascii="宋体" w:hAnsi="宋体"/>
          <w:b/>
          <w:szCs w:val="21"/>
        </w:rPr>
      </w:pPr>
      <w:r>
        <w:rPr>
          <w:rFonts w:hint="eastAsia" w:ascii="宋体" w:hAnsi="宋体"/>
          <w:b/>
          <w:szCs w:val="21"/>
        </w:rPr>
        <w:t>关键信息</w:t>
      </w:r>
    </w:p>
    <w:p w14:paraId="51410EC6">
      <w:pPr>
        <w:spacing w:after="0" w:line="240" w:lineRule="auto"/>
        <w:ind w:left="630" w:leftChars="300" w:firstLine="411" w:firstLineChars="196"/>
        <w:rPr>
          <w:rFonts w:hint="eastAsia" w:ascii="宋体" w:hAnsi="宋体"/>
          <w:szCs w:val="21"/>
        </w:rPr>
      </w:pPr>
      <w:r>
        <w:rPr>
          <w:rFonts w:hint="eastAsia" w:ascii="宋体" w:hAnsi="宋体"/>
          <w:szCs w:val="21"/>
        </w:rPr>
        <w:t>第一章  招标公告</w:t>
      </w:r>
    </w:p>
    <w:p w14:paraId="47E0AAAE">
      <w:pPr>
        <w:spacing w:after="0" w:line="240" w:lineRule="auto"/>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14:paraId="1100AC81">
      <w:pPr>
        <w:spacing w:after="0" w:line="240" w:lineRule="auto"/>
        <w:ind w:left="630" w:leftChars="300" w:firstLine="411" w:firstLineChars="196"/>
        <w:rPr>
          <w:rFonts w:hint="eastAsia" w:ascii="宋体" w:hAnsi="宋体"/>
          <w:szCs w:val="21"/>
        </w:rPr>
      </w:pPr>
      <w:r>
        <w:rPr>
          <w:rFonts w:hint="eastAsia" w:ascii="宋体" w:hAnsi="宋体"/>
          <w:szCs w:val="21"/>
        </w:rPr>
        <w:t>第三章  用户需求书</w:t>
      </w:r>
    </w:p>
    <w:p w14:paraId="61E69BCA">
      <w:pPr>
        <w:spacing w:after="0" w:line="240" w:lineRule="auto"/>
        <w:ind w:left="630" w:leftChars="300" w:firstLine="411" w:firstLineChars="196"/>
        <w:rPr>
          <w:rFonts w:hint="eastAsia" w:ascii="宋体" w:hAnsi="宋体"/>
          <w:szCs w:val="21"/>
        </w:rPr>
      </w:pPr>
      <w:r>
        <w:rPr>
          <w:rFonts w:hint="eastAsia"/>
        </w:rPr>
        <w:t xml:space="preserve">第四章 </w:t>
      </w:r>
      <w:r>
        <w:t xml:space="preserve"> </w:t>
      </w:r>
      <w:r>
        <w:rPr>
          <w:rFonts w:hint="eastAsia"/>
        </w:rPr>
        <w:t>投标文件格式及附件</w:t>
      </w:r>
    </w:p>
    <w:p w14:paraId="66F386CC">
      <w:pPr>
        <w:spacing w:after="0" w:line="240" w:lineRule="auto"/>
        <w:ind w:left="630" w:leftChars="300" w:firstLine="411" w:firstLineChars="196"/>
        <w:rPr>
          <w:rFonts w:hint="eastAsia" w:ascii="宋体" w:hAnsi="宋体"/>
          <w:szCs w:val="21"/>
        </w:rPr>
      </w:pPr>
      <w:r>
        <w:rPr>
          <w:rFonts w:hint="eastAsia" w:ascii="宋体" w:hAnsi="宋体"/>
          <w:szCs w:val="21"/>
        </w:rPr>
        <w:t>第五章  合同条款及格式</w:t>
      </w:r>
    </w:p>
    <w:p w14:paraId="278727F6">
      <w:pPr>
        <w:spacing w:after="0" w:line="240" w:lineRule="auto"/>
        <w:ind w:left="420" w:leftChars="200" w:firstLine="413" w:firstLineChars="196"/>
        <w:rPr>
          <w:rFonts w:hint="eastAsia" w:ascii="宋体" w:hAnsi="宋体"/>
          <w:b/>
          <w:szCs w:val="21"/>
        </w:rPr>
      </w:pPr>
      <w:r>
        <w:rPr>
          <w:rFonts w:hint="eastAsia" w:ascii="宋体" w:hAnsi="宋体"/>
          <w:b/>
          <w:szCs w:val="21"/>
        </w:rPr>
        <w:t>第二册  通用条款</w:t>
      </w:r>
    </w:p>
    <w:p w14:paraId="0714D8C5">
      <w:pPr>
        <w:spacing w:after="0" w:line="240" w:lineRule="auto"/>
        <w:ind w:left="630" w:leftChars="300" w:firstLine="411" w:firstLineChars="196"/>
        <w:rPr>
          <w:rFonts w:hint="eastAsia" w:ascii="宋体" w:hAnsi="宋体"/>
          <w:szCs w:val="21"/>
        </w:rPr>
      </w:pPr>
      <w:r>
        <w:rPr>
          <w:rFonts w:hint="eastAsia" w:ascii="宋体" w:hAnsi="宋体"/>
          <w:szCs w:val="21"/>
        </w:rPr>
        <w:t>第一章  总则</w:t>
      </w:r>
    </w:p>
    <w:p w14:paraId="45CCAD39">
      <w:pPr>
        <w:spacing w:after="0" w:line="240" w:lineRule="auto"/>
        <w:ind w:left="630" w:leftChars="300" w:firstLine="411" w:firstLineChars="196"/>
        <w:rPr>
          <w:rFonts w:hint="eastAsia" w:ascii="宋体" w:hAnsi="宋体"/>
          <w:szCs w:val="21"/>
        </w:rPr>
      </w:pPr>
      <w:r>
        <w:rPr>
          <w:rFonts w:hint="eastAsia" w:ascii="宋体" w:hAnsi="宋体"/>
          <w:szCs w:val="21"/>
        </w:rPr>
        <w:t>第二章  招标文件</w:t>
      </w:r>
    </w:p>
    <w:p w14:paraId="581E2B43">
      <w:pPr>
        <w:spacing w:after="0" w:line="240" w:lineRule="auto"/>
        <w:ind w:left="630" w:leftChars="300" w:firstLine="411" w:firstLineChars="196"/>
        <w:rPr>
          <w:rFonts w:hint="eastAsia" w:ascii="宋体" w:hAnsi="宋体"/>
          <w:szCs w:val="21"/>
        </w:rPr>
      </w:pPr>
      <w:r>
        <w:rPr>
          <w:rFonts w:hint="eastAsia" w:ascii="宋体" w:hAnsi="宋体"/>
          <w:szCs w:val="21"/>
        </w:rPr>
        <w:t>第三章  投标文件的编制</w:t>
      </w:r>
    </w:p>
    <w:p w14:paraId="186E9517">
      <w:pPr>
        <w:spacing w:after="0" w:line="240" w:lineRule="auto"/>
        <w:ind w:left="630" w:leftChars="300" w:firstLine="411" w:firstLineChars="196"/>
        <w:rPr>
          <w:rFonts w:hint="eastAsia" w:ascii="宋体" w:hAnsi="宋体"/>
          <w:szCs w:val="21"/>
        </w:rPr>
      </w:pPr>
      <w:r>
        <w:rPr>
          <w:rFonts w:hint="eastAsia" w:ascii="宋体" w:hAnsi="宋体"/>
          <w:szCs w:val="21"/>
        </w:rPr>
        <w:t>第四章  投标文件的递交</w:t>
      </w:r>
    </w:p>
    <w:p w14:paraId="655A4E79">
      <w:pPr>
        <w:spacing w:after="0" w:line="240" w:lineRule="auto"/>
        <w:ind w:left="630" w:leftChars="300" w:firstLine="411" w:firstLineChars="196"/>
        <w:rPr>
          <w:rFonts w:hint="eastAsia" w:ascii="宋体" w:hAnsi="宋体"/>
          <w:szCs w:val="21"/>
        </w:rPr>
      </w:pPr>
      <w:r>
        <w:rPr>
          <w:rFonts w:hint="eastAsia" w:ascii="宋体" w:hAnsi="宋体"/>
          <w:szCs w:val="21"/>
        </w:rPr>
        <w:t>第五章  开标</w:t>
      </w:r>
    </w:p>
    <w:p w14:paraId="54815DDC">
      <w:pPr>
        <w:spacing w:after="0" w:line="240" w:lineRule="auto"/>
        <w:ind w:left="630" w:leftChars="300" w:firstLine="411" w:firstLineChars="196"/>
        <w:rPr>
          <w:rFonts w:hint="eastAsia" w:ascii="宋体" w:hAnsi="宋体"/>
          <w:szCs w:val="21"/>
        </w:rPr>
      </w:pPr>
      <w:r>
        <w:rPr>
          <w:rFonts w:hint="eastAsia" w:ascii="宋体" w:hAnsi="宋体"/>
          <w:szCs w:val="21"/>
        </w:rPr>
        <w:t>第六章  评审要求</w:t>
      </w:r>
    </w:p>
    <w:p w14:paraId="01FA9BF7">
      <w:pPr>
        <w:spacing w:after="0" w:line="240" w:lineRule="auto"/>
        <w:ind w:left="630" w:leftChars="300" w:firstLine="411" w:firstLineChars="196"/>
        <w:rPr>
          <w:rFonts w:hint="eastAsia" w:ascii="宋体" w:hAnsi="宋体"/>
          <w:szCs w:val="21"/>
        </w:rPr>
      </w:pPr>
      <w:r>
        <w:rPr>
          <w:rFonts w:hint="eastAsia" w:ascii="宋体" w:hAnsi="宋体"/>
          <w:szCs w:val="21"/>
        </w:rPr>
        <w:t>第七章  评审程序及评审方法</w:t>
      </w:r>
    </w:p>
    <w:p w14:paraId="063DFA72">
      <w:pPr>
        <w:spacing w:after="0" w:line="240" w:lineRule="auto"/>
        <w:ind w:left="630" w:leftChars="300" w:firstLine="411" w:firstLineChars="196"/>
        <w:rPr>
          <w:rFonts w:hint="eastAsia" w:ascii="宋体" w:hAnsi="宋体"/>
          <w:szCs w:val="21"/>
        </w:rPr>
      </w:pPr>
      <w:r>
        <w:rPr>
          <w:rFonts w:hint="eastAsia" w:ascii="宋体" w:hAnsi="宋体"/>
          <w:szCs w:val="21"/>
        </w:rPr>
        <w:t>第八章  定标及公示</w:t>
      </w:r>
    </w:p>
    <w:p w14:paraId="12BDA53C">
      <w:pPr>
        <w:spacing w:after="0" w:line="240" w:lineRule="auto"/>
        <w:ind w:left="630" w:leftChars="300" w:firstLine="411" w:firstLineChars="196"/>
        <w:rPr>
          <w:rFonts w:hint="eastAsia" w:ascii="宋体" w:hAnsi="宋体"/>
          <w:szCs w:val="21"/>
        </w:rPr>
      </w:pPr>
      <w:r>
        <w:rPr>
          <w:rFonts w:hint="eastAsia" w:ascii="宋体" w:hAnsi="宋体"/>
          <w:szCs w:val="21"/>
        </w:rPr>
        <w:t>第九章  公开招标失败的后续处理</w:t>
      </w:r>
    </w:p>
    <w:p w14:paraId="1078B3A6">
      <w:pPr>
        <w:spacing w:after="0" w:line="240" w:lineRule="auto"/>
        <w:ind w:left="630" w:leftChars="300" w:firstLine="411" w:firstLineChars="196"/>
        <w:rPr>
          <w:rFonts w:hint="eastAsia" w:ascii="宋体" w:hAnsi="宋体"/>
          <w:szCs w:val="21"/>
        </w:rPr>
      </w:pPr>
      <w:r>
        <w:rPr>
          <w:rFonts w:hint="eastAsia" w:ascii="宋体" w:hAnsi="宋体"/>
          <w:szCs w:val="21"/>
        </w:rPr>
        <w:t>第十章  合同的授予与备案</w:t>
      </w:r>
    </w:p>
    <w:p w14:paraId="0190AF21">
      <w:pPr>
        <w:spacing w:after="0" w:line="240" w:lineRule="auto"/>
        <w:ind w:left="630" w:leftChars="300" w:firstLine="411" w:firstLineChars="196"/>
        <w:rPr>
          <w:rFonts w:hint="eastAsia" w:ascii="宋体" w:hAnsi="宋体"/>
          <w:szCs w:val="21"/>
        </w:rPr>
      </w:pPr>
      <w:r>
        <w:rPr>
          <w:rFonts w:hint="eastAsia" w:ascii="宋体" w:hAnsi="宋体"/>
          <w:szCs w:val="21"/>
        </w:rPr>
        <w:t>第十一章  质疑处理</w:t>
      </w:r>
    </w:p>
    <w:p w14:paraId="269B2938">
      <w:pPr>
        <w:spacing w:after="0" w:line="240" w:lineRule="auto"/>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交易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29890939">
      <w:pPr>
        <w:spacing w:after="0" w:line="240" w:lineRule="auto"/>
        <w:ind w:firstLine="411" w:firstLineChars="196"/>
        <w:rPr>
          <w:rFonts w:hint="eastAsia" w:ascii="宋体" w:hAnsi="宋体"/>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任何人或任何组织向投标人提交的任何书面或口头资料，未经交易机构在网上发布或书面通知，均作无效处理，不得作为招标文件的组成部分。交易机构对投标人由此而做出的推论、理解和结论概不负责。</w:t>
      </w:r>
    </w:p>
    <w:p w14:paraId="09339C10">
      <w:pPr>
        <w:spacing w:after="0" w:line="240" w:lineRule="auto"/>
        <w:ind w:firstLine="411" w:firstLineChars="196"/>
        <w:rPr>
          <w:rFonts w:hint="eastAsia" w:ascii="宋体" w:hAnsi="宋体"/>
        </w:rPr>
      </w:pPr>
      <w:r>
        <w:rPr>
          <w:rFonts w:hint="eastAsia" w:ascii="宋体" w:hAnsi="宋体"/>
        </w:rPr>
        <w:t>11.4招标文件所称“原件备查”，是指在项目产生质疑、投诉等阶段，主管部门、采购人、代理机构、评审委员会等可以要求供应商提供原件进行核查。</w:t>
      </w:r>
    </w:p>
    <w:p w14:paraId="1BF6C8D0">
      <w:pPr>
        <w:spacing w:after="0" w:line="240" w:lineRule="auto"/>
        <w:rPr>
          <w:rFonts w:hint="eastAsia"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14:paraId="65829379">
      <w:pPr>
        <w:spacing w:after="0" w:line="240" w:lineRule="auto"/>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5D6086D6">
      <w:pPr>
        <w:spacing w:after="0" w:line="240" w:lineRule="auto"/>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.2投标人如对招标文件内容有疑问，应当在招标公告规定的澄清（提问）截止时间前以网上提问的形式通过网上自行采购系统提交交易机构。</w:t>
      </w:r>
    </w:p>
    <w:p w14:paraId="5B219F93">
      <w:pPr>
        <w:spacing w:after="0" w:line="240" w:lineRule="auto"/>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交易机构根据需要主动对招标文件进行必要的澄清或是根据投标人的要求对招标文件做出澄清，交易机构都将在投标截止日期前以书面形式（包括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33F3B075">
      <w:pPr>
        <w:spacing w:after="0" w:line="240" w:lineRule="auto"/>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26C53B1E">
      <w:pPr>
        <w:spacing w:after="0" w:line="240" w:lineRule="auto"/>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3.1招标文件发出后，在投标截止日期前任何时候，确需要变更招标文件内容的，交易机构可主动或在解答投标人提出的澄清问题时对招标文件进行修改。</w:t>
      </w:r>
    </w:p>
    <w:p w14:paraId="7779B3BB">
      <w:pPr>
        <w:spacing w:after="0" w:line="240" w:lineRule="auto"/>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3.2招标文件的修改以书面形式（包括网站发布方式，如更正公告等）发送给所有投标人，招标文件的修改内容作为招标文件的组成部分，并具有约束力。</w:t>
      </w:r>
    </w:p>
    <w:p w14:paraId="12F0F1DD">
      <w:pPr>
        <w:spacing w:after="0" w:line="240" w:lineRule="auto"/>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网站公开发布方式，如更正公告等）明确的内容为准。当招标文件、修改补充通知、招标文件澄清答复内容相互矛盾时，以最后发出的内容为准。</w:t>
      </w:r>
    </w:p>
    <w:p w14:paraId="407B7889">
      <w:pPr>
        <w:spacing w:after="0" w:line="240" w:lineRule="auto"/>
        <w:ind w:firstLine="411" w:firstLineChars="196"/>
        <w:rPr>
          <w:rFonts w:hint="eastAsia" w:ascii="宋体" w:hAnsi="宋体"/>
          <w:szCs w:val="21"/>
        </w:rPr>
      </w:pPr>
      <w:r>
        <w:rPr>
          <w:rFonts w:ascii="宋体" w:hAnsi="宋体"/>
          <w:szCs w:val="21"/>
        </w:rPr>
        <w:t>1</w:t>
      </w:r>
      <w:r>
        <w:rPr>
          <w:rFonts w:hint="eastAsia" w:ascii="宋体" w:hAnsi="宋体"/>
          <w:szCs w:val="21"/>
        </w:rPr>
        <w:t>3.4交易机构保证招标文件澄清答复内容和招标文件修改补充内容在投标截止时间前以书面形式（包括网站发布方式，如更正公告等）发送给所有投标人。为使投标人在编制投标文件时有充分时间对招标文件的修改部分进行研究，交易机构可以酌情延长递交投标文件的截止日期。</w:t>
      </w:r>
      <w:bookmarkEnd w:id="62"/>
    </w:p>
    <w:p w14:paraId="5BCC0406">
      <w:pPr>
        <w:spacing w:after="0" w:line="240" w:lineRule="auto"/>
        <w:rPr>
          <w:rFonts w:hint="eastAsia" w:ascii="宋体" w:hAnsi="宋体"/>
          <w:szCs w:val="21"/>
        </w:rPr>
      </w:pPr>
    </w:p>
    <w:p w14:paraId="3CC3355E">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投标文件的编制</w:t>
      </w:r>
    </w:p>
    <w:p w14:paraId="27E3332A">
      <w:pPr>
        <w:spacing w:after="0" w:line="240" w:lineRule="auto"/>
        <w:rPr>
          <w:rFonts w:hint="eastAsia" w:ascii="黑体" w:hAnsi="宋体" w:eastAsia="黑体"/>
          <w:sz w:val="24"/>
        </w:rPr>
      </w:pPr>
      <w:r>
        <w:rPr>
          <w:rFonts w:hint="eastAsia" w:ascii="黑体" w:hAnsi="宋体" w:eastAsia="黑体"/>
          <w:sz w:val="24"/>
        </w:rPr>
        <w:t>14．</w:t>
      </w:r>
      <w:bookmarkStart w:id="63" w:name="_Hlk72400236"/>
      <w:r>
        <w:rPr>
          <w:rFonts w:hint="eastAsia" w:ascii="黑体" w:hAnsi="宋体" w:eastAsia="黑体"/>
          <w:sz w:val="24"/>
        </w:rPr>
        <w:t>投标文件的语言及度量单位</w:t>
      </w:r>
    </w:p>
    <w:p w14:paraId="522E87D5">
      <w:pPr>
        <w:spacing w:after="0" w:line="240" w:lineRule="auto"/>
        <w:ind w:firstLine="411" w:firstLineChars="196"/>
        <w:rPr>
          <w:rFonts w:hint="eastAsia" w:ascii="宋体" w:hAnsi="宋体"/>
          <w:szCs w:val="21"/>
        </w:rPr>
      </w:pPr>
      <w:r>
        <w:rPr>
          <w:rFonts w:hint="eastAsia" w:ascii="宋体" w:hAnsi="宋体"/>
          <w:szCs w:val="21"/>
        </w:rPr>
        <w:t>14.1 投标人与交易机构之间与投标有关的所有往来通知、函件和投标文件均用中文表述。投标人随投标文件提供的证明文件和资料可以为其它语言，但必须附中文译文。翻译的中文资料与外文资料如果出现差异时，以中文为准。</w:t>
      </w:r>
    </w:p>
    <w:p w14:paraId="5E1DCB59">
      <w:pPr>
        <w:spacing w:after="0" w:line="240" w:lineRule="auto"/>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63"/>
    <w:p w14:paraId="380EEE6C">
      <w:pPr>
        <w:spacing w:after="0" w:line="240" w:lineRule="auto"/>
        <w:rPr>
          <w:rFonts w:hint="eastAsia" w:ascii="黑体" w:hAnsi="宋体" w:eastAsia="黑体"/>
          <w:sz w:val="24"/>
        </w:rPr>
      </w:pPr>
      <w:r>
        <w:rPr>
          <w:rFonts w:hint="eastAsia" w:ascii="黑体" w:hAnsi="宋体" w:eastAsia="黑体"/>
          <w:sz w:val="24"/>
        </w:rPr>
        <w:t>15．</w:t>
      </w:r>
      <w:bookmarkStart w:id="64" w:name="_Hlk72401567"/>
      <w:r>
        <w:rPr>
          <w:rFonts w:hint="eastAsia" w:ascii="黑体" w:hAnsi="宋体" w:eastAsia="黑体"/>
          <w:sz w:val="24"/>
        </w:rPr>
        <w:t>投标文件的组成</w:t>
      </w:r>
    </w:p>
    <w:p w14:paraId="2FDD7DF3">
      <w:pPr>
        <w:spacing w:after="0" w:line="240" w:lineRule="auto"/>
        <w:ind w:firstLine="411" w:firstLineChars="196"/>
        <w:rPr>
          <w:rFonts w:hint="eastAsia" w:ascii="宋体" w:hAnsi="宋体"/>
          <w:szCs w:val="21"/>
        </w:rPr>
      </w:pPr>
      <w:r>
        <w:rPr>
          <w:rFonts w:hint="eastAsia" w:ascii="宋体" w:hAnsi="宋体"/>
          <w:szCs w:val="21"/>
        </w:rPr>
        <w:t>具体内容在招标文件专用条款中进行规定。</w:t>
      </w:r>
    </w:p>
    <w:p w14:paraId="5F35AF83">
      <w:pPr>
        <w:spacing w:after="0" w:line="240" w:lineRule="auto"/>
        <w:rPr>
          <w:rFonts w:hint="eastAsia" w:ascii="黑体" w:hAnsi="宋体" w:eastAsia="黑体"/>
          <w:sz w:val="24"/>
        </w:rPr>
      </w:pPr>
      <w:r>
        <w:rPr>
          <w:rFonts w:ascii="黑体" w:hAnsi="宋体" w:eastAsia="黑体"/>
          <w:sz w:val="24"/>
        </w:rPr>
        <w:t>16．投标文件格式</w:t>
      </w:r>
    </w:p>
    <w:p w14:paraId="299B256F">
      <w:pPr>
        <w:spacing w:after="0" w:line="240" w:lineRule="auto"/>
        <w:ind w:firstLine="411" w:firstLineChars="196"/>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3FF7DBEE">
      <w:pPr>
        <w:spacing w:after="0" w:line="240" w:lineRule="auto"/>
        <w:rPr>
          <w:rFonts w:hint="eastAsia" w:ascii="黑体" w:hAnsi="宋体" w:eastAsia="黑体"/>
          <w:sz w:val="24"/>
        </w:rPr>
      </w:pPr>
      <w:r>
        <w:rPr>
          <w:rFonts w:hint="eastAsia" w:ascii="黑体" w:hAnsi="宋体" w:eastAsia="黑体"/>
          <w:sz w:val="24"/>
        </w:rPr>
        <w:t>17．投标货币</w:t>
      </w:r>
    </w:p>
    <w:p w14:paraId="22BD13AD">
      <w:pPr>
        <w:spacing w:after="0" w:line="240" w:lineRule="auto"/>
        <w:ind w:firstLine="411" w:firstLineChars="196"/>
        <w:rPr>
          <w:rFonts w:hint="eastAsia" w:ascii="宋体" w:hAnsi="宋体"/>
          <w:szCs w:val="21"/>
        </w:rPr>
      </w:pPr>
      <w:r>
        <w:rPr>
          <w:rFonts w:hint="eastAsia" w:ascii="宋体" w:hAnsi="宋体"/>
          <w:szCs w:val="21"/>
        </w:rPr>
        <w:t>本项目的投标报价应以人民币计。</w:t>
      </w:r>
    </w:p>
    <w:bookmarkEnd w:id="64"/>
    <w:p w14:paraId="4AA8A1FF">
      <w:pPr>
        <w:spacing w:after="0" w:line="240" w:lineRule="auto"/>
        <w:rPr>
          <w:rFonts w:hint="eastAsia" w:ascii="黑体" w:hAnsi="宋体" w:eastAsia="黑体"/>
          <w:sz w:val="24"/>
        </w:rPr>
      </w:pPr>
      <w:r>
        <w:rPr>
          <w:rFonts w:hint="eastAsia" w:ascii="黑体" w:hAnsi="宋体" w:eastAsia="黑体"/>
          <w:sz w:val="24"/>
        </w:rPr>
        <w:t>18．</w:t>
      </w:r>
      <w:bookmarkStart w:id="65" w:name="_Hlk72401735"/>
      <w:r>
        <w:rPr>
          <w:rFonts w:hint="eastAsia" w:ascii="黑体" w:hAnsi="宋体" w:eastAsia="黑体"/>
          <w:sz w:val="24"/>
        </w:rPr>
        <w:t>证明投标文件投标技术方案的合格性和符合招标文件规定的文件要求</w:t>
      </w:r>
    </w:p>
    <w:p w14:paraId="425B9EC9">
      <w:pPr>
        <w:spacing w:after="0" w:line="240" w:lineRule="auto"/>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4FE7551E">
      <w:pPr>
        <w:spacing w:after="0" w:line="240" w:lineRule="auto"/>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78B94067">
      <w:pPr>
        <w:spacing w:after="0" w:line="240" w:lineRule="auto"/>
        <w:ind w:firstLine="411" w:firstLineChars="196"/>
        <w:rPr>
          <w:rFonts w:hint="eastAsia" w:ascii="宋体" w:hAnsi="宋体"/>
          <w:szCs w:val="21"/>
        </w:rPr>
      </w:pPr>
      <w:r>
        <w:rPr>
          <w:rFonts w:hint="eastAsia" w:ascii="宋体" w:hAnsi="宋体"/>
          <w:szCs w:val="21"/>
        </w:rPr>
        <w:t>18.2.1主要技术指标和性能的详细说明。</w:t>
      </w:r>
    </w:p>
    <w:p w14:paraId="75E8ADD2">
      <w:pPr>
        <w:spacing w:after="0" w:line="240" w:lineRule="auto"/>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7A613B9C">
      <w:pPr>
        <w:spacing w:after="0" w:line="240" w:lineRule="auto"/>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7F38C648">
      <w:pPr>
        <w:spacing w:after="0" w:line="240" w:lineRule="auto"/>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401BA6AD">
      <w:pPr>
        <w:spacing w:after="0" w:line="240" w:lineRule="auto"/>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7FD611B0">
      <w:pPr>
        <w:spacing w:after="0" w:line="240" w:lineRule="auto"/>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52717AC8">
      <w:pPr>
        <w:spacing w:after="0" w:line="240" w:lineRule="auto"/>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66802F95">
      <w:pPr>
        <w:spacing w:after="0" w:line="240" w:lineRule="auto"/>
        <w:ind w:firstLine="411" w:firstLineChars="196"/>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65"/>
    <w:p w14:paraId="5EAE5AAB">
      <w:pPr>
        <w:spacing w:after="0" w:line="240" w:lineRule="auto"/>
        <w:rPr>
          <w:rFonts w:hint="eastAsia" w:ascii="黑体" w:hAnsi="宋体" w:eastAsia="黑体"/>
          <w:sz w:val="24"/>
        </w:rPr>
      </w:pPr>
      <w:r>
        <w:rPr>
          <w:rFonts w:hint="eastAsia" w:ascii="黑体" w:hAnsi="宋体" w:eastAsia="黑体"/>
          <w:sz w:val="24"/>
        </w:rPr>
        <w:t>19．</w:t>
      </w:r>
      <w:bookmarkStart w:id="66" w:name="_Hlk72402034"/>
      <w:r>
        <w:rPr>
          <w:rFonts w:hint="eastAsia" w:ascii="黑体" w:hAnsi="宋体" w:eastAsia="黑体"/>
          <w:sz w:val="24"/>
        </w:rPr>
        <w:t>投标文件其他证明文件的要求</w:t>
      </w:r>
    </w:p>
    <w:p w14:paraId="61D92F68">
      <w:pPr>
        <w:spacing w:after="0" w:line="240" w:lineRule="auto"/>
        <w:rPr>
          <w:rFonts w:hint="eastAsia" w:ascii="宋体" w:hAnsi="宋体"/>
          <w:color w:val="FF0000"/>
          <w:szCs w:val="21"/>
        </w:rPr>
      </w:pPr>
      <w:r>
        <w:rPr>
          <w:rFonts w:hint="eastAsia" w:ascii="黑体" w:hAnsi="宋体" w:eastAsia="黑体"/>
          <w:sz w:val="24"/>
        </w:rPr>
        <w:t xml:space="preserve">    </w:t>
      </w: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67" w:name="_Hlk71407299"/>
      <w:r>
        <w:rPr>
          <w:rFonts w:hint="eastAsia" w:ascii="宋体" w:hAnsi="宋体"/>
          <w:szCs w:val="21"/>
        </w:rPr>
        <w:t>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7"/>
    <w:p w14:paraId="63FC8817">
      <w:pPr>
        <w:spacing w:after="0" w:line="240" w:lineRule="auto"/>
        <w:ind w:firstLine="411" w:firstLineChars="196"/>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69FDB5FE">
      <w:pPr>
        <w:spacing w:after="0" w:line="240" w:lineRule="auto"/>
        <w:rPr>
          <w:rFonts w:hint="eastAsia" w:ascii="黑体" w:hAnsi="宋体" w:eastAsia="黑体"/>
          <w:sz w:val="24"/>
        </w:rPr>
      </w:pPr>
      <w:r>
        <w:rPr>
          <w:rFonts w:hint="eastAsia" w:ascii="黑体" w:hAnsi="宋体" w:eastAsia="黑体"/>
          <w:sz w:val="24"/>
        </w:rPr>
        <w:t>20．投标有效期</w:t>
      </w:r>
    </w:p>
    <w:bookmarkEnd w:id="66"/>
    <w:p w14:paraId="453BB0BB">
      <w:pPr>
        <w:spacing w:after="0" w:line="240" w:lineRule="auto"/>
        <w:ind w:firstLine="411" w:firstLineChars="196"/>
        <w:rPr>
          <w:rFonts w:hint="eastAsia" w:ascii="宋体" w:hAnsi="宋体"/>
          <w:szCs w:val="21"/>
        </w:rPr>
      </w:pPr>
      <w:bookmarkStart w:id="68"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1DF7DF83">
      <w:pPr>
        <w:spacing w:after="0" w:line="240" w:lineRule="auto"/>
        <w:ind w:firstLine="411" w:firstLineChars="196"/>
        <w:rPr>
          <w:rFonts w:hint="eastAsia" w:ascii="宋体" w:hAnsi="宋体"/>
          <w:szCs w:val="21"/>
        </w:rPr>
      </w:pPr>
      <w:r>
        <w:rPr>
          <w:rFonts w:hint="eastAsia" w:ascii="宋体" w:hAnsi="宋体"/>
          <w:szCs w:val="21"/>
        </w:rPr>
        <w:t>20.2 在特殊情况下，交易机构在原定的投标有效期满之前，交易机构可以根据需要以书面形式（包括网站公开发布方式）向投标人提出延长投标有效期的要求，对此要求投标人须以书面形式予以答复，投标人可以拒绝交易机构此项要求，其投标在原投标有效期满后不再有效。同意延长投标有效期的投标人不能要求也不允许修改其投标文件。</w:t>
      </w:r>
    </w:p>
    <w:p w14:paraId="49465571">
      <w:pPr>
        <w:spacing w:after="0" w:line="240" w:lineRule="auto"/>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8"/>
    <w:p w14:paraId="2A48BA60">
      <w:pPr>
        <w:spacing w:after="0" w:line="240" w:lineRule="auto"/>
        <w:rPr>
          <w:rFonts w:hint="eastAsia" w:ascii="黑体" w:hAnsi="宋体" w:eastAsia="黑体"/>
          <w:sz w:val="24"/>
        </w:rPr>
      </w:pPr>
      <w:r>
        <w:rPr>
          <w:rFonts w:hint="eastAsia" w:ascii="黑体" w:hAnsi="宋体" w:eastAsia="黑体"/>
          <w:sz w:val="24"/>
        </w:rPr>
        <w:t>21．</w:t>
      </w:r>
      <w:bookmarkStart w:id="69" w:name="_Hlk72402325"/>
      <w:r>
        <w:rPr>
          <w:rFonts w:hint="eastAsia" w:ascii="黑体" w:hAnsi="宋体" w:eastAsia="黑体"/>
          <w:sz w:val="24"/>
        </w:rPr>
        <w:t xml:space="preserve">关于投标保证金 </w:t>
      </w:r>
    </w:p>
    <w:p w14:paraId="4322C50C">
      <w:pPr>
        <w:spacing w:after="0" w:line="240" w:lineRule="auto"/>
        <w:rPr>
          <w:rFonts w:hint="eastAsia" w:ascii="宋体" w:hAnsi="宋体"/>
          <w:szCs w:val="21"/>
        </w:rPr>
      </w:pPr>
      <w:r>
        <w:rPr>
          <w:rFonts w:hint="eastAsia" w:ascii="宋体" w:hAnsi="宋体"/>
          <w:szCs w:val="21"/>
        </w:rPr>
        <w:t xml:space="preserve">    21.1</w:t>
      </w:r>
      <w:r>
        <w:rPr>
          <w:rFonts w:hint="eastAsia"/>
        </w:rPr>
        <w:t>参照有关规定，本项目不收取投标保证金。</w:t>
      </w:r>
    </w:p>
    <w:p w14:paraId="27EE44D6">
      <w:pPr>
        <w:spacing w:after="0" w:line="240" w:lineRule="auto"/>
        <w:rPr>
          <w:rFonts w:hint="eastAsia" w:ascii="黑体" w:hAnsi="宋体" w:eastAsia="黑体"/>
          <w:sz w:val="24"/>
        </w:rPr>
      </w:pPr>
      <w:r>
        <w:rPr>
          <w:rFonts w:hint="eastAsia" w:ascii="黑体" w:hAnsi="宋体" w:eastAsia="黑体"/>
          <w:sz w:val="24"/>
        </w:rPr>
        <w:t>22．投标人的替代方案</w:t>
      </w:r>
    </w:p>
    <w:p w14:paraId="7AD399A9">
      <w:pPr>
        <w:spacing w:after="0" w:line="240" w:lineRule="auto"/>
        <w:ind w:firstLine="411" w:firstLineChars="196"/>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22BAD305">
      <w:pPr>
        <w:spacing w:after="0" w:line="240" w:lineRule="auto"/>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9"/>
    <w:p w14:paraId="743E2C92">
      <w:pPr>
        <w:spacing w:after="0" w:line="240" w:lineRule="auto"/>
        <w:rPr>
          <w:rFonts w:hint="eastAsia" w:ascii="黑体" w:hAnsi="宋体" w:eastAsia="黑体"/>
          <w:sz w:val="24"/>
        </w:rPr>
      </w:pPr>
      <w:r>
        <w:rPr>
          <w:rFonts w:hint="eastAsia" w:ascii="黑体" w:hAnsi="宋体" w:eastAsia="黑体"/>
          <w:sz w:val="24"/>
        </w:rPr>
        <w:t>23．</w:t>
      </w:r>
      <w:bookmarkStart w:id="70"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1040E15E">
      <w:pPr>
        <w:spacing w:after="0" w:line="240" w:lineRule="auto"/>
        <w:ind w:firstLine="411" w:firstLineChars="196"/>
        <w:rPr>
          <w:rFonts w:hint="eastAsia" w:ascii="宋体" w:hAnsi="宋体"/>
        </w:rPr>
      </w:pPr>
      <w:r>
        <w:rPr>
          <w:rFonts w:hint="eastAsia" w:ascii="宋体" w:hAnsi="宋体"/>
        </w:rPr>
        <w:t>23.1投标人应准备所投项目的电子投标文件一份。此电子投标文件须由投标人根据交易机构提供的后缀名为.TYZB的电子招标文件，下载并使用相应的</w:t>
      </w:r>
      <w:r>
        <w:rPr>
          <w:rFonts w:hint="eastAsia" w:ascii="宋体" w:hAnsi="宋体"/>
          <w:szCs w:val="21"/>
        </w:rPr>
        <w:t>深圳市自行采购系统</w:t>
      </w:r>
      <w:r>
        <w:rPr>
          <w:rFonts w:hint="eastAsia" w:ascii="宋体" w:hAnsi="宋体"/>
        </w:rPr>
        <w:t>投标文件制作专用软件打开招标文件（.TYZB格式）【下载地址：https://www.szggzy.com/jyfw/list.html?id=jyfwzfcg】。</w:t>
      </w:r>
    </w:p>
    <w:p w14:paraId="24127E3C">
      <w:pPr>
        <w:spacing w:after="0" w:line="240" w:lineRule="auto"/>
        <w:ind w:firstLine="411" w:firstLineChars="196"/>
        <w:rPr>
          <w:rFonts w:hint="eastAsia" w:ascii="宋体" w:hAnsi="宋体"/>
        </w:rPr>
      </w:pPr>
      <w:r>
        <w:rPr>
          <w:rFonts w:hint="eastAsia" w:ascii="宋体" w:hAnsi="宋体"/>
        </w:rPr>
        <w:t>23.2投标人在使用《投标书编制软件》编制投标书时须注意：</w:t>
      </w:r>
    </w:p>
    <w:p w14:paraId="74818847">
      <w:pPr>
        <w:spacing w:after="0" w:line="240" w:lineRule="auto"/>
        <w:ind w:firstLine="411" w:firstLineChars="196"/>
        <w:rPr>
          <w:rFonts w:hint="eastAsia"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14:paraId="28560CBF">
      <w:pPr>
        <w:spacing w:after="0" w:line="240" w:lineRule="auto"/>
        <w:ind w:firstLine="411" w:firstLineChars="196"/>
        <w:rPr>
          <w:rFonts w:hint="eastAsia" w:ascii="宋体" w:hAnsi="宋体"/>
        </w:rPr>
      </w:pPr>
      <w:r>
        <w:rPr>
          <w:rFonts w:hint="eastAsia" w:ascii="宋体" w:hAnsi="宋体"/>
        </w:rPr>
        <w:t>23.2.2不能用非本公司的电子密钥加密本公司的投标文件，或者用其它公司的登录用户上传本公司的投标文件。</w:t>
      </w:r>
    </w:p>
    <w:p w14:paraId="0833C618">
      <w:pPr>
        <w:spacing w:after="0" w:line="240" w:lineRule="auto"/>
        <w:ind w:firstLine="411" w:firstLineChars="196"/>
        <w:rPr>
          <w:rFonts w:hint="eastAsia" w:ascii="宋体" w:hAnsi="宋体"/>
        </w:rPr>
      </w:pPr>
      <w:r>
        <w:rPr>
          <w:rFonts w:hint="eastAsia" w:ascii="宋体" w:hAnsi="宋体"/>
        </w:rPr>
        <w:t>23.2.3要求用《投标书编制软件》编制投标书的包，不能用其它方式编制投标书。编制投标文件时，电脑须连通互联网。</w:t>
      </w:r>
    </w:p>
    <w:p w14:paraId="45433DDE">
      <w:pPr>
        <w:spacing w:after="0" w:line="240" w:lineRule="auto"/>
        <w:ind w:firstLine="411" w:firstLineChars="196"/>
        <w:rPr>
          <w:rFonts w:hint="eastAsia" w:ascii="宋体" w:hAnsi="宋体"/>
        </w:rPr>
      </w:pPr>
      <w:r>
        <w:rPr>
          <w:rFonts w:hint="eastAsia" w:ascii="宋体" w:hAnsi="宋体"/>
        </w:rPr>
        <w:t>23.2.4投标文件不能带病毒。交易机构将用专业杀毒软件对投标文件进行病毒检测，如果这两种软件均报告发现病毒，则交易机构认为该投标文件带病毒。</w:t>
      </w:r>
    </w:p>
    <w:p w14:paraId="3FA93B80">
      <w:pPr>
        <w:spacing w:after="0" w:line="240" w:lineRule="auto"/>
        <w:ind w:firstLine="411" w:firstLineChars="196"/>
        <w:rPr>
          <w:rFonts w:hint="eastAsia" w:ascii="宋体" w:hAnsi="宋体"/>
          <w:b/>
        </w:rPr>
      </w:pPr>
      <w:r>
        <w:rPr>
          <w:rFonts w:hint="eastAsia" w:ascii="宋体" w:hAnsi="宋体"/>
        </w:rPr>
        <w:t>23.2.5</w:t>
      </w:r>
      <w:r>
        <w:rPr>
          <w:rFonts w:hint="eastAsia" w:ascii="宋体" w:hAnsi="宋体"/>
          <w:b/>
        </w:rPr>
        <w:t>“投标信息”中的“投标报价”将作为价格分计算依据；其它信息仅是对投标文件相关内容的概括性表述，不作为评审依据。</w:t>
      </w:r>
    </w:p>
    <w:p w14:paraId="5A5C6CC6">
      <w:pPr>
        <w:spacing w:after="0" w:line="240" w:lineRule="auto"/>
        <w:ind w:firstLine="411" w:firstLineChars="196"/>
        <w:rPr>
          <w:rFonts w:hint="eastAsia"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14:paraId="26C5C884">
      <w:pPr>
        <w:spacing w:after="0" w:line="240" w:lineRule="auto"/>
        <w:ind w:firstLine="411" w:firstLineChars="196"/>
        <w:rPr>
          <w:rFonts w:hint="eastAsia" w:ascii="宋体" w:hAnsi="宋体"/>
        </w:rPr>
      </w:pPr>
      <w:r>
        <w:rPr>
          <w:rFonts w:hint="eastAsia" w:ascii="宋体" w:hAnsi="宋体"/>
        </w:rPr>
        <w:t>23.2.7投标文件编写完成后，</w:t>
      </w:r>
      <w:r>
        <w:rPr>
          <w:rFonts w:hint="eastAsia" w:ascii="宋体" w:hAnsi="宋体"/>
          <w:b/>
        </w:rPr>
        <w:t>可选择用属于投标人的电子密钥或电子营业执照进行加密。</w:t>
      </w:r>
    </w:p>
    <w:p w14:paraId="0CAA289A">
      <w:pPr>
        <w:spacing w:after="0" w:line="240" w:lineRule="auto"/>
        <w:ind w:firstLine="411" w:firstLineChars="196"/>
        <w:rPr>
          <w:rFonts w:hint="eastAsia" w:ascii="宋体" w:hAnsi="宋体"/>
        </w:rPr>
      </w:pPr>
      <w:r>
        <w:rPr>
          <w:rFonts w:hint="eastAsia" w:ascii="宋体" w:hAnsi="宋体"/>
        </w:rPr>
        <w:t>23.2.8交易机构不接受投标截止时间后递交的纸质、电子、传真等所有形式的投标文件。由于对网上自行采购系统操作不熟悉或自身电脑、网络等原因导致不能在投标截止时间之前上传投标文件，交易机构概不负责。建议于开标前一个工作日完成投标文件的制作与上传，如上传确有困难，请及时咨询。</w:t>
      </w:r>
    </w:p>
    <w:p w14:paraId="76E45BB5">
      <w:pPr>
        <w:spacing w:after="0" w:line="240" w:lineRule="auto"/>
        <w:ind w:firstLine="411" w:firstLineChars="196"/>
        <w:rPr>
          <w:rFonts w:hint="eastAsia" w:ascii="宋体" w:hAnsi="宋体"/>
        </w:rPr>
      </w:pPr>
      <w:r>
        <w:rPr>
          <w:rFonts w:hint="eastAsia" w:ascii="宋体" w:hAnsi="宋体"/>
        </w:rPr>
        <w:t>23.2.9如果开标时出现网络故障、技术故障，影响了采购活动，交易机构有权采取措施如延期、接受无法从网上上传的投标书等，以保障采购活动的公开、公平和公正。</w:t>
      </w:r>
    </w:p>
    <w:p w14:paraId="319F1EB3">
      <w:pPr>
        <w:spacing w:after="0" w:line="240" w:lineRule="auto"/>
        <w:ind w:firstLine="411" w:firstLineChars="196"/>
        <w:rPr>
          <w:rFonts w:hint="eastAsia" w:ascii="宋体" w:hAnsi="宋体"/>
        </w:rPr>
      </w:pPr>
      <w:r>
        <w:rPr>
          <w:rFonts w:hint="eastAsia" w:ascii="宋体" w:hAnsi="宋体"/>
        </w:rPr>
        <w:t>23.3电报、电话、传真形式的投标概不接受。</w:t>
      </w:r>
    </w:p>
    <w:p w14:paraId="40697AE4">
      <w:pPr>
        <w:spacing w:after="0" w:line="240" w:lineRule="auto"/>
        <w:ind w:firstLine="413" w:firstLineChars="196"/>
        <w:rPr>
          <w:rFonts w:hint="eastAsia"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14:paraId="299C49B5">
      <w:pPr>
        <w:spacing w:after="0" w:line="240" w:lineRule="auto"/>
        <w:ind w:firstLine="413" w:firstLineChars="196"/>
        <w:rPr>
          <w:rFonts w:hint="eastAsia"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70"/>
    </w:p>
    <w:p w14:paraId="6BC4662A">
      <w:pPr>
        <w:spacing w:after="0" w:line="240" w:lineRule="auto"/>
        <w:ind w:firstLine="411" w:firstLineChars="196"/>
        <w:rPr>
          <w:rFonts w:hint="eastAsia" w:ascii="宋体" w:hAnsi="宋体"/>
          <w:szCs w:val="21"/>
        </w:rPr>
      </w:pPr>
    </w:p>
    <w:p w14:paraId="6890490C">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投标文件的递交</w:t>
      </w:r>
    </w:p>
    <w:p w14:paraId="024F51DE">
      <w:pPr>
        <w:spacing w:after="0" w:line="240" w:lineRule="auto"/>
        <w:rPr>
          <w:rFonts w:hint="eastAsia" w:ascii="黑体" w:hAnsi="宋体" w:eastAsia="黑体"/>
          <w:sz w:val="24"/>
        </w:rPr>
      </w:pPr>
      <w:bookmarkStart w:id="71" w:name="_Hlk72405459"/>
      <w:r>
        <w:rPr>
          <w:rFonts w:hint="eastAsia" w:ascii="黑体" w:hAnsi="宋体" w:eastAsia="黑体"/>
          <w:sz w:val="24"/>
        </w:rPr>
        <w:t>24．投标文件的保密</w:t>
      </w:r>
    </w:p>
    <w:p w14:paraId="38045278">
      <w:pPr>
        <w:widowControl/>
        <w:spacing w:after="0" w:line="240" w:lineRule="auto"/>
        <w:ind w:firstLine="411" w:firstLineChars="196"/>
        <w:jc w:val="left"/>
        <w:rPr>
          <w:color w:val="FF0000"/>
        </w:rPr>
      </w:pPr>
      <w:r>
        <w:rPr>
          <w:rFonts w:hint="eastAsia" w:ascii="宋体" w:hAnsi="宋体"/>
        </w:rPr>
        <w:t>24.1</w:t>
      </w:r>
      <w:r>
        <w:rPr>
          <w:rFonts w:hint="eastAsia"/>
          <w:color w:val="FF0000"/>
        </w:rPr>
        <w:t>投标文件生成后会选择是否加密投标文件，如不加密则直接点击生成文件即可，如需加密请插入CA锁，点击加密后生成文件，需输入CA锁密码即可加密成功。</w:t>
      </w:r>
    </w:p>
    <w:p w14:paraId="18DC8E81">
      <w:pPr>
        <w:spacing w:after="0" w:line="360" w:lineRule="auto"/>
      </w:pPr>
      <w:r>
        <w:rPr>
          <w:rFonts w:hint="eastAsia"/>
        </w:rPr>
        <w:drawing>
          <wp:inline distT="0" distB="0" distL="114300" distR="114300">
            <wp:extent cx="5266690" cy="2126615"/>
            <wp:effectExtent l="0" t="0" r="6350" b="6985"/>
            <wp:docPr id="14" name="图片 14" descr="企业微信截图_1699261725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企业微信截图_16992617251837"/>
                    <pic:cNvPicPr>
                      <a:picLocks noChangeAspect="1"/>
                    </pic:cNvPicPr>
                  </pic:nvPicPr>
                  <pic:blipFill>
                    <a:blip r:embed="rId9"/>
                    <a:stretch>
                      <a:fillRect/>
                    </a:stretch>
                  </pic:blipFill>
                  <pic:spPr>
                    <a:xfrm>
                      <a:off x="0" y="0"/>
                      <a:ext cx="5266690" cy="2126615"/>
                    </a:xfrm>
                    <a:prstGeom prst="rect">
                      <a:avLst/>
                    </a:prstGeom>
                  </pic:spPr>
                </pic:pic>
              </a:graphicData>
            </a:graphic>
          </wp:inline>
        </w:drawing>
      </w:r>
    </w:p>
    <w:p w14:paraId="6053AB3A">
      <w:pPr>
        <w:spacing w:after="0" w:line="240" w:lineRule="auto"/>
        <w:jc w:val="left"/>
      </w:pPr>
      <w:r>
        <w:rPr>
          <w:rFonts w:hint="eastAsia"/>
        </w:rPr>
        <w:t>加密后会提示文件生成成功！</w:t>
      </w:r>
    </w:p>
    <w:p w14:paraId="04DCAB0A">
      <w:pPr>
        <w:spacing w:after="0" w:line="240" w:lineRule="auto"/>
        <w:jc w:val="left"/>
        <w:rPr>
          <w:sz w:val="24"/>
        </w:rPr>
      </w:pPr>
      <w:r>
        <w:rPr>
          <w:rFonts w:hint="eastAsia"/>
          <w:color w:val="FF0000"/>
        </w:rPr>
        <w:t>(注意：</w:t>
      </w:r>
      <w:r>
        <w:rPr>
          <w:rFonts w:hint="eastAsia"/>
        </w:rPr>
        <w:t>加密的投标文件</w:t>
      </w:r>
      <w:r>
        <w:rPr>
          <w:rFonts w:hint="eastAsia"/>
          <w:color w:val="FF0000"/>
        </w:rPr>
        <w:t>开标时须使用加密文件时使用的锁在项目规定时间内解密！)</w:t>
      </w:r>
    </w:p>
    <w:p w14:paraId="209A3F61">
      <w:pPr>
        <w:spacing w:after="0" w:line="240" w:lineRule="auto"/>
        <w:rPr>
          <w:rFonts w:hint="eastAsia" w:ascii="宋体" w:hAnsi="宋体"/>
        </w:rPr>
      </w:pPr>
      <w:r>
        <w:drawing>
          <wp:inline distT="0" distB="0" distL="114300" distR="114300">
            <wp:extent cx="5266690" cy="2185035"/>
            <wp:effectExtent l="0" t="0" r="6350" b="952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0"/>
                    <a:stretch>
                      <a:fillRect/>
                    </a:stretch>
                  </pic:blipFill>
                  <pic:spPr>
                    <a:xfrm>
                      <a:off x="0" y="0"/>
                      <a:ext cx="5266690" cy="2185035"/>
                    </a:xfrm>
                    <a:prstGeom prst="rect">
                      <a:avLst/>
                    </a:prstGeom>
                    <a:noFill/>
                    <a:ln>
                      <a:noFill/>
                    </a:ln>
                  </pic:spPr>
                </pic:pic>
              </a:graphicData>
            </a:graphic>
          </wp:inline>
        </w:drawing>
      </w:r>
    </w:p>
    <w:p w14:paraId="587E2E2D">
      <w:pPr>
        <w:spacing w:after="0" w:line="240" w:lineRule="auto"/>
        <w:rPr>
          <w:rFonts w:hint="eastAsia" w:ascii="黑体" w:hAnsi="宋体" w:eastAsia="黑体"/>
          <w:sz w:val="24"/>
        </w:rPr>
      </w:pPr>
      <w:r>
        <w:rPr>
          <w:rFonts w:hint="eastAsia" w:ascii="黑体" w:hAnsi="宋体" w:eastAsia="黑体"/>
          <w:sz w:val="24"/>
        </w:rPr>
        <w:t>24.2若采购项目出现延期情况</w:t>
      </w:r>
    </w:p>
    <w:p w14:paraId="7BBE4830">
      <w:pPr>
        <w:spacing w:after="0" w:line="240" w:lineRule="auto"/>
        <w:ind w:firstLine="422" w:firstLineChars="200"/>
        <w:rPr>
          <w:rFonts w:hint="eastAsia"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如果供下载的招标文件没有更新，投标人必须重新加密投标文件、重新上传投标文件（是否重新制作投标文件根据项目实际情况定）。否则，投标人自行承担投标文件无法解密导致投标无效的后果。</w:t>
      </w:r>
    </w:p>
    <w:p w14:paraId="4DE46374">
      <w:pPr>
        <w:spacing w:after="0" w:line="240" w:lineRule="auto"/>
        <w:rPr>
          <w:rFonts w:hint="eastAsia" w:ascii="黑体" w:hAnsi="宋体" w:eastAsia="黑体"/>
          <w:sz w:val="24"/>
        </w:rPr>
      </w:pPr>
      <w:r>
        <w:rPr>
          <w:rFonts w:hint="eastAsia" w:ascii="黑体" w:hAnsi="宋体" w:eastAsia="黑体"/>
          <w:sz w:val="24"/>
        </w:rPr>
        <w:t>25．上传投标文件及投标截止日期</w:t>
      </w:r>
    </w:p>
    <w:p w14:paraId="4DC84975">
      <w:pPr>
        <w:wordWrap w:val="0"/>
        <w:spacing w:after="0" w:line="240" w:lineRule="auto"/>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1实行网上投标，</w:t>
      </w:r>
      <w:r>
        <w:rPr>
          <w:rFonts w:hint="eastAsia"/>
        </w:rPr>
        <w:t>生成投标文件后供应商需要在投标文件递交截止时间之前递交投标文件，超过规定时间则无法递交</w:t>
      </w:r>
      <w:r>
        <w:rPr>
          <w:rFonts w:hint="eastAsia" w:ascii="宋体" w:hAnsi="宋体"/>
        </w:rPr>
        <w:t>。</w:t>
      </w:r>
    </w:p>
    <w:p w14:paraId="17B6F20F">
      <w:pPr>
        <w:spacing w:after="0" w:line="240" w:lineRule="auto"/>
        <w:ind w:firstLine="411" w:firstLineChars="196"/>
        <w:rPr>
          <w:rFonts w:hint="eastAsia" w:ascii="宋体" w:hAnsi="宋体"/>
        </w:rPr>
      </w:pPr>
      <w:r>
        <w:rPr>
          <w:rFonts w:hint="eastAsia" w:ascii="宋体" w:hAnsi="宋体"/>
        </w:rPr>
        <w:t>25.2交易机构可以按本通用条款第13条规定，通过修改招标文件自行决定酌情延长投标截止期。在此情况下，交易机构、采购人和投标人受投标截止期制约的所有权利和义务均应延长至新的截止期。</w:t>
      </w:r>
    </w:p>
    <w:p w14:paraId="6070FA25">
      <w:pPr>
        <w:spacing w:after="0" w:line="240" w:lineRule="auto"/>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14:paraId="69394F55">
      <w:pPr>
        <w:spacing w:after="0" w:line="240" w:lineRule="auto"/>
        <w:ind w:firstLine="411" w:firstLineChars="196"/>
        <w:rPr>
          <w:rFonts w:hint="eastAsia" w:ascii="宋体" w:hAnsi="宋体"/>
        </w:rPr>
      </w:pPr>
    </w:p>
    <w:bookmarkEnd w:id="71"/>
    <w:p w14:paraId="56A54D50">
      <w:pPr>
        <w:spacing w:after="0" w:line="240" w:lineRule="auto"/>
        <w:rPr>
          <w:rFonts w:hint="eastAsia" w:ascii="黑体" w:hAnsi="宋体" w:eastAsia="黑体"/>
          <w:sz w:val="24"/>
        </w:rPr>
      </w:pPr>
      <w:r>
        <w:rPr>
          <w:rFonts w:hint="eastAsia" w:ascii="黑体" w:hAnsi="宋体" w:eastAsia="黑体"/>
          <w:sz w:val="24"/>
        </w:rPr>
        <w:t>26. 样品、现场演示、方案讲解</w:t>
      </w:r>
    </w:p>
    <w:p w14:paraId="1E93E34F">
      <w:pPr>
        <w:spacing w:after="0" w:line="240" w:lineRule="auto"/>
        <w:ind w:firstLine="411" w:firstLineChars="196"/>
        <w:rPr>
          <w:rFonts w:hint="eastAsia" w:ascii="宋体" w:hAnsi="宋体"/>
          <w:szCs w:val="21"/>
        </w:rPr>
      </w:pPr>
      <w:r>
        <w:rPr>
          <w:rFonts w:hint="eastAsia" w:ascii="宋体" w:hAnsi="宋体"/>
          <w:szCs w:val="21"/>
        </w:rPr>
        <w:t>26.1 样品、现场演示、方案讲解等事项在招标文件专用条款中进行规定。</w:t>
      </w:r>
    </w:p>
    <w:p w14:paraId="2A842119">
      <w:pPr>
        <w:spacing w:after="0" w:line="240" w:lineRule="auto"/>
        <w:rPr>
          <w:rFonts w:hint="eastAsia" w:ascii="黑体" w:hAnsi="宋体" w:eastAsia="黑体"/>
          <w:sz w:val="24"/>
        </w:rPr>
      </w:pPr>
      <w:bookmarkStart w:id="72"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29F675EE">
      <w:pPr>
        <w:spacing w:after="0" w:line="240" w:lineRule="auto"/>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6F16E7A0">
      <w:pPr>
        <w:spacing w:after="0" w:line="240" w:lineRule="auto"/>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14:paraId="5CC0DFDB">
      <w:pPr>
        <w:spacing w:after="0" w:line="240" w:lineRule="auto"/>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14:paraId="6E58C2C7">
      <w:pPr>
        <w:spacing w:after="0" w:line="240" w:lineRule="auto"/>
        <w:ind w:firstLine="411" w:firstLineChars="196"/>
        <w:rPr>
          <w:rFonts w:hint="eastAsia" w:ascii="宋体" w:hAnsi="宋体"/>
          <w:szCs w:val="21"/>
        </w:rPr>
      </w:pPr>
      <w:r>
        <w:rPr>
          <w:rFonts w:hint="eastAsia" w:ascii="宋体" w:hAnsi="宋体"/>
          <w:szCs w:val="21"/>
        </w:rPr>
        <w:t>27.4交易机构不退还投标文件，专用条款另有规定的除外。</w:t>
      </w:r>
    </w:p>
    <w:bookmarkEnd w:id="72"/>
    <w:p w14:paraId="5E352D8C">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开标</w:t>
      </w:r>
    </w:p>
    <w:p w14:paraId="39214B5F">
      <w:pPr>
        <w:spacing w:after="0" w:line="240" w:lineRule="auto"/>
        <w:rPr>
          <w:rFonts w:hint="eastAsia" w:ascii="黑体" w:hAnsi="宋体" w:eastAsia="黑体"/>
          <w:sz w:val="24"/>
        </w:rPr>
      </w:pPr>
      <w:r>
        <w:rPr>
          <w:rFonts w:hint="eastAsia" w:ascii="黑体" w:hAnsi="宋体" w:eastAsia="黑体"/>
          <w:sz w:val="24"/>
        </w:rPr>
        <w:t>28．开标</w:t>
      </w:r>
    </w:p>
    <w:p w14:paraId="4D554A7C">
      <w:pPr>
        <w:spacing w:after="0" w:line="240" w:lineRule="auto"/>
        <w:ind w:firstLine="359" w:firstLineChars="171"/>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w:t>
      </w:r>
      <w:r>
        <w:rPr>
          <w:rFonts w:hint="eastAsia"/>
        </w:rPr>
        <w:t>如投标文件为加密，则需插入CA锁点击解密，</w:t>
      </w:r>
      <w:r>
        <w:rPr>
          <w:rFonts w:hint="eastAsia" w:ascii="宋体" w:hAnsi="宋体"/>
          <w:szCs w:val="21"/>
        </w:rPr>
        <w:t>逾期未解密的作无效处理，</w:t>
      </w:r>
      <w:r>
        <w:rPr>
          <w:rFonts w:hint="eastAsia"/>
        </w:rPr>
        <w:t>否则无需解密。</w:t>
      </w:r>
    </w:p>
    <w:p w14:paraId="5C17621E">
      <w:pPr>
        <w:spacing w:after="0" w:line="240" w:lineRule="auto"/>
        <w:rPr>
          <w:rFonts w:hint="eastAsia" w:ascii="宋体" w:hAnsi="宋体"/>
          <w:szCs w:val="21"/>
        </w:rPr>
      </w:pPr>
      <w:r>
        <w:drawing>
          <wp:inline distT="0" distB="0" distL="114300" distR="114300">
            <wp:extent cx="5269230" cy="2591435"/>
            <wp:effectExtent l="0" t="0" r="3810" b="1460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1"/>
                    <a:stretch>
                      <a:fillRect/>
                    </a:stretch>
                  </pic:blipFill>
                  <pic:spPr>
                    <a:xfrm>
                      <a:off x="0" y="0"/>
                      <a:ext cx="5269230" cy="2591435"/>
                    </a:xfrm>
                    <a:prstGeom prst="rect">
                      <a:avLst/>
                    </a:prstGeom>
                    <a:noFill/>
                    <a:ln>
                      <a:noFill/>
                    </a:ln>
                  </pic:spPr>
                </pic:pic>
              </a:graphicData>
            </a:graphic>
          </wp:inline>
        </w:drawing>
      </w:r>
    </w:p>
    <w:p w14:paraId="081C0865">
      <w:pPr>
        <w:spacing w:after="0" w:line="240" w:lineRule="auto"/>
        <w:ind w:firstLine="315" w:firstLineChars="150"/>
        <w:rPr>
          <w:rFonts w:hint="eastAsia" w:ascii="宋体" w:hAnsi="宋体"/>
          <w:szCs w:val="21"/>
        </w:rPr>
      </w:pPr>
      <w:r>
        <w:rPr>
          <w:rFonts w:hint="eastAsia" w:ascii="宋体" w:hAnsi="宋体"/>
          <w:szCs w:val="21"/>
        </w:rPr>
        <w:t>28.2交易机构将在满足开标条件后，对投标文件进行开标。</w:t>
      </w:r>
    </w:p>
    <w:p w14:paraId="367AC8F5">
      <w:pPr>
        <w:spacing w:after="0" w:line="240" w:lineRule="auto"/>
        <w:ind w:firstLine="315" w:firstLineChars="150"/>
        <w:rPr>
          <w:rFonts w:hint="eastAsia" w:ascii="宋体" w:hAnsi="宋体"/>
          <w:szCs w:val="21"/>
        </w:rPr>
      </w:pPr>
    </w:p>
    <w:p w14:paraId="1F7C36AC">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评审要求</w:t>
      </w:r>
    </w:p>
    <w:p w14:paraId="7B4A2BE3">
      <w:pPr>
        <w:spacing w:after="0" w:line="240" w:lineRule="auto"/>
        <w:rPr>
          <w:rFonts w:hint="eastAsia" w:ascii="黑体" w:hAnsi="宋体" w:eastAsia="黑体"/>
          <w:sz w:val="24"/>
        </w:rPr>
      </w:pPr>
      <w:r>
        <w:rPr>
          <w:rFonts w:hint="eastAsia" w:ascii="黑体" w:hAnsi="宋体" w:eastAsia="黑体"/>
          <w:sz w:val="24"/>
        </w:rPr>
        <w:t>29．评审委员会组成</w:t>
      </w:r>
    </w:p>
    <w:p w14:paraId="6782A7A3">
      <w:pPr>
        <w:spacing w:after="0" w:line="240" w:lineRule="auto"/>
        <w:ind w:firstLine="411" w:firstLineChars="196"/>
        <w:rPr>
          <w:rFonts w:hint="eastAsia"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由交易机构依法组建，负责评审活动。</w:t>
      </w:r>
    </w:p>
    <w:p w14:paraId="1A6601F1">
      <w:pPr>
        <w:spacing w:after="0" w:line="240" w:lineRule="auto"/>
        <w:ind w:firstLine="411" w:firstLineChars="196"/>
        <w:rPr>
          <w:rFonts w:hint="eastAsia" w:ascii="宋体" w:hAnsi="宋体"/>
        </w:rPr>
      </w:pPr>
      <w:bookmarkStart w:id="73" w:name="_Hlk72436580"/>
      <w:r>
        <w:rPr>
          <w:rFonts w:hint="eastAsia" w:ascii="宋体" w:hAnsi="宋体"/>
        </w:rPr>
        <w:t>评审委员会由采购人代表和评审专家组成。</w:t>
      </w:r>
      <w:bookmarkEnd w:id="73"/>
      <w:r>
        <w:rPr>
          <w:rFonts w:hint="eastAsia" w:ascii="宋体" w:hAnsi="宋体"/>
          <w:highlight w:val="none"/>
        </w:rPr>
        <w:t>评定</w:t>
      </w:r>
      <w:r>
        <w:rPr>
          <w:rFonts w:hint="eastAsia"/>
          <w:highlight w:val="none"/>
        </w:rPr>
        <w:t>分离项目</w:t>
      </w:r>
      <w:r>
        <w:rPr>
          <w:highlight w:val="none"/>
        </w:rPr>
        <w:t>评审专家</w:t>
      </w:r>
      <w:r>
        <w:rPr>
          <w:rFonts w:hint="eastAsia"/>
          <w:highlight w:val="none"/>
        </w:rPr>
        <w:t>均</w:t>
      </w:r>
      <w:r>
        <w:rPr>
          <w:highlight w:val="none"/>
        </w:rPr>
        <w:t>由</w:t>
      </w:r>
      <w:r>
        <w:rPr>
          <w:rFonts w:hint="eastAsia"/>
          <w:highlight w:val="none"/>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14:paraId="56653957">
      <w:pPr>
        <w:spacing w:after="0" w:line="240" w:lineRule="auto"/>
        <w:ind w:firstLine="411" w:firstLineChars="196"/>
        <w:rPr>
          <w:rFonts w:hint="eastAsia" w:ascii="宋体" w:hAnsi="宋体"/>
        </w:rPr>
      </w:pPr>
      <w:r>
        <w:rPr>
          <w:rFonts w:hint="eastAsia" w:ascii="宋体" w:hAnsi="宋体"/>
        </w:rPr>
        <w:t>29.2评审定标应当遵循公平、公正、科学、择优的原则。</w:t>
      </w:r>
    </w:p>
    <w:p w14:paraId="0455A0B1">
      <w:pPr>
        <w:spacing w:after="0" w:line="240" w:lineRule="auto"/>
        <w:ind w:firstLine="411" w:firstLineChars="196"/>
        <w:rPr>
          <w:rFonts w:hint="eastAsia" w:ascii="宋体" w:hAnsi="宋体"/>
        </w:rPr>
      </w:pPr>
      <w:r>
        <w:rPr>
          <w:rFonts w:hint="eastAsia" w:ascii="宋体" w:hAnsi="宋体"/>
        </w:rPr>
        <w:t>29.3评审活动依法进行，任何单位和个人不得非法干预评标过程和结果。</w:t>
      </w:r>
    </w:p>
    <w:p w14:paraId="640250DC">
      <w:pPr>
        <w:spacing w:after="0" w:line="240" w:lineRule="auto"/>
        <w:ind w:firstLine="411" w:firstLineChars="196"/>
        <w:rPr>
          <w:rFonts w:hint="eastAsia" w:ascii="宋体" w:hAnsi="宋体"/>
        </w:rPr>
      </w:pPr>
      <w:r>
        <w:rPr>
          <w:rFonts w:hint="eastAsia" w:ascii="宋体" w:hAnsi="宋体"/>
        </w:rPr>
        <w:t>29.4评审过程中不允许违背评标程序或采用招标文件未载明的评标方法或评标因素进行评标。</w:t>
      </w:r>
    </w:p>
    <w:p w14:paraId="47E4E85B">
      <w:pPr>
        <w:spacing w:after="0" w:line="240" w:lineRule="auto"/>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14:paraId="33B2BC22">
      <w:pPr>
        <w:spacing w:after="0" w:line="240" w:lineRule="auto"/>
        <w:rPr>
          <w:rFonts w:hint="eastAsia" w:ascii="黑体" w:hAnsi="宋体" w:eastAsia="黑体"/>
          <w:sz w:val="24"/>
        </w:rPr>
      </w:pPr>
      <w:r>
        <w:rPr>
          <w:rFonts w:hint="eastAsia" w:ascii="黑体" w:hAnsi="宋体" w:eastAsia="黑体"/>
          <w:sz w:val="24"/>
        </w:rPr>
        <w:t>30．向评审委员会提供的资料</w:t>
      </w:r>
    </w:p>
    <w:p w14:paraId="6AE82C5B">
      <w:pPr>
        <w:spacing w:after="0" w:line="240" w:lineRule="auto"/>
        <w:ind w:firstLine="411" w:firstLineChars="196"/>
        <w:rPr>
          <w:rFonts w:hint="eastAsia" w:ascii="宋体" w:hAnsi="宋体"/>
        </w:rPr>
      </w:pPr>
      <w:r>
        <w:rPr>
          <w:rFonts w:hint="eastAsia" w:ascii="宋体" w:hAnsi="宋体"/>
        </w:rPr>
        <w:t>30.1公开发布的招标文件，包括图纸、服务清单、答疑文件等；</w:t>
      </w:r>
    </w:p>
    <w:p w14:paraId="67FA8E40">
      <w:pPr>
        <w:spacing w:after="0" w:line="240" w:lineRule="auto"/>
        <w:ind w:firstLine="411" w:firstLineChars="196"/>
        <w:rPr>
          <w:rFonts w:hint="eastAsia" w:ascii="宋体" w:hAnsi="宋体"/>
        </w:rPr>
      </w:pPr>
      <w:r>
        <w:rPr>
          <w:rFonts w:hint="eastAsia" w:ascii="宋体" w:hAnsi="宋体"/>
        </w:rPr>
        <w:t>30.2其他评标必须的资料。</w:t>
      </w:r>
    </w:p>
    <w:p w14:paraId="12301C5F">
      <w:pPr>
        <w:spacing w:after="0" w:line="240" w:lineRule="auto"/>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5ABD2A4C">
      <w:pPr>
        <w:spacing w:after="0" w:line="240" w:lineRule="auto"/>
        <w:ind w:firstLine="411" w:firstLineChars="196"/>
        <w:rPr>
          <w:rFonts w:hint="eastAsia" w:ascii="宋体" w:hAnsi="宋体"/>
        </w:rPr>
      </w:pPr>
      <w:r>
        <w:rPr>
          <w:rFonts w:hint="eastAsia" w:ascii="宋体" w:hAnsi="宋体"/>
        </w:rPr>
        <w:t>（1）招标的目的；</w:t>
      </w:r>
    </w:p>
    <w:p w14:paraId="260C91E2">
      <w:pPr>
        <w:spacing w:after="0" w:line="240" w:lineRule="auto"/>
        <w:ind w:firstLine="411" w:firstLineChars="196"/>
        <w:rPr>
          <w:rFonts w:hint="eastAsia" w:ascii="宋体" w:hAnsi="宋体"/>
        </w:rPr>
      </w:pPr>
      <w:r>
        <w:rPr>
          <w:rFonts w:hint="eastAsia" w:ascii="宋体" w:hAnsi="宋体"/>
        </w:rPr>
        <w:t>（2）招标项目需求的范围和性质；</w:t>
      </w:r>
    </w:p>
    <w:p w14:paraId="4B4550A2">
      <w:pPr>
        <w:spacing w:after="0" w:line="240" w:lineRule="auto"/>
        <w:ind w:firstLine="411" w:firstLineChars="196"/>
        <w:rPr>
          <w:rFonts w:hint="eastAsia" w:ascii="宋体" w:hAnsi="宋体"/>
        </w:rPr>
      </w:pPr>
      <w:r>
        <w:rPr>
          <w:rFonts w:hint="eastAsia" w:ascii="宋体" w:hAnsi="宋体"/>
        </w:rPr>
        <w:t>（3）招标文件规定的投标人的资格、财政预算限额、商务条款；</w:t>
      </w:r>
    </w:p>
    <w:p w14:paraId="3D334645">
      <w:pPr>
        <w:spacing w:after="0" w:line="240" w:lineRule="auto"/>
        <w:ind w:firstLine="411" w:firstLineChars="196"/>
        <w:rPr>
          <w:rFonts w:hint="eastAsia" w:ascii="宋体" w:hAnsi="宋体"/>
        </w:rPr>
      </w:pPr>
      <w:r>
        <w:rPr>
          <w:rFonts w:hint="eastAsia" w:ascii="宋体" w:hAnsi="宋体"/>
        </w:rPr>
        <w:t>（4）招标文件规定的评标程序、评标方法和评标因素；</w:t>
      </w:r>
    </w:p>
    <w:p w14:paraId="731BA2B9">
      <w:pPr>
        <w:spacing w:after="0" w:line="240" w:lineRule="auto"/>
        <w:ind w:firstLine="411" w:firstLineChars="196"/>
        <w:rPr>
          <w:rFonts w:hint="eastAsia" w:ascii="宋体" w:hAnsi="宋体"/>
        </w:rPr>
      </w:pPr>
      <w:r>
        <w:rPr>
          <w:rFonts w:hint="eastAsia" w:ascii="宋体" w:hAnsi="宋体"/>
        </w:rPr>
        <w:t>（5）招标文件所列示的资格性审查表及符合性审查表。</w:t>
      </w:r>
    </w:p>
    <w:p w14:paraId="063E955D">
      <w:pPr>
        <w:spacing w:after="0" w:line="240" w:lineRule="auto"/>
        <w:rPr>
          <w:rFonts w:hint="eastAsia" w:ascii="黑体" w:hAnsi="宋体" w:eastAsia="黑体"/>
          <w:sz w:val="24"/>
        </w:rPr>
      </w:pPr>
      <w:r>
        <w:rPr>
          <w:rFonts w:hint="eastAsia" w:ascii="黑体" w:hAnsi="宋体" w:eastAsia="黑体"/>
          <w:sz w:val="24"/>
        </w:rPr>
        <w:t>31．独立评审</w:t>
      </w:r>
    </w:p>
    <w:p w14:paraId="29F4B188">
      <w:pPr>
        <w:spacing w:after="0" w:line="240" w:lineRule="auto"/>
        <w:ind w:firstLine="411" w:firstLineChars="196"/>
        <w:rPr>
          <w:rFonts w:hint="eastAsia"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14:paraId="2B4B7058">
      <w:pPr>
        <w:spacing w:after="0" w:line="240" w:lineRule="auto"/>
        <w:ind w:firstLine="411" w:firstLineChars="196"/>
        <w:rPr>
          <w:rFonts w:hint="eastAsia" w:ascii="宋体" w:hAnsi="宋体"/>
          <w:bCs/>
          <w:szCs w:val="21"/>
        </w:rPr>
      </w:pPr>
    </w:p>
    <w:p w14:paraId="0821B3D1">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评审程序及评审方法</w:t>
      </w:r>
    </w:p>
    <w:p w14:paraId="0FFC1638">
      <w:pPr>
        <w:spacing w:after="0" w:line="240" w:lineRule="auto"/>
        <w:rPr>
          <w:rFonts w:hint="eastAsia" w:ascii="黑体" w:hAnsi="宋体" w:eastAsia="黑体"/>
          <w:sz w:val="24"/>
        </w:rPr>
      </w:pPr>
      <w:r>
        <w:rPr>
          <w:rFonts w:hint="eastAsia" w:ascii="黑体" w:hAnsi="宋体" w:eastAsia="黑体"/>
          <w:sz w:val="24"/>
        </w:rPr>
        <w:t>32．投标文件初审</w:t>
      </w:r>
    </w:p>
    <w:p w14:paraId="54ED2C26">
      <w:pPr>
        <w:spacing w:after="0" w:line="240" w:lineRule="auto"/>
        <w:ind w:firstLine="411" w:firstLineChars="196"/>
        <w:rPr>
          <w:rFonts w:hint="eastAsia" w:ascii="宋体" w:hAnsi="宋体"/>
        </w:rPr>
      </w:pPr>
      <w:r>
        <w:rPr>
          <w:rFonts w:hint="eastAsia" w:ascii="宋体" w:hAnsi="宋体"/>
        </w:rPr>
        <w:t>32.1投标文件初审包括资格性审查和符合性审查。</w:t>
      </w:r>
    </w:p>
    <w:p w14:paraId="29C3846C">
      <w:pPr>
        <w:spacing w:after="0" w:line="240" w:lineRule="auto"/>
        <w:ind w:firstLine="411" w:firstLineChars="196"/>
        <w:rPr>
          <w:rFonts w:hint="eastAsia" w:ascii="宋体" w:hAnsi="宋体"/>
        </w:rPr>
      </w:pPr>
      <w:r>
        <w:rPr>
          <w:rFonts w:hint="eastAsia" w:ascii="宋体" w:hAnsi="宋体"/>
        </w:rPr>
        <w:t>资格性审查：依据法律法规和招标文件的规定，对投标文件中的资格证明等进行审查，以确定投标供应商是否具备投标资格。</w:t>
      </w:r>
    </w:p>
    <w:p w14:paraId="4CBBFC2C">
      <w:pPr>
        <w:spacing w:after="0" w:line="240" w:lineRule="auto"/>
        <w:ind w:firstLine="411" w:firstLineChars="196"/>
        <w:rPr>
          <w:rFonts w:hint="eastAsia"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14:paraId="62C61520">
      <w:pPr>
        <w:spacing w:after="0" w:line="240" w:lineRule="auto"/>
        <w:ind w:firstLine="411" w:firstLineChars="196"/>
        <w:rPr>
          <w:rFonts w:hint="eastAsia" w:ascii="宋体" w:hAnsi="宋体"/>
        </w:rPr>
      </w:pPr>
      <w:r>
        <w:rPr>
          <w:rFonts w:hint="eastAsia" w:ascii="宋体" w:hAnsi="宋体"/>
        </w:rPr>
        <w:t>32.2 投标文件初审内容请详见《资格性审查表》和《符合性审查表》部分。投标人若有一条审查不通过则按投标无效处理。</w:t>
      </w:r>
    </w:p>
    <w:p w14:paraId="6425511A">
      <w:pPr>
        <w:spacing w:after="0" w:line="240" w:lineRule="auto"/>
        <w:ind w:firstLine="411" w:firstLineChars="196"/>
        <w:rPr>
          <w:rFonts w:hint="eastAsia" w:ascii="宋体" w:hAnsi="宋体"/>
          <w:bCs/>
        </w:rPr>
      </w:pPr>
      <w:r>
        <w:rPr>
          <w:rFonts w:hint="eastAsia" w:ascii="宋体" w:hAnsi="宋体"/>
          <w:bCs/>
        </w:rPr>
        <w:t>32.3 投标文件初审中关于供应商家数的计算:</w:t>
      </w:r>
    </w:p>
    <w:p w14:paraId="06A5428B">
      <w:pPr>
        <w:spacing w:after="0" w:line="240" w:lineRule="auto"/>
        <w:ind w:firstLine="411" w:firstLineChars="196"/>
        <w:rPr>
          <w:rFonts w:hint="eastAsia" w:ascii="宋体" w:hAnsi="宋体"/>
          <w:bCs/>
        </w:rPr>
      </w:pPr>
      <w:r>
        <w:rPr>
          <w:rFonts w:hint="eastAsia" w:ascii="宋体" w:hAnsi="宋体"/>
          <w:bCs/>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0CF677C9">
      <w:pPr>
        <w:spacing w:after="0" w:line="240" w:lineRule="auto"/>
        <w:ind w:firstLine="411" w:firstLineChars="196"/>
        <w:rPr>
          <w:rFonts w:hint="eastAsia" w:ascii="宋体" w:hAnsi="宋体"/>
          <w:bCs/>
        </w:rPr>
      </w:pPr>
      <w:r>
        <w:rPr>
          <w:rFonts w:hint="eastAsia" w:ascii="宋体" w:hAnsi="宋体"/>
          <w:bCs/>
        </w:rPr>
        <w:t>32.3.2采用综合评分法的采购项目，评审得分相同的，由采购人或者采购人委托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w:t>
      </w:r>
    </w:p>
    <w:p w14:paraId="665E10B7">
      <w:pPr>
        <w:spacing w:after="0" w:line="240" w:lineRule="auto"/>
        <w:ind w:firstLine="411" w:firstLineChars="196"/>
        <w:rPr>
          <w:rFonts w:hint="eastAsia"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14:paraId="41B42D3F">
      <w:pPr>
        <w:spacing w:after="0" w:line="240" w:lineRule="auto"/>
        <w:ind w:firstLine="411" w:firstLineChars="196"/>
        <w:rPr>
          <w:rFonts w:hint="eastAsia" w:ascii="宋体" w:hAnsi="宋体"/>
        </w:rPr>
      </w:pPr>
      <w:r>
        <w:rPr>
          <w:rFonts w:hint="eastAsia" w:ascii="宋体" w:hAnsi="宋体"/>
        </w:rPr>
        <w:t>32.4投标人投标文件作无效处理的情形，具体包括但不限于以下：</w:t>
      </w:r>
    </w:p>
    <w:p w14:paraId="3838B1E3">
      <w:pPr>
        <w:spacing w:after="0" w:line="240" w:lineRule="auto"/>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720D2FCC">
      <w:pPr>
        <w:spacing w:after="0" w:line="240" w:lineRule="auto"/>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7EEF993F">
      <w:pPr>
        <w:spacing w:after="0" w:line="240" w:lineRule="auto"/>
        <w:ind w:firstLine="411" w:firstLineChars="196"/>
        <w:rPr>
          <w:rFonts w:hint="eastAsia" w:ascii="宋体" w:hAnsi="宋体"/>
        </w:rPr>
      </w:pPr>
      <w:r>
        <w:rPr>
          <w:rFonts w:hint="eastAsia" w:ascii="宋体" w:hAnsi="宋体"/>
        </w:rPr>
        <w:t>32.4.3不同投标人的投标文件载明的项目管理成员或者联系人员为同一人；</w:t>
      </w:r>
    </w:p>
    <w:p w14:paraId="48D6F4B5">
      <w:pPr>
        <w:spacing w:after="0" w:line="240" w:lineRule="auto"/>
        <w:ind w:firstLine="411" w:firstLineChars="196"/>
        <w:rPr>
          <w:rFonts w:hint="eastAsia" w:ascii="宋体" w:hAnsi="宋体"/>
        </w:rPr>
      </w:pPr>
      <w:r>
        <w:rPr>
          <w:rFonts w:hint="eastAsia" w:ascii="宋体" w:hAnsi="宋体"/>
        </w:rPr>
        <w:t>32.4.4不同投标人的投标文件异常一致或者投标报价呈规律性差异；</w:t>
      </w:r>
    </w:p>
    <w:p w14:paraId="7976901A">
      <w:pPr>
        <w:spacing w:after="0" w:line="240" w:lineRule="auto"/>
        <w:ind w:firstLine="411" w:firstLineChars="196"/>
        <w:rPr>
          <w:rFonts w:hint="eastAsia"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14:paraId="5483392B">
      <w:pPr>
        <w:spacing w:after="0" w:line="240" w:lineRule="auto"/>
        <w:ind w:firstLine="411" w:firstLineChars="196"/>
        <w:rPr>
          <w:rFonts w:hint="eastAsia" w:ascii="宋体" w:hAnsi="宋体"/>
        </w:rPr>
      </w:pPr>
      <w:r>
        <w:rPr>
          <w:rFonts w:hint="eastAsia" w:ascii="宋体" w:hAnsi="宋体"/>
        </w:rPr>
        <w:t>32.4.6投标供应商之间相互约定给予未中标的供应商利益补偿；</w:t>
      </w:r>
    </w:p>
    <w:p w14:paraId="49350D0C">
      <w:pPr>
        <w:spacing w:after="0" w:line="240" w:lineRule="auto"/>
        <w:ind w:firstLine="411" w:firstLineChars="196"/>
        <w:rPr>
          <w:rFonts w:hint="eastAsia"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14:paraId="13426AD1">
      <w:pPr>
        <w:spacing w:after="0" w:line="240" w:lineRule="auto"/>
        <w:ind w:firstLine="411" w:firstLineChars="196"/>
        <w:rPr>
          <w:rFonts w:hint="eastAsia" w:ascii="宋体" w:hAnsi="宋体"/>
        </w:rPr>
      </w:pPr>
      <w:r>
        <w:rPr>
          <w:rFonts w:hint="eastAsia" w:ascii="宋体" w:hAnsi="宋体"/>
        </w:rPr>
        <w:t>32.4.8不同投标供应商的投标文件内容存在非正常一致；</w:t>
      </w:r>
    </w:p>
    <w:p w14:paraId="76088527">
      <w:pPr>
        <w:spacing w:after="0" w:line="240" w:lineRule="auto"/>
        <w:ind w:firstLine="411" w:firstLineChars="196"/>
        <w:rPr>
          <w:rFonts w:hint="eastAsia" w:ascii="宋体" w:hAnsi="宋体"/>
        </w:rPr>
      </w:pPr>
      <w:r>
        <w:rPr>
          <w:rFonts w:hint="eastAsia" w:ascii="宋体" w:hAnsi="宋体"/>
        </w:rPr>
        <w:t>32.4.9在同一单位工作人员为两家以上（含两家）供应商进行同一项投标活动；</w:t>
      </w:r>
    </w:p>
    <w:p w14:paraId="3FE90FF8">
      <w:pPr>
        <w:spacing w:after="0" w:line="240" w:lineRule="auto"/>
        <w:ind w:firstLine="411" w:firstLineChars="196"/>
        <w:rPr>
          <w:rFonts w:hint="eastAsia" w:ascii="宋体" w:hAnsi="宋体"/>
        </w:rPr>
      </w:pPr>
      <w:r>
        <w:rPr>
          <w:rFonts w:hint="eastAsia" w:ascii="宋体" w:hAnsi="宋体"/>
        </w:rPr>
        <w:t>32.4.10主管部门依照法律、法规认定的其他情形。</w:t>
      </w:r>
    </w:p>
    <w:p w14:paraId="6B167F06">
      <w:pPr>
        <w:spacing w:after="0" w:line="240" w:lineRule="auto"/>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5913F287">
      <w:pPr>
        <w:spacing w:after="0" w:line="240" w:lineRule="auto"/>
        <w:rPr>
          <w:rFonts w:hint="eastAsia" w:ascii="黑体" w:hAnsi="宋体" w:eastAsia="黑体"/>
          <w:sz w:val="24"/>
        </w:rPr>
      </w:pPr>
      <w:r>
        <w:rPr>
          <w:rFonts w:hint="eastAsia" w:ascii="黑体" w:hAnsi="宋体" w:eastAsia="黑体"/>
          <w:sz w:val="24"/>
        </w:rPr>
        <w:t>33．澄清有关问题</w:t>
      </w:r>
    </w:p>
    <w:p w14:paraId="6D4C0DDD">
      <w:pPr>
        <w:spacing w:after="0" w:line="240" w:lineRule="auto"/>
        <w:ind w:firstLine="411" w:firstLineChars="196"/>
        <w:rPr>
          <w:rFonts w:hint="eastAsia" w:ascii="宋体" w:hAnsi="宋体"/>
        </w:rPr>
      </w:pPr>
      <w:bookmarkStart w:id="74"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74"/>
    </w:p>
    <w:p w14:paraId="19BCDBE9">
      <w:pPr>
        <w:spacing w:after="0" w:line="240" w:lineRule="auto"/>
        <w:ind w:firstLine="411" w:firstLineChars="196"/>
        <w:rPr>
          <w:rFonts w:hint="eastAsia"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交易机构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14:paraId="7D4D4099">
      <w:pPr>
        <w:spacing w:after="0" w:line="240" w:lineRule="auto"/>
        <w:ind w:firstLine="411" w:firstLineChars="196"/>
        <w:rPr>
          <w:rFonts w:hint="eastAsia"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17B42E50">
      <w:pPr>
        <w:spacing w:after="0" w:line="240" w:lineRule="auto"/>
        <w:ind w:firstLine="411" w:firstLineChars="196"/>
        <w:rPr>
          <w:rFonts w:hint="eastAsia"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766168EF">
      <w:pPr>
        <w:spacing w:after="0" w:line="240" w:lineRule="auto"/>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14:paraId="120389AB">
      <w:pPr>
        <w:spacing w:after="0" w:line="240" w:lineRule="auto"/>
        <w:rPr>
          <w:rFonts w:hint="eastAsia" w:ascii="黑体" w:hAnsi="宋体" w:eastAsia="黑体"/>
          <w:sz w:val="24"/>
        </w:rPr>
      </w:pPr>
      <w:bookmarkStart w:id="75" w:name="_Toc73517673"/>
      <w:bookmarkStart w:id="76" w:name="_Toc100052400"/>
      <w:bookmarkStart w:id="77" w:name="_Toc73521581"/>
      <w:bookmarkStart w:id="78" w:name="_Toc73521669"/>
      <w:bookmarkStart w:id="79" w:name="_Toc73518151"/>
      <w:r>
        <w:rPr>
          <w:rFonts w:hint="eastAsia" w:ascii="黑体" w:hAnsi="宋体" w:eastAsia="黑体"/>
          <w:sz w:val="24"/>
        </w:rPr>
        <w:t>34．错误的修正</w:t>
      </w:r>
      <w:bookmarkEnd w:id="75"/>
      <w:bookmarkEnd w:id="76"/>
      <w:bookmarkEnd w:id="77"/>
      <w:bookmarkEnd w:id="78"/>
      <w:bookmarkEnd w:id="79"/>
    </w:p>
    <w:p w14:paraId="2CC52DE1">
      <w:pPr>
        <w:spacing w:after="0" w:line="240" w:lineRule="auto"/>
        <w:ind w:firstLine="411" w:firstLineChars="196"/>
        <w:rPr>
          <w:rFonts w:hint="eastAsia" w:ascii="宋体" w:hAnsi="宋体"/>
          <w:szCs w:val="21"/>
        </w:rPr>
      </w:pPr>
      <w:r>
        <w:rPr>
          <w:rFonts w:hint="eastAsia" w:ascii="宋体" w:hAnsi="宋体"/>
          <w:szCs w:val="21"/>
        </w:rPr>
        <w:t>投标文件报价出现前后不一致的，除专用条款另有规定外，</w:t>
      </w:r>
      <w:r>
        <w:rPr>
          <w:rFonts w:hint="eastAsia" w:ascii="宋体" w:hAnsi="宋体"/>
          <w:szCs w:val="21"/>
          <w:highlight w:val="yellow"/>
        </w:rPr>
        <w:t>按照有利于采购人的原则修正</w:t>
      </w:r>
      <w:r>
        <w:rPr>
          <w:rFonts w:hint="eastAsia" w:ascii="宋体" w:hAnsi="宋体"/>
          <w:szCs w:val="21"/>
        </w:rPr>
        <w:t>：</w:t>
      </w:r>
    </w:p>
    <w:p w14:paraId="237DD287">
      <w:pPr>
        <w:spacing w:after="0" w:line="240" w:lineRule="auto"/>
        <w:ind w:firstLine="411" w:firstLineChars="196"/>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14:paraId="2D024AF4">
      <w:pPr>
        <w:spacing w:after="0" w:line="240" w:lineRule="auto"/>
        <w:ind w:firstLine="411" w:firstLineChars="196"/>
        <w:rPr>
          <w:rFonts w:hint="eastAsia" w:ascii="宋体" w:hAnsi="宋体"/>
          <w:szCs w:val="21"/>
        </w:rPr>
      </w:pPr>
      <w:r>
        <w:rPr>
          <w:rFonts w:hint="eastAsia" w:ascii="宋体" w:hAnsi="宋体"/>
          <w:szCs w:val="21"/>
        </w:rPr>
        <w:t>34.2大写金额和小写金额不一致的，以大写金额为准；</w:t>
      </w:r>
    </w:p>
    <w:p w14:paraId="4C02382C">
      <w:pPr>
        <w:spacing w:after="0" w:line="240" w:lineRule="auto"/>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14:paraId="0C31DF68">
      <w:pPr>
        <w:spacing w:after="0" w:line="240" w:lineRule="auto"/>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14:paraId="70545013">
      <w:pPr>
        <w:spacing w:after="0" w:line="240" w:lineRule="auto"/>
        <w:ind w:firstLine="411" w:firstLineChars="196"/>
        <w:rPr>
          <w:rFonts w:hint="eastAsia" w:ascii="宋体" w:hAnsi="宋体"/>
          <w:szCs w:val="21"/>
        </w:rPr>
      </w:pPr>
      <w:r>
        <w:rPr>
          <w:rFonts w:hint="eastAsia" w:ascii="宋体" w:hAnsi="宋体"/>
          <w:szCs w:val="21"/>
        </w:rPr>
        <w:t>34.5同时出现两种以上不一致的，</w:t>
      </w:r>
      <w:r>
        <w:rPr>
          <w:rFonts w:hint="eastAsia" w:ascii="宋体" w:hAnsi="宋体"/>
          <w:szCs w:val="21"/>
          <w:highlight w:val="yellow"/>
        </w:rPr>
        <w:t>按照</w:t>
      </w:r>
      <w:r>
        <w:rPr>
          <w:rFonts w:hint="eastAsia" w:ascii="宋体" w:hAnsi="宋体"/>
          <w:szCs w:val="21"/>
          <w:highlight w:val="yellow"/>
          <w:lang w:val="en-US" w:eastAsia="zh-CN"/>
        </w:rPr>
        <w:t>有利于采购人的原则修正</w:t>
      </w:r>
      <w:r>
        <w:rPr>
          <w:rFonts w:hint="eastAsia" w:ascii="宋体" w:hAnsi="宋体"/>
          <w:szCs w:val="21"/>
        </w:rPr>
        <w:t>。修正后的报价按照本通用条款33条的规定，经投标人确认后产生约束力，投标人不确认的，其投标无效。</w:t>
      </w:r>
    </w:p>
    <w:p w14:paraId="6D90EB0D">
      <w:pPr>
        <w:spacing w:after="0" w:line="240" w:lineRule="auto"/>
        <w:rPr>
          <w:rFonts w:hint="eastAsia" w:ascii="黑体" w:hAnsi="宋体" w:eastAsia="黑体"/>
          <w:sz w:val="24"/>
        </w:rPr>
      </w:pPr>
      <w:r>
        <w:rPr>
          <w:rFonts w:hint="eastAsia" w:ascii="黑体" w:hAnsi="宋体" w:eastAsia="黑体"/>
          <w:sz w:val="24"/>
        </w:rPr>
        <w:t>35．投标文件的比较与评价</w:t>
      </w:r>
    </w:p>
    <w:p w14:paraId="6B963F31">
      <w:pPr>
        <w:spacing w:after="0" w:line="240" w:lineRule="auto"/>
        <w:ind w:firstLine="411" w:firstLineChars="196"/>
        <w:rPr>
          <w:rFonts w:hint="eastAsia" w:ascii="宋体" w:hAnsi="宋体"/>
          <w:szCs w:val="21"/>
        </w:rPr>
      </w:pPr>
      <w:r>
        <w:rPr>
          <w:rFonts w:hint="eastAsia" w:ascii="宋体" w:hAnsi="宋体"/>
          <w:szCs w:val="21"/>
        </w:rPr>
        <w:t>评审委员会将参照有关法律法规，仅对通过资格性审查和符合性审查的投标文件进行综合比较与评价。</w:t>
      </w:r>
    </w:p>
    <w:p w14:paraId="7E03232C">
      <w:pPr>
        <w:spacing w:after="0" w:line="240" w:lineRule="auto"/>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5969503C">
      <w:pPr>
        <w:spacing w:after="0" w:line="240" w:lineRule="auto"/>
        <w:rPr>
          <w:rFonts w:hint="eastAsia" w:ascii="黑体" w:hAnsi="宋体" w:eastAsia="黑体"/>
          <w:sz w:val="24"/>
        </w:rPr>
      </w:pPr>
      <w:r>
        <w:rPr>
          <w:rFonts w:hint="eastAsia" w:ascii="黑体" w:hAnsi="宋体" w:eastAsia="黑体"/>
          <w:sz w:val="24"/>
        </w:rPr>
        <w:t>36. 实地考察或资料查验</w:t>
      </w:r>
    </w:p>
    <w:p w14:paraId="3837F460">
      <w:pPr>
        <w:spacing w:after="0" w:line="240" w:lineRule="auto"/>
        <w:ind w:firstLine="411" w:firstLineChars="196"/>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55A6D3E6">
      <w:pPr>
        <w:spacing w:after="0" w:line="240" w:lineRule="auto"/>
        <w:rPr>
          <w:rFonts w:hint="eastAsia" w:ascii="黑体" w:hAnsi="宋体" w:eastAsia="黑体"/>
          <w:sz w:val="24"/>
        </w:rPr>
      </w:pPr>
      <w:r>
        <w:rPr>
          <w:rFonts w:hint="eastAsia" w:ascii="黑体" w:hAnsi="宋体" w:eastAsia="黑体"/>
          <w:sz w:val="24"/>
        </w:rPr>
        <w:t>37．评审方法</w:t>
      </w:r>
    </w:p>
    <w:p w14:paraId="7C1C1444">
      <w:pPr>
        <w:spacing w:after="0" w:line="240" w:lineRule="auto"/>
        <w:ind w:firstLine="413" w:firstLineChars="196"/>
        <w:rPr>
          <w:rFonts w:hint="eastAsia" w:ascii="宋体" w:hAnsi="宋体"/>
          <w:b/>
          <w:bCs/>
          <w:szCs w:val="21"/>
        </w:rPr>
      </w:pPr>
      <w:r>
        <w:rPr>
          <w:rFonts w:hint="eastAsia" w:ascii="宋体" w:hAnsi="宋体"/>
          <w:b/>
          <w:bCs/>
          <w:szCs w:val="21"/>
        </w:rPr>
        <w:t>37.1.1最低价法</w:t>
      </w:r>
    </w:p>
    <w:p w14:paraId="5C425C41">
      <w:pPr>
        <w:spacing w:after="0" w:line="240" w:lineRule="auto"/>
        <w:ind w:firstLine="411" w:firstLineChars="196"/>
        <w:rPr>
          <w:rFonts w:hint="eastAsia" w:ascii="ˎ̥" w:hAnsi="ˎ̥"/>
        </w:rPr>
      </w:pPr>
      <w:bookmarkStart w:id="80" w:name="_Hlk72438142"/>
      <w:r>
        <w:rPr>
          <w:rFonts w:ascii="ˎ̥" w:hAnsi="ˎ̥"/>
        </w:rPr>
        <w:t>最低价法，</w:t>
      </w:r>
      <w:r>
        <w:rPr>
          <w:rFonts w:hint="eastAsia" w:ascii="ˎ̥" w:hAnsi="ˎ̥"/>
        </w:rPr>
        <w:t>是指投标文件满足招标文件全部实质性要求，且投标报价最低的投标人为中标候选人的评标方法。</w:t>
      </w:r>
    </w:p>
    <w:p w14:paraId="78DA04A6">
      <w:pPr>
        <w:spacing w:after="0" w:line="240" w:lineRule="auto"/>
        <w:ind w:firstLine="411" w:firstLineChars="196"/>
        <w:rPr>
          <w:rFonts w:hint="eastAsia" w:ascii="ˎ̥" w:hAnsi="ˎ̥"/>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中标候选人并列的，由采购人或者采购人委托评标委员会按照招标文件规定的方式确定中标人；招标文件未规定的，采取随机抽取的方式确定。</w:t>
      </w:r>
    </w:p>
    <w:p w14:paraId="5EF148BE">
      <w:pPr>
        <w:spacing w:after="0" w:line="240" w:lineRule="auto"/>
        <w:ind w:firstLine="413" w:firstLineChars="196"/>
        <w:rPr>
          <w:rFonts w:hint="eastAsia" w:ascii="宋体" w:hAnsi="宋体"/>
          <w:b/>
          <w:bCs/>
          <w:szCs w:val="21"/>
        </w:rPr>
      </w:pPr>
      <w:r>
        <w:rPr>
          <w:rFonts w:hint="eastAsia" w:ascii="宋体" w:hAnsi="宋体"/>
          <w:b/>
          <w:bCs/>
          <w:szCs w:val="21"/>
        </w:rPr>
        <w:t>37.1.2综合评分法</w:t>
      </w:r>
    </w:p>
    <w:p w14:paraId="6980855A">
      <w:pPr>
        <w:spacing w:after="0" w:line="240" w:lineRule="auto"/>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bookmarkEnd w:id="80"/>
      <w:r>
        <w:rPr>
          <w:rFonts w:hint="eastAsia" w:ascii="ˎ̥" w:hAnsi="ˎ̥"/>
        </w:rPr>
        <w:t>。</w:t>
      </w:r>
    </w:p>
    <w:p w14:paraId="0288AFDB">
      <w:pPr>
        <w:spacing w:after="0" w:line="240" w:lineRule="auto"/>
        <w:ind w:firstLine="411" w:firstLineChars="196"/>
        <w:rPr>
          <w:rFonts w:hint="eastAsia"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中标候选人并列的，由采购人或者采购人委托评标委员会按照招标文件规定的方式确定中标人；招标文件未规定的，采取随机抽取的方式确定。</w:t>
      </w:r>
    </w:p>
    <w:p w14:paraId="50CF1616">
      <w:pPr>
        <w:spacing w:after="0" w:line="240" w:lineRule="auto"/>
        <w:ind w:firstLine="413" w:firstLineChars="196"/>
        <w:rPr>
          <w:rFonts w:hint="eastAsia" w:ascii="宋体" w:hAnsi="宋体"/>
          <w:b/>
          <w:bCs/>
          <w:szCs w:val="21"/>
        </w:rPr>
      </w:pPr>
      <w:r>
        <w:rPr>
          <w:rFonts w:hint="eastAsia" w:ascii="宋体" w:hAnsi="宋体"/>
          <w:b/>
          <w:bCs/>
          <w:szCs w:val="21"/>
        </w:rPr>
        <w:t>37.2本项目采用的评审方法见本项目招标文件第一册“专用条款”的相关内容。</w:t>
      </w:r>
    </w:p>
    <w:p w14:paraId="338F264F">
      <w:pPr>
        <w:spacing w:after="0" w:line="240" w:lineRule="auto"/>
        <w:ind w:firstLine="413" w:firstLineChars="196"/>
        <w:rPr>
          <w:rFonts w:hint="eastAsia" w:ascii="宋体" w:hAnsi="宋体"/>
          <w:b/>
          <w:bCs/>
          <w:szCs w:val="21"/>
        </w:rPr>
      </w:pPr>
      <w:r>
        <w:rPr>
          <w:rFonts w:hint="eastAsia" w:ascii="宋体" w:hAnsi="宋体"/>
          <w:b/>
          <w:bCs/>
          <w:szCs w:val="21"/>
        </w:rPr>
        <w:t>37.3重新评审的情形</w:t>
      </w:r>
    </w:p>
    <w:p w14:paraId="15BD66CA">
      <w:pPr>
        <w:spacing w:after="0" w:line="240" w:lineRule="auto"/>
        <w:ind w:firstLine="411" w:firstLineChars="196"/>
        <w:rPr>
          <w:rFonts w:hint="eastAsia" w:ascii="宋体" w:hAnsi="宋体"/>
          <w:b/>
          <w:bCs/>
          <w:szCs w:val="21"/>
        </w:rPr>
      </w:pPr>
      <w:r>
        <w:rPr>
          <w:rFonts w:hint="eastAsia" w:ascii="宋体" w:hAnsi="宋体" w:cs="宋体"/>
          <w:kern w:val="0"/>
          <w:szCs w:val="21"/>
        </w:rPr>
        <w:t>评审结果汇总完成后，除下列情形外，任何人不得修改评审结果：</w:t>
      </w:r>
    </w:p>
    <w:p w14:paraId="1E1D0ECE">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37.3.1分值汇总计算错误的；</w:t>
      </w:r>
    </w:p>
    <w:p w14:paraId="5BCDA9E2">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37.3.2分项评分超出评分标准范围的；</w:t>
      </w:r>
    </w:p>
    <w:p w14:paraId="7BFB3404">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37.3.3评审委员会成员对客观评审因素评分不一致的；</w:t>
      </w:r>
    </w:p>
    <w:p w14:paraId="6F077363">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37.3.4经评审委员会认定评分畸高、畸低的。</w:t>
      </w:r>
    </w:p>
    <w:p w14:paraId="0BE29993">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w:t>
      </w:r>
    </w:p>
    <w:p w14:paraId="0F2A5294">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w:t>
      </w:r>
    </w:p>
    <w:p w14:paraId="65AEB7C1">
      <w:pPr>
        <w:spacing w:after="0" w:line="240" w:lineRule="auto"/>
        <w:ind w:firstLine="413" w:firstLineChars="196"/>
        <w:rPr>
          <w:rFonts w:hint="eastAsia" w:ascii="宋体" w:hAnsi="宋体"/>
          <w:b/>
          <w:bCs/>
          <w:szCs w:val="21"/>
        </w:rPr>
      </w:pPr>
      <w:r>
        <w:rPr>
          <w:rFonts w:hint="eastAsia" w:ascii="宋体" w:hAnsi="宋体"/>
          <w:b/>
          <w:bCs/>
          <w:szCs w:val="21"/>
        </w:rPr>
        <w:t>37.4重新组建评审委员会的情形</w:t>
      </w:r>
    </w:p>
    <w:p w14:paraId="7ACC4598">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w:t>
      </w:r>
    </w:p>
    <w:p w14:paraId="0996DA4C">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37.4.1评审委员会组成不符合有关规定的；</w:t>
      </w:r>
    </w:p>
    <w:p w14:paraId="7B4155AB">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37.4.2评审委员会及其成员独立评标受到非法干预的；</w:t>
      </w:r>
    </w:p>
    <w:p w14:paraId="14808CF1">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37.4.3有违法行为的。</w:t>
      </w:r>
    </w:p>
    <w:p w14:paraId="22ABAAEE">
      <w:pPr>
        <w:spacing w:after="0" w:line="240" w:lineRule="auto"/>
        <w:ind w:firstLine="411" w:firstLineChars="196"/>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2EC93AD6">
      <w:pPr>
        <w:spacing w:after="0" w:line="240" w:lineRule="auto"/>
        <w:ind w:firstLine="411" w:firstLineChars="196"/>
        <w:rPr>
          <w:rFonts w:hint="eastAsia" w:ascii="宋体" w:hAnsi="宋体"/>
          <w:szCs w:val="21"/>
        </w:rPr>
      </w:pPr>
    </w:p>
    <w:p w14:paraId="78E2FD6E">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定标及公示</w:t>
      </w:r>
    </w:p>
    <w:p w14:paraId="37214F0F">
      <w:pPr>
        <w:spacing w:after="0" w:line="240" w:lineRule="auto"/>
        <w:rPr>
          <w:rFonts w:hint="eastAsia" w:ascii="黑体" w:hAnsi="宋体" w:eastAsia="黑体"/>
          <w:sz w:val="24"/>
        </w:rPr>
      </w:pPr>
      <w:r>
        <w:rPr>
          <w:rFonts w:hint="eastAsia" w:ascii="黑体" w:hAnsi="宋体" w:eastAsia="黑体"/>
          <w:sz w:val="24"/>
        </w:rPr>
        <w:t>38．定标方法</w:t>
      </w:r>
    </w:p>
    <w:p w14:paraId="13E2D415">
      <w:pPr>
        <w:spacing w:after="0" w:line="240" w:lineRule="auto"/>
        <w:ind w:firstLine="411" w:firstLineChars="196"/>
        <w:rPr>
          <w:rFonts w:hint="eastAsia" w:ascii="宋体" w:hAnsi="宋体"/>
          <w:szCs w:val="21"/>
        </w:rPr>
      </w:pPr>
      <w:bookmarkStart w:id="81" w:name="_Hlk73782795"/>
      <w:r>
        <w:rPr>
          <w:rFonts w:hint="eastAsia" w:ascii="宋体" w:hAnsi="宋体"/>
          <w:szCs w:val="21"/>
        </w:rPr>
        <w:t>38.1非评定分离项目定标方法</w:t>
      </w:r>
    </w:p>
    <w:p w14:paraId="7FEEF71A">
      <w:pPr>
        <w:spacing w:after="0" w:line="240" w:lineRule="auto"/>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1.1评审委员会依据本项目招标文件所约定的评审方法进行评审和比较，向交易机构提交书面评审报告，并根据评审方法比较评价结果从优到劣进行排序，确定候选中标供应商。</w:t>
      </w:r>
    </w:p>
    <w:p w14:paraId="0D8A999C">
      <w:pPr>
        <w:spacing w:after="0" w:line="240" w:lineRule="auto"/>
        <w:ind w:firstLine="411" w:firstLineChars="196"/>
        <w:rPr>
          <w:rFonts w:hint="eastAsia" w:ascii="ˎ̥" w:hAnsi="ˎ̥"/>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rPr>
        <w:t>采用最低价法的，评</w:t>
      </w:r>
      <w:r>
        <w:rPr>
          <w:rFonts w:hint="eastAsia" w:ascii="ˎ̥" w:hAnsi="ˎ̥"/>
        </w:rPr>
        <w:t>审</w:t>
      </w:r>
      <w:r>
        <w:rPr>
          <w:rFonts w:ascii="ˎ̥" w:hAnsi="ˎ̥"/>
        </w:rPr>
        <w:t>结果按投标报价由低到高顺序排列。投标报价相同的并列。投标文件满足招标文件全部实质性要求且投标报价最低的</w:t>
      </w:r>
      <w:r>
        <w:rPr>
          <w:rFonts w:hint="eastAsia" w:ascii="ˎ̥" w:hAnsi="ˎ̥"/>
        </w:rPr>
        <w:t>投标人为</w:t>
      </w:r>
      <w:bookmarkStart w:id="82" w:name="_Hlk73821177"/>
      <w:r>
        <w:rPr>
          <w:rFonts w:hint="eastAsia" w:ascii="ˎ̥" w:hAnsi="ˎ̥"/>
        </w:rPr>
        <w:t>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bookmarkEnd w:id="82"/>
      <w:r>
        <w:rPr>
          <w:rFonts w:ascii="ˎ̥" w:hAnsi="ˎ̥"/>
        </w:rPr>
        <w:t>）。</w:t>
      </w:r>
    </w:p>
    <w:p w14:paraId="19339E36">
      <w:pPr>
        <w:spacing w:after="0" w:line="240" w:lineRule="auto"/>
        <w:ind w:firstLine="411" w:firstLineChars="196"/>
        <w:rPr>
          <w:rFonts w:hint="eastAsia" w:ascii="ˎ̥" w:hAnsi="ˎ̥"/>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rPr>
        <w:t>为中标供应商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r>
        <w:rPr>
          <w:rFonts w:ascii="ˎ̥" w:hAnsi="ˎ̥"/>
        </w:rPr>
        <w:t>）。</w:t>
      </w:r>
      <w:r>
        <w:rPr>
          <w:rFonts w:hint="eastAsia" w:ascii="ˎ̥" w:hAnsi="ˎ̥"/>
        </w:rPr>
        <w:t>出现</w:t>
      </w:r>
      <w:r>
        <w:rPr>
          <w:rFonts w:ascii="ˎ̥" w:hAnsi="ˎ̥"/>
        </w:rPr>
        <w:t>得分且投标报价相同的并列</w:t>
      </w:r>
      <w:r>
        <w:rPr>
          <w:rFonts w:hint="eastAsia" w:ascii="ˎ̥" w:hAnsi="ˎ̥"/>
        </w:rPr>
        <w:t>情况时，采取随机抽取的方式确定，具体操作办法及流程由评审委员会确定。</w:t>
      </w:r>
    </w:p>
    <w:p w14:paraId="6C493B5B">
      <w:pPr>
        <w:spacing w:after="0" w:line="240" w:lineRule="auto"/>
        <w:ind w:firstLine="411" w:firstLineChars="196"/>
        <w:rPr>
          <w:rFonts w:hint="eastAsia" w:ascii="宋体" w:hAnsi="宋体"/>
          <w:szCs w:val="21"/>
        </w:rPr>
      </w:pPr>
      <w:r>
        <w:rPr>
          <w:rFonts w:hint="eastAsia" w:ascii="宋体" w:hAnsi="宋体"/>
          <w:szCs w:val="21"/>
        </w:rPr>
        <w:t>38.2评定分离项目定标方法</w:t>
      </w:r>
    </w:p>
    <w:p w14:paraId="507705AC">
      <w:pPr>
        <w:spacing w:after="0" w:line="240" w:lineRule="auto"/>
        <w:ind w:firstLine="411" w:firstLineChars="196"/>
        <w:rPr>
          <w:rFonts w:hint="eastAsia" w:ascii="宋体" w:hAnsi="宋体"/>
          <w:szCs w:val="21"/>
        </w:rPr>
      </w:pPr>
      <w:r>
        <w:rPr>
          <w:rFonts w:hint="eastAsia" w:ascii="宋体" w:hAnsi="宋体"/>
          <w:szCs w:val="21"/>
        </w:rPr>
        <w:t>38.2.1评定分离是指在采购程序中，以公开招标方式执行采购，评审委员会负责对投标文件进行评审、推荐候选中标供应商并出具书面评审报告，由采购人根据评审委员会出具的评审报告从推荐的候选中标供应商中确定中标供应商。</w:t>
      </w:r>
    </w:p>
    <w:p w14:paraId="01217BD1">
      <w:pPr>
        <w:spacing w:after="0" w:line="240" w:lineRule="auto"/>
        <w:ind w:firstLine="411" w:firstLineChars="196"/>
        <w:rPr>
          <w:highlight w:val="none"/>
        </w:rPr>
      </w:pPr>
      <w:r>
        <w:rPr>
          <w:rFonts w:ascii="宋体" w:hAnsi="宋体"/>
          <w:szCs w:val="21"/>
          <w:highlight w:val="none"/>
        </w:rPr>
        <w:t xml:space="preserve">38.2.2 </w:t>
      </w:r>
      <w:bookmarkStart w:id="83" w:name="_Hlk71469733"/>
      <w:r>
        <w:rPr>
          <w:highlight w:val="none"/>
        </w:rPr>
        <w:t>适用评定分离的采购项目，采用综合评分法评</w:t>
      </w:r>
      <w:r>
        <w:rPr>
          <w:rFonts w:hint="eastAsia"/>
          <w:highlight w:val="none"/>
        </w:rPr>
        <w:t>审。</w:t>
      </w:r>
      <w:r>
        <w:rPr>
          <w:rFonts w:hint="eastAsia" w:ascii="宋体" w:hAnsi="宋体"/>
          <w:szCs w:val="21"/>
          <w:highlight w:val="none"/>
        </w:rPr>
        <w:t>评审委员会按照评审结果，根据招标文件要求的数量推荐</w:t>
      </w:r>
      <w:r>
        <w:rPr>
          <w:highlight w:val="none"/>
        </w:rPr>
        <w:t>合格的候选中标供应商。</w:t>
      </w:r>
    </w:p>
    <w:p w14:paraId="7C97BCB7">
      <w:pPr>
        <w:spacing w:after="0" w:line="240" w:lineRule="auto"/>
        <w:ind w:firstLine="411" w:firstLineChars="196"/>
        <w:rPr>
          <w:rFonts w:hint="eastAsia" w:ascii="宋体" w:hAnsi="宋体"/>
          <w:szCs w:val="21"/>
        </w:rPr>
      </w:pPr>
      <w:r>
        <w:rPr>
          <w:rFonts w:hint="eastAsia" w:ascii="宋体" w:hAnsi="宋体"/>
          <w:szCs w:val="21"/>
        </w:rPr>
        <w:t>38.2.3</w:t>
      </w:r>
      <w:bookmarkStart w:id="84" w:name="_Hlk71469688"/>
      <w:r>
        <w:t>适用评定分离的采购项目，</w:t>
      </w:r>
      <w:r>
        <w:rPr>
          <w:rFonts w:hint="eastAsia" w:ascii="宋体" w:hAnsi="宋体"/>
          <w:szCs w:val="21"/>
        </w:rPr>
        <w:t>按照自定法确定中标供应商：自定法是指采购人组织定标委员会，由定标委员会在推荐的候选中标供应商中确定中标供应商。</w:t>
      </w:r>
      <w:bookmarkEnd w:id="83"/>
      <w:bookmarkEnd w:id="84"/>
    </w:p>
    <w:p w14:paraId="642FB6BC">
      <w:pPr>
        <w:spacing w:after="0" w:line="240" w:lineRule="auto"/>
        <w:ind w:firstLine="411" w:firstLineChars="196"/>
        <w:rPr>
          <w:rFonts w:hint="eastAsia" w:ascii="宋体" w:hAnsi="宋体"/>
          <w:szCs w:val="21"/>
        </w:rPr>
      </w:pPr>
      <w:r>
        <w:rPr>
          <w:rFonts w:ascii="宋体" w:hAnsi="宋体"/>
          <w:szCs w:val="21"/>
        </w:rPr>
        <w:t>38.2.4</w:t>
      </w:r>
      <w:r>
        <w:rPr>
          <w:rFonts w:hint="eastAsia" w:ascii="宋体" w:hAnsi="宋体"/>
          <w:szCs w:val="21"/>
        </w:rPr>
        <w:t>交易机构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交易机构。具体定标程序及相关要求以参照有关规定及采购人内控制度执行。</w:t>
      </w:r>
    </w:p>
    <w:p w14:paraId="1582323A">
      <w:pPr>
        <w:spacing w:after="0" w:line="240" w:lineRule="auto"/>
        <w:ind w:firstLine="411" w:firstLineChars="196"/>
        <w:rPr>
          <w:rFonts w:hint="eastAsia" w:ascii="宋体" w:hAnsi="宋体"/>
          <w:szCs w:val="21"/>
        </w:rPr>
      </w:pPr>
      <w:r>
        <w:rPr>
          <w:rFonts w:hint="eastAsia" w:ascii="宋体" w:hAnsi="宋体"/>
          <w:szCs w:val="21"/>
        </w:rPr>
        <w:t>说明：采购人及投标供应商应按照上述方法提前做好相关准备。</w:t>
      </w:r>
    </w:p>
    <w:p w14:paraId="3ECD8C13">
      <w:pPr>
        <w:spacing w:after="0" w:line="240" w:lineRule="auto"/>
        <w:ind w:firstLine="411" w:firstLineChars="196"/>
        <w:rPr>
          <w:rFonts w:hint="eastAsia" w:ascii="宋体" w:hAnsi="宋体"/>
          <w:szCs w:val="21"/>
        </w:rPr>
      </w:pPr>
      <w:r>
        <w:rPr>
          <w:rFonts w:hint="eastAsia" w:ascii="宋体" w:hAnsi="宋体"/>
          <w:szCs w:val="21"/>
        </w:rPr>
        <w:t>38.3专用条款另有规定的，按专用条款相关要求定标。</w:t>
      </w:r>
      <w:bookmarkEnd w:id="81"/>
    </w:p>
    <w:p w14:paraId="6E8386CC">
      <w:pPr>
        <w:spacing w:after="0" w:line="240" w:lineRule="auto"/>
        <w:rPr>
          <w:rFonts w:hint="eastAsia" w:ascii="黑体" w:hAnsi="宋体" w:eastAsia="黑体"/>
          <w:sz w:val="24"/>
        </w:rPr>
      </w:pPr>
      <w:r>
        <w:rPr>
          <w:rFonts w:hint="eastAsia" w:ascii="黑体" w:hAnsi="宋体" w:eastAsia="黑体"/>
          <w:sz w:val="24"/>
        </w:rPr>
        <w:t>39．编写评审报告</w:t>
      </w:r>
    </w:p>
    <w:p w14:paraId="46D72E67">
      <w:pPr>
        <w:spacing w:after="0" w:line="240" w:lineRule="auto"/>
        <w:ind w:firstLine="411" w:firstLineChars="196"/>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481C0DA5">
      <w:pPr>
        <w:spacing w:after="0" w:line="240" w:lineRule="auto"/>
        <w:rPr>
          <w:rFonts w:hint="eastAsia" w:ascii="黑体" w:hAnsi="宋体" w:eastAsia="黑体"/>
          <w:sz w:val="24"/>
        </w:rPr>
      </w:pPr>
      <w:r>
        <w:rPr>
          <w:rFonts w:hint="eastAsia" w:ascii="黑体" w:hAnsi="宋体" w:eastAsia="黑体"/>
          <w:sz w:val="24"/>
        </w:rPr>
        <w:t>40．中标公告</w:t>
      </w:r>
    </w:p>
    <w:p w14:paraId="77443FD1">
      <w:pPr>
        <w:spacing w:after="0" w:line="240" w:lineRule="auto"/>
        <w:ind w:firstLine="411" w:firstLineChars="196"/>
        <w:rPr>
          <w:rFonts w:hint="eastAsia" w:ascii="宋体" w:hAnsi="宋体"/>
          <w:szCs w:val="21"/>
        </w:rPr>
      </w:pPr>
      <w:r>
        <w:rPr>
          <w:rFonts w:hint="eastAsia" w:ascii="宋体" w:hAnsi="宋体"/>
          <w:szCs w:val="21"/>
        </w:rPr>
        <w:t>40.1</w:t>
      </w:r>
      <w:bookmarkStart w:id="85" w:name="_Hlk72438709"/>
      <w:r>
        <w:rPr>
          <w:rFonts w:hint="eastAsia" w:ascii="宋体" w:hAnsi="宋体"/>
          <w:szCs w:val="21"/>
        </w:rPr>
        <w:t>为体现“公开、公平、公正”的原则，评审结束后经采购人确认（确定）评审结果，交易机构将在</w:t>
      </w:r>
      <w:r>
        <w:rPr>
          <w:rFonts w:hint="eastAsia" w:ascii="宋体" w:hAnsi="宋体"/>
          <w:b/>
          <w:bCs/>
          <w:szCs w:val="21"/>
        </w:rPr>
        <w:t>深圳交易集团官网</w:t>
      </w:r>
      <w:r>
        <w:rPr>
          <w:rFonts w:hint="eastAsia" w:ascii="宋体" w:hAnsi="宋体"/>
          <w:szCs w:val="21"/>
        </w:rPr>
        <w:t>（https://www.szexgrp.com/home/index.html）上发布中标（成交）结果公告。</w:t>
      </w:r>
      <w:bookmarkEnd w:id="85"/>
      <w:bookmarkStart w:id="86"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交易机构</w:t>
      </w:r>
      <w:r>
        <w:rPr>
          <w:rFonts w:ascii="宋体" w:hAnsi="宋体"/>
          <w:szCs w:val="21"/>
        </w:rPr>
        <w:t>提出。</w:t>
      </w:r>
      <w:r>
        <w:rPr>
          <w:rFonts w:hint="eastAsia" w:ascii="宋体" w:hAnsi="宋体"/>
          <w:szCs w:val="21"/>
        </w:rPr>
        <w:t>若在公示期内未提出质疑，则视为认同该评审结果。</w:t>
      </w:r>
    </w:p>
    <w:bookmarkEnd w:id="86"/>
    <w:p w14:paraId="10511CB4">
      <w:pPr>
        <w:spacing w:after="0" w:line="240" w:lineRule="auto"/>
        <w:ind w:firstLine="411" w:firstLineChars="196"/>
        <w:rPr>
          <w:rFonts w:hint="eastAsia" w:ascii="宋体" w:hAnsi="宋体"/>
          <w:szCs w:val="21"/>
        </w:rPr>
      </w:pPr>
      <w:r>
        <w:rPr>
          <w:rFonts w:hint="eastAsia" w:ascii="宋体" w:hAnsi="宋体"/>
          <w:szCs w:val="21"/>
        </w:rPr>
        <w:t>40.2质疑、投诉供应商应保证质疑、投诉内容的真实性和可靠性，并承担相应的法律责任。</w:t>
      </w:r>
    </w:p>
    <w:p w14:paraId="12C6EEE6">
      <w:pPr>
        <w:spacing w:after="0" w:line="240" w:lineRule="auto"/>
        <w:rPr>
          <w:rFonts w:hint="eastAsia" w:ascii="黑体" w:hAnsi="宋体" w:eastAsia="黑体"/>
          <w:sz w:val="24"/>
        </w:rPr>
      </w:pPr>
      <w:r>
        <w:rPr>
          <w:rFonts w:hint="eastAsia" w:ascii="黑体" w:hAnsi="宋体" w:eastAsia="黑体"/>
          <w:sz w:val="24"/>
        </w:rPr>
        <w:t>41．中标通知书</w:t>
      </w:r>
    </w:p>
    <w:p w14:paraId="74C7A84C">
      <w:pPr>
        <w:spacing w:after="0" w:line="240" w:lineRule="auto"/>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87" w:name="_Hlk72438863"/>
      <w:r>
        <w:rPr>
          <w:rFonts w:hint="eastAsia" w:ascii="宋体" w:hAnsi="宋体"/>
          <w:szCs w:val="21"/>
        </w:rPr>
        <w:t>中标公告公布以后无异常的情况下,中标供应商和采购人可自行在</w:t>
      </w:r>
      <w:r>
        <w:rPr>
          <w:rFonts w:hint="eastAsia" w:ascii="宋体" w:hAnsi="宋体"/>
          <w:b/>
          <w:bCs/>
          <w:szCs w:val="21"/>
        </w:rPr>
        <w:t>“深圳市自行采购系统”</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87"/>
    </w:p>
    <w:p w14:paraId="2A905509">
      <w:pPr>
        <w:spacing w:after="0" w:line="240" w:lineRule="auto"/>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7E1B039F">
      <w:pPr>
        <w:spacing w:after="0" w:line="240" w:lineRule="auto"/>
        <w:ind w:firstLine="411" w:firstLineChars="196"/>
        <w:rPr>
          <w:rFonts w:hint="eastAsia" w:ascii="宋体" w:hAnsi="宋体"/>
          <w:szCs w:val="21"/>
        </w:rPr>
      </w:pPr>
      <w:bookmarkStart w:id="88" w:name="_Hlk71407340"/>
      <w:r>
        <w:rPr>
          <w:rFonts w:hint="eastAsia" w:ascii="宋体" w:hAnsi="宋体"/>
          <w:szCs w:val="21"/>
        </w:rPr>
        <w:t>41.3因质疑投诉或其它原因导致项目结果变更或采购终止的，交易机构有权吊销中标通知书。</w:t>
      </w:r>
    </w:p>
    <w:bookmarkEnd w:id="88"/>
    <w:p w14:paraId="6D66E44B">
      <w:pPr>
        <w:spacing w:after="0" w:line="240" w:lineRule="auto"/>
        <w:ind w:firstLine="411" w:firstLineChars="196"/>
        <w:rPr>
          <w:rFonts w:hint="eastAsia" w:ascii="宋体" w:hAnsi="宋体"/>
          <w:szCs w:val="21"/>
        </w:rPr>
      </w:pPr>
    </w:p>
    <w:p w14:paraId="1F510311">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公开招标失败的后续处理</w:t>
      </w:r>
    </w:p>
    <w:p w14:paraId="01EF535C">
      <w:pPr>
        <w:spacing w:after="0" w:line="240" w:lineRule="auto"/>
        <w:rPr>
          <w:rFonts w:hint="eastAsia" w:ascii="黑体" w:hAnsi="宋体" w:eastAsia="黑体"/>
          <w:sz w:val="24"/>
        </w:rPr>
      </w:pPr>
      <w:r>
        <w:rPr>
          <w:rFonts w:hint="eastAsia" w:ascii="黑体" w:hAnsi="宋体" w:eastAsia="黑体"/>
          <w:sz w:val="24"/>
        </w:rPr>
        <w:t>42．公开招标失败的处理</w:t>
      </w:r>
    </w:p>
    <w:p w14:paraId="555D9C07">
      <w:pPr>
        <w:spacing w:after="0" w:line="240" w:lineRule="auto"/>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交易机构</w:t>
      </w:r>
      <w:r>
        <w:rPr>
          <w:rFonts w:hint="eastAsia" w:ascii="宋体" w:hAnsi="宋体"/>
        </w:rPr>
        <w:t>重新组织采购。</w:t>
      </w:r>
    </w:p>
    <w:p w14:paraId="0337ADD0">
      <w:pPr>
        <w:spacing w:after="0" w:line="240" w:lineRule="auto"/>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0A13B2F2">
      <w:pPr>
        <w:spacing w:after="0" w:line="240" w:lineRule="auto"/>
        <w:ind w:firstLine="411" w:firstLineChars="196"/>
        <w:rPr>
          <w:rFonts w:hint="eastAsia" w:ascii="宋体" w:hAnsi="宋体"/>
          <w:szCs w:val="21"/>
        </w:rPr>
      </w:pPr>
      <w:r>
        <w:rPr>
          <w:rFonts w:hint="eastAsia" w:ascii="宋体" w:hAnsi="宋体"/>
          <w:szCs w:val="21"/>
        </w:rPr>
        <w:t>42.3重新组织采购有以下两种组织形式：</w:t>
      </w:r>
    </w:p>
    <w:p w14:paraId="30C4B21A">
      <w:pPr>
        <w:spacing w:after="0" w:line="240" w:lineRule="auto"/>
        <w:ind w:firstLine="411" w:firstLineChars="196"/>
        <w:rPr>
          <w:rFonts w:hint="eastAsia" w:ascii="宋体" w:hAnsi="宋体"/>
        </w:rPr>
      </w:pPr>
      <w:r>
        <w:rPr>
          <w:rFonts w:hint="eastAsia" w:ascii="宋体" w:hAnsi="宋体"/>
        </w:rPr>
        <w:t>（1）由交易机构重新组织公开招标；</w:t>
      </w:r>
    </w:p>
    <w:p w14:paraId="04F16528">
      <w:pPr>
        <w:spacing w:after="0" w:line="240" w:lineRule="auto"/>
        <w:ind w:firstLine="411" w:firstLineChars="196"/>
        <w:rPr>
          <w:rFonts w:hint="eastAsia" w:ascii="宋体" w:hAnsi="宋体"/>
        </w:rPr>
      </w:pPr>
      <w:r>
        <w:rPr>
          <w:rFonts w:hint="eastAsia" w:ascii="宋体" w:hAnsi="宋体"/>
        </w:rPr>
        <w:t>（2）根据实际情况需要，按</w:t>
      </w:r>
      <w:r>
        <w:rPr>
          <w:rFonts w:hint="eastAsia" w:ascii="宋体" w:hAnsi="宋体"/>
          <w:szCs w:val="21"/>
        </w:rPr>
        <w:t>采购单位内控规定，</w:t>
      </w:r>
      <w:r>
        <w:rPr>
          <w:rFonts w:hint="eastAsia" w:ascii="宋体" w:hAnsi="宋体"/>
        </w:rPr>
        <w:t>提出非公开招标方式申请，公开招标失败采购项目可转为竞争性谈判或单一来源谈判方式采购。</w:t>
      </w:r>
    </w:p>
    <w:p w14:paraId="3BC27255">
      <w:pPr>
        <w:spacing w:after="0" w:line="240" w:lineRule="auto"/>
        <w:ind w:firstLine="411" w:firstLineChars="196"/>
        <w:rPr>
          <w:rFonts w:hint="eastAsia" w:ascii="宋体" w:hAnsi="宋体"/>
        </w:rPr>
      </w:pPr>
      <w:r>
        <w:rPr>
          <w:rFonts w:hint="eastAsia" w:ascii="宋体" w:hAnsi="宋体"/>
        </w:rPr>
        <w:t>42.4公开招标失败的采购项目重新组织公开招标，由交易机构重新按公开招标流程组织采购活动。</w:t>
      </w:r>
    </w:p>
    <w:p w14:paraId="2DA8EAF4">
      <w:pPr>
        <w:spacing w:after="0" w:line="240" w:lineRule="auto"/>
        <w:rPr>
          <w:rFonts w:hint="eastAsia" w:ascii="黑体" w:hAnsi="宋体" w:eastAsia="黑体"/>
          <w:sz w:val="24"/>
        </w:rPr>
      </w:pPr>
    </w:p>
    <w:p w14:paraId="444A5A1F">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bookmarkStart w:id="89" w:name="_Hlk72439043"/>
      <w:r>
        <w:rPr>
          <w:rFonts w:hint="eastAsia" w:ascii="宋体" w:hAnsi="宋体"/>
          <w:b/>
          <w:bCs/>
          <w:kern w:val="0"/>
          <w:sz w:val="28"/>
          <w:szCs w:val="28"/>
        </w:rPr>
        <w:t>合同的授予与备案</w:t>
      </w:r>
      <w:bookmarkEnd w:id="89"/>
    </w:p>
    <w:p w14:paraId="73703C0A">
      <w:pPr>
        <w:spacing w:after="0" w:line="240" w:lineRule="auto"/>
        <w:rPr>
          <w:rFonts w:hint="eastAsia" w:ascii="黑体" w:hAnsi="宋体" w:eastAsia="黑体"/>
          <w:sz w:val="24"/>
        </w:rPr>
      </w:pPr>
      <w:bookmarkStart w:id="90" w:name="_Toc100052408"/>
      <w:bookmarkStart w:id="91" w:name="_Toc73521586"/>
      <w:bookmarkStart w:id="92" w:name="_Toc73518157"/>
      <w:bookmarkStart w:id="93" w:name="_Toc73517679"/>
      <w:bookmarkStart w:id="94" w:name="_Toc73521674"/>
      <w:bookmarkStart w:id="95" w:name="_Hlk72439088"/>
      <w:r>
        <w:rPr>
          <w:rFonts w:hint="eastAsia" w:ascii="黑体" w:hAnsi="宋体" w:eastAsia="黑体"/>
          <w:sz w:val="24"/>
        </w:rPr>
        <w:t>43．合同授予标准</w:t>
      </w:r>
      <w:bookmarkEnd w:id="90"/>
      <w:bookmarkEnd w:id="91"/>
      <w:bookmarkEnd w:id="92"/>
      <w:bookmarkEnd w:id="93"/>
      <w:bookmarkEnd w:id="94"/>
    </w:p>
    <w:p w14:paraId="33BC313D">
      <w:pPr>
        <w:spacing w:after="0" w:line="240" w:lineRule="auto"/>
        <w:ind w:firstLine="411" w:firstLineChars="196"/>
        <w:rPr>
          <w:rFonts w:hint="eastAsia" w:ascii="宋体" w:hAnsi="宋体"/>
          <w:szCs w:val="21"/>
        </w:rPr>
      </w:pPr>
      <w:r>
        <w:rPr>
          <w:rFonts w:hint="eastAsia" w:ascii="宋体" w:hAnsi="宋体"/>
          <w:szCs w:val="21"/>
        </w:rPr>
        <w:t>本项目的合同将授予经本招标文件规定评审确定的中标供应商。</w:t>
      </w:r>
    </w:p>
    <w:p w14:paraId="55B9B053">
      <w:pPr>
        <w:spacing w:after="0" w:line="240" w:lineRule="auto"/>
        <w:rPr>
          <w:rFonts w:hint="eastAsia" w:ascii="黑体" w:hAnsi="宋体" w:eastAsia="黑体"/>
          <w:sz w:val="24"/>
        </w:rPr>
      </w:pPr>
      <w:bookmarkStart w:id="96" w:name="_Toc73518158"/>
      <w:bookmarkStart w:id="97" w:name="_Toc73517680"/>
      <w:bookmarkStart w:id="98" w:name="_Toc73521587"/>
      <w:bookmarkStart w:id="99" w:name="_Toc100052409"/>
      <w:bookmarkStart w:id="100" w:name="_Toc73521675"/>
      <w:r>
        <w:rPr>
          <w:rFonts w:hint="eastAsia" w:ascii="黑体" w:hAnsi="宋体" w:eastAsia="黑体"/>
          <w:sz w:val="24"/>
        </w:rPr>
        <w:t>44．</w:t>
      </w:r>
      <w:bookmarkEnd w:id="96"/>
      <w:bookmarkEnd w:id="97"/>
      <w:bookmarkEnd w:id="98"/>
      <w:bookmarkEnd w:id="99"/>
      <w:bookmarkEnd w:id="100"/>
      <w:r>
        <w:rPr>
          <w:rFonts w:hint="eastAsia" w:ascii="黑体" w:hAnsi="宋体" w:eastAsia="黑体"/>
          <w:sz w:val="24"/>
        </w:rPr>
        <w:t>接受和拒绝任何或所有投标的权力</w:t>
      </w:r>
    </w:p>
    <w:p w14:paraId="4FAE3EB6">
      <w:pPr>
        <w:spacing w:after="0" w:line="240" w:lineRule="auto"/>
        <w:ind w:firstLine="411" w:firstLineChars="196"/>
        <w:rPr>
          <w:rFonts w:hint="eastAsia" w:ascii="宋体" w:hAnsi="宋体"/>
          <w:szCs w:val="21"/>
        </w:rPr>
      </w:pPr>
      <w:r>
        <w:rPr>
          <w:rFonts w:hint="eastAsia" w:ascii="宋体" w:hAnsi="宋体"/>
          <w:szCs w:val="21"/>
        </w:rPr>
        <w:t>交易机构和采购人保留在投标之前任何时候接受或拒绝任何投标或所有投标，以及宣布招标无效的权力，对受影响的投标人不承担任何责任，也无义务向受影响的投标人解释采取这一行动的理由。</w:t>
      </w:r>
    </w:p>
    <w:p w14:paraId="6AA8AECC">
      <w:pPr>
        <w:spacing w:after="0" w:line="240" w:lineRule="auto"/>
        <w:rPr>
          <w:rFonts w:hint="eastAsia" w:ascii="黑体" w:hAnsi="宋体" w:eastAsia="黑体"/>
          <w:sz w:val="24"/>
        </w:rPr>
      </w:pPr>
      <w:bookmarkStart w:id="101" w:name="_Toc73521589"/>
      <w:bookmarkStart w:id="102" w:name="_Toc73517682"/>
      <w:bookmarkStart w:id="103" w:name="_Toc73518160"/>
      <w:bookmarkStart w:id="104" w:name="_Toc100052410"/>
      <w:bookmarkStart w:id="105" w:name="_Toc73521677"/>
      <w:r>
        <w:rPr>
          <w:rFonts w:hint="eastAsia" w:ascii="黑体" w:hAnsi="宋体" w:eastAsia="黑体"/>
          <w:sz w:val="24"/>
        </w:rPr>
        <w:t>45．合同的签订</w:t>
      </w:r>
      <w:bookmarkEnd w:id="101"/>
      <w:bookmarkEnd w:id="102"/>
      <w:bookmarkEnd w:id="103"/>
      <w:bookmarkEnd w:id="104"/>
      <w:bookmarkEnd w:id="105"/>
    </w:p>
    <w:p w14:paraId="6446AA6A">
      <w:pPr>
        <w:spacing w:after="0" w:line="240" w:lineRule="auto"/>
        <w:ind w:firstLine="411" w:firstLineChars="196"/>
        <w:rPr>
          <w:rFonts w:hint="eastAsia" w:ascii="宋体" w:hAnsi="宋体"/>
          <w:szCs w:val="21"/>
        </w:rPr>
      </w:pPr>
      <w:r>
        <w:rPr>
          <w:rFonts w:hint="eastAsia" w:ascii="宋体" w:hAnsi="宋体"/>
          <w:szCs w:val="21"/>
        </w:rPr>
        <w:t>45.1中标人将于中标通知书发出之日起按照采购人内控制度要求，按照采购文件（招标文件和投标文件等）内容与采购人签订采购合同；合同的实质性内容应当符合招标文件的规定；</w:t>
      </w:r>
    </w:p>
    <w:p w14:paraId="06048A57">
      <w:pPr>
        <w:spacing w:after="0" w:line="240" w:lineRule="auto"/>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14:paraId="773BD94F">
      <w:pPr>
        <w:spacing w:after="0" w:line="240" w:lineRule="auto"/>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14:paraId="4E0CA442">
      <w:pPr>
        <w:spacing w:after="0" w:line="240" w:lineRule="auto"/>
        <w:rPr>
          <w:rFonts w:hint="eastAsia" w:ascii="黑体" w:hAnsi="宋体" w:eastAsia="黑体"/>
          <w:sz w:val="24"/>
        </w:rPr>
      </w:pPr>
      <w:bookmarkStart w:id="106" w:name="_Toc73517683"/>
      <w:bookmarkStart w:id="107" w:name="_Toc73518161"/>
      <w:bookmarkStart w:id="108" w:name="_Toc73521678"/>
      <w:bookmarkStart w:id="109" w:name="_Toc73521590"/>
      <w:bookmarkStart w:id="110" w:name="_Toc100052411"/>
      <w:r>
        <w:rPr>
          <w:rFonts w:hint="eastAsia" w:ascii="黑体" w:hAnsi="宋体" w:eastAsia="黑体"/>
          <w:sz w:val="24"/>
        </w:rPr>
        <w:t>46．履约担保</w:t>
      </w:r>
      <w:bookmarkEnd w:id="106"/>
      <w:bookmarkEnd w:id="107"/>
      <w:bookmarkEnd w:id="108"/>
      <w:bookmarkEnd w:id="109"/>
      <w:bookmarkEnd w:id="110"/>
    </w:p>
    <w:p w14:paraId="56065BDB">
      <w:pPr>
        <w:spacing w:after="0" w:line="240" w:lineRule="auto"/>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14:paraId="4CFEBF44">
      <w:pPr>
        <w:spacing w:after="0" w:line="240" w:lineRule="auto"/>
        <w:ind w:firstLine="411" w:firstLineChars="196"/>
        <w:rPr>
          <w:rFonts w:hint="eastAsia"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14:paraId="63FC8452">
      <w:pPr>
        <w:spacing w:after="0" w:line="240" w:lineRule="auto"/>
        <w:rPr>
          <w:rFonts w:hint="eastAsia" w:ascii="黑体" w:hAnsi="宋体" w:eastAsia="黑体"/>
          <w:sz w:val="24"/>
        </w:rPr>
      </w:pPr>
      <w:r>
        <w:rPr>
          <w:rFonts w:hint="eastAsia" w:ascii="黑体" w:hAnsi="宋体" w:eastAsia="黑体"/>
          <w:sz w:val="24"/>
        </w:rPr>
        <w:t>47. 合同备案</w:t>
      </w:r>
    </w:p>
    <w:p w14:paraId="696D17DA">
      <w:pPr>
        <w:spacing w:after="0" w:line="240" w:lineRule="auto"/>
        <w:ind w:firstLine="420" w:firstLineChars="200"/>
        <w:rPr>
          <w:rFonts w:hint="eastAsia" w:ascii="宋体" w:hAnsi="宋体"/>
          <w:szCs w:val="21"/>
        </w:rPr>
      </w:pPr>
      <w:r>
        <w:rPr>
          <w:rFonts w:hint="eastAsia" w:ascii="宋体" w:hAnsi="宋体"/>
          <w:szCs w:val="21"/>
        </w:rPr>
        <w:t>按采购单位内控规定备案。</w:t>
      </w:r>
    </w:p>
    <w:p w14:paraId="1938ECC6">
      <w:pPr>
        <w:spacing w:after="0" w:line="240" w:lineRule="auto"/>
        <w:rPr>
          <w:rFonts w:hint="eastAsia" w:ascii="黑体" w:hAnsi="宋体" w:eastAsia="黑体"/>
          <w:sz w:val="24"/>
        </w:rPr>
      </w:pPr>
      <w:r>
        <w:rPr>
          <w:rFonts w:hint="eastAsia" w:ascii="黑体" w:hAnsi="宋体" w:eastAsia="黑体"/>
          <w:sz w:val="24"/>
        </w:rPr>
        <w:t>48. 合同变更</w:t>
      </w:r>
    </w:p>
    <w:p w14:paraId="37E034F5">
      <w:pPr>
        <w:spacing w:after="0" w:line="240" w:lineRule="auto"/>
        <w:ind w:firstLine="420" w:firstLineChars="200"/>
        <w:rPr>
          <w:rFonts w:hint="eastAsia" w:ascii="黑体" w:hAnsi="宋体" w:eastAsia="黑体"/>
          <w:sz w:val="24"/>
        </w:rPr>
      </w:pPr>
      <w:r>
        <w:rPr>
          <w:rFonts w:hint="eastAsia" w:ascii="宋体" w:hAnsi="宋体"/>
          <w:szCs w:val="21"/>
        </w:rPr>
        <w:t>合同变更事宜按采购单位内控规定执行。</w:t>
      </w:r>
    </w:p>
    <w:p w14:paraId="2F5C6A5B">
      <w:pPr>
        <w:spacing w:after="0" w:line="240" w:lineRule="auto"/>
        <w:rPr>
          <w:rFonts w:hint="eastAsia" w:ascii="黑体" w:hAnsi="宋体" w:eastAsia="黑体"/>
          <w:sz w:val="24"/>
        </w:rPr>
      </w:pPr>
      <w:r>
        <w:rPr>
          <w:rFonts w:hint="eastAsia" w:ascii="黑体" w:hAnsi="宋体" w:eastAsia="黑体"/>
          <w:sz w:val="24"/>
        </w:rPr>
        <w:t>49. 项目验收</w:t>
      </w:r>
    </w:p>
    <w:p w14:paraId="0768E640">
      <w:pPr>
        <w:widowControl/>
        <w:spacing w:after="0" w:line="240" w:lineRule="auto"/>
        <w:ind w:right="176" w:firstLine="420"/>
        <w:jc w:val="left"/>
        <w:rPr>
          <w:rFonts w:hint="eastAsia" w:ascii="宋体" w:hAnsi="宋体"/>
        </w:rPr>
      </w:pPr>
      <w:r>
        <w:rPr>
          <w:rFonts w:hint="eastAsia" w:ascii="宋体" w:hAnsi="宋体"/>
        </w:rPr>
        <w:t>49.1采购人应当按照招标文件和合同规定的标准和方法，及时组织验收。</w:t>
      </w:r>
      <w:r>
        <w:rPr>
          <w:rFonts w:ascii="宋体" w:hAnsi="宋体"/>
        </w:rPr>
        <w:t xml:space="preserve"> </w:t>
      </w:r>
    </w:p>
    <w:bookmarkEnd w:id="95"/>
    <w:p w14:paraId="5E55D9C6">
      <w:pPr>
        <w:keepNext/>
        <w:keepLines/>
        <w:numPr>
          <w:ilvl w:val="0"/>
          <w:numId w:val="12"/>
        </w:numPr>
        <w:adjustRightInd w:val="0"/>
        <w:spacing w:before="120" w:beforeLines="50" w:after="120" w:afterLines="50" w:line="240" w:lineRule="auto"/>
        <w:ind w:left="562" w:hanging="562"/>
        <w:jc w:val="center"/>
        <w:textAlignment w:val="baseline"/>
        <w:outlineLvl w:val="1"/>
        <w:rPr>
          <w:rFonts w:hint="eastAsia" w:ascii="宋体" w:hAnsi="宋体"/>
          <w:b/>
          <w:bCs/>
          <w:kern w:val="0"/>
          <w:sz w:val="28"/>
          <w:szCs w:val="28"/>
        </w:rPr>
      </w:pPr>
      <w:r>
        <w:rPr>
          <w:rFonts w:hint="eastAsia" w:ascii="宋体" w:hAnsi="宋体"/>
          <w:b/>
          <w:bCs/>
          <w:kern w:val="0"/>
          <w:sz w:val="28"/>
          <w:szCs w:val="28"/>
        </w:rPr>
        <w:t>质疑处理</w:t>
      </w:r>
    </w:p>
    <w:p w14:paraId="1E90676F">
      <w:pPr>
        <w:spacing w:after="0" w:line="240" w:lineRule="auto"/>
        <w:rPr>
          <w:rFonts w:hint="eastAsia" w:ascii="黑体" w:hAnsi="宋体" w:eastAsia="黑体"/>
          <w:sz w:val="24"/>
        </w:rPr>
      </w:pPr>
      <w:r>
        <w:rPr>
          <w:rFonts w:hint="eastAsia" w:ascii="黑体" w:hAnsi="宋体" w:eastAsia="黑体"/>
          <w:sz w:val="24"/>
        </w:rPr>
        <w:t>52.质疑提出与答复</w:t>
      </w:r>
    </w:p>
    <w:p w14:paraId="24DCD362">
      <w:pPr>
        <w:spacing w:after="0" w:line="240" w:lineRule="auto"/>
        <w:rPr>
          <w:rFonts w:hint="eastAsia" w:ascii="宋体" w:hAnsi="宋体"/>
          <w:szCs w:val="21"/>
        </w:rPr>
      </w:pPr>
      <w:r>
        <w:rPr>
          <w:rFonts w:hint="eastAsia" w:ascii="宋体" w:hAnsi="宋体"/>
          <w:szCs w:val="21"/>
        </w:rPr>
        <w:t xml:space="preserve">    52.1提出质疑</w:t>
      </w:r>
    </w:p>
    <w:p w14:paraId="46A62A12">
      <w:pPr>
        <w:spacing w:after="0" w:line="240" w:lineRule="auto"/>
        <w:rPr>
          <w:rFonts w:hint="eastAsia" w:ascii="宋体" w:hAnsi="宋体"/>
          <w:szCs w:val="21"/>
        </w:rPr>
      </w:pPr>
      <w:r>
        <w:rPr>
          <w:rFonts w:hint="eastAsia" w:ascii="宋体" w:hAnsi="宋体"/>
          <w:szCs w:val="21"/>
        </w:rPr>
        <w:t xml:space="preserve">    参与采购活动的供应商认为自己的权益在采购活动中受到损害的，应当自知道或者应当知道其权益受到损害之日起七个工作日内向采购人、交易机构以书面形式提出质疑。</w:t>
      </w:r>
    </w:p>
    <w:p w14:paraId="6FA8DBB6">
      <w:pPr>
        <w:spacing w:after="0" w:line="240" w:lineRule="auto"/>
        <w:rPr>
          <w:rFonts w:hint="eastAsia" w:ascii="宋体" w:hAnsi="宋体"/>
          <w:szCs w:val="21"/>
        </w:rPr>
      </w:pPr>
      <w:r>
        <w:rPr>
          <w:rFonts w:hint="eastAsia" w:ascii="宋体" w:hAnsi="宋体"/>
          <w:szCs w:val="21"/>
        </w:rPr>
        <w:t xml:space="preserve">    52.2</w:t>
      </w:r>
      <w:r>
        <w:rPr>
          <w:rFonts w:ascii="宋体" w:hAnsi="宋体"/>
          <w:szCs w:val="21"/>
        </w:rPr>
        <w:t>法律依据</w:t>
      </w:r>
    </w:p>
    <w:p w14:paraId="3C01D9E4">
      <w:pPr>
        <w:spacing w:after="0" w:line="240" w:lineRule="auto"/>
        <w:rPr>
          <w:rFonts w:hint="eastAsia" w:ascii="宋体" w:hAnsi="宋体"/>
          <w:szCs w:val="21"/>
        </w:rPr>
      </w:pPr>
      <w:r>
        <w:rPr>
          <w:rFonts w:hint="eastAsia" w:ascii="宋体" w:hAnsi="宋体"/>
          <w:szCs w:val="21"/>
        </w:rPr>
        <w:t xml:space="preserve">    参考其他有关法律法规规定。</w:t>
      </w:r>
    </w:p>
    <w:p w14:paraId="2E10D493">
      <w:pPr>
        <w:spacing w:after="0" w:line="240" w:lineRule="auto"/>
        <w:rPr>
          <w:rFonts w:hint="eastAsia"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14:paraId="56B7CF96">
      <w:pPr>
        <w:spacing w:after="0" w:line="240" w:lineRule="auto"/>
        <w:rPr>
          <w:rFonts w:hint="eastAsia" w:ascii="宋体" w:hAnsi="宋体"/>
          <w:szCs w:val="21"/>
        </w:rPr>
      </w:pPr>
      <w:r>
        <w:rPr>
          <w:rFonts w:hint="eastAsia" w:ascii="宋体" w:hAnsi="宋体"/>
          <w:szCs w:val="21"/>
        </w:rPr>
        <w:t xml:space="preserve">    52.3.1提出质疑的供应商应当是参与所质疑项目采购</w:t>
      </w:r>
      <w:bookmarkStart w:id="111" w:name="_Hlk75374941"/>
      <w:r>
        <w:rPr>
          <w:rFonts w:hint="eastAsia" w:ascii="宋体" w:hAnsi="宋体"/>
          <w:szCs w:val="21"/>
        </w:rPr>
        <w:t>活动的供应商；以联合体形式</w:t>
      </w:r>
      <w:bookmarkEnd w:id="111"/>
      <w:r>
        <w:rPr>
          <w:rFonts w:hint="eastAsia" w:ascii="宋体" w:hAnsi="宋体"/>
          <w:szCs w:val="21"/>
        </w:rPr>
        <w:t>参与的，质疑应当由组成联合体的所有成员共同提出；</w:t>
      </w:r>
    </w:p>
    <w:p w14:paraId="64A39292">
      <w:pPr>
        <w:spacing w:after="0" w:line="240" w:lineRule="auto"/>
        <w:rPr>
          <w:rFonts w:hint="eastAsia"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成交）结果以及评审委员会组成人员的质疑，为中标（成交）结果公示之日；</w:t>
      </w:r>
    </w:p>
    <w:p w14:paraId="723AC626">
      <w:pPr>
        <w:spacing w:after="0" w:line="240" w:lineRule="auto"/>
        <w:ind w:firstLine="42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53D09B36">
      <w:pPr>
        <w:spacing w:after="0" w:line="240" w:lineRule="auto"/>
        <w:ind w:firstLine="420"/>
        <w:rPr>
          <w:rFonts w:hint="eastAsia" w:ascii="宋体" w:hAnsi="宋体"/>
          <w:szCs w:val="21"/>
        </w:rPr>
      </w:pPr>
      <w:r>
        <w:rPr>
          <w:rFonts w:hint="eastAsia" w:ascii="宋体" w:hAnsi="宋体"/>
          <w:szCs w:val="21"/>
        </w:rPr>
        <w:t>（1）供应商的名称（或者姓名）、地址、邮编、邮箱、联系人及联系电话；</w:t>
      </w:r>
    </w:p>
    <w:p w14:paraId="04DF46C1">
      <w:pPr>
        <w:spacing w:after="0" w:line="240" w:lineRule="auto"/>
        <w:ind w:firstLine="420" w:firstLineChars="200"/>
        <w:rPr>
          <w:rFonts w:hint="eastAsia" w:ascii="宋体" w:hAnsi="宋体"/>
          <w:szCs w:val="21"/>
        </w:rPr>
      </w:pPr>
      <w:r>
        <w:rPr>
          <w:rFonts w:hint="eastAsia" w:ascii="宋体" w:hAnsi="宋体"/>
          <w:szCs w:val="21"/>
        </w:rPr>
        <w:t>（2）质疑项目的名称、编号；</w:t>
      </w:r>
    </w:p>
    <w:p w14:paraId="04AA0F51">
      <w:pPr>
        <w:spacing w:after="0" w:line="240" w:lineRule="auto"/>
        <w:ind w:firstLine="420" w:firstLineChars="200"/>
        <w:rPr>
          <w:rFonts w:hint="eastAsia" w:ascii="宋体" w:hAnsi="宋体"/>
          <w:szCs w:val="21"/>
        </w:rPr>
      </w:pPr>
      <w:r>
        <w:rPr>
          <w:rFonts w:hint="eastAsia" w:ascii="宋体" w:hAnsi="宋体"/>
          <w:szCs w:val="21"/>
        </w:rPr>
        <w:t>（3）具体、明确的质疑对象、质疑事项和质疑请求；</w:t>
      </w:r>
    </w:p>
    <w:p w14:paraId="0B1A488E">
      <w:pPr>
        <w:spacing w:after="0" w:line="240" w:lineRule="auto"/>
        <w:ind w:firstLine="420" w:firstLineChars="200"/>
        <w:rPr>
          <w:rFonts w:hint="eastAsia" w:ascii="宋体" w:hAnsi="宋体"/>
          <w:szCs w:val="21"/>
        </w:rPr>
      </w:pPr>
      <w:r>
        <w:rPr>
          <w:rFonts w:hint="eastAsia" w:ascii="宋体" w:hAnsi="宋体"/>
          <w:szCs w:val="21"/>
        </w:rPr>
        <w:t>（4）因质疑事项而受损害的权益；</w:t>
      </w:r>
    </w:p>
    <w:p w14:paraId="0A5E36EC">
      <w:pPr>
        <w:spacing w:after="0" w:line="240" w:lineRule="auto"/>
        <w:ind w:firstLine="420" w:firstLineChars="200"/>
        <w:rPr>
          <w:rFonts w:hint="eastAsia" w:ascii="宋体" w:hAnsi="宋体"/>
          <w:szCs w:val="21"/>
        </w:rPr>
      </w:pPr>
      <w:r>
        <w:rPr>
          <w:rFonts w:hint="eastAsia" w:ascii="宋体" w:hAnsi="宋体"/>
          <w:szCs w:val="21"/>
        </w:rPr>
        <w:t>（5）事实依据；</w:t>
      </w:r>
    </w:p>
    <w:p w14:paraId="5B6DAC36">
      <w:pPr>
        <w:spacing w:after="0" w:line="240" w:lineRule="auto"/>
        <w:ind w:firstLine="420" w:firstLineChars="200"/>
        <w:rPr>
          <w:rFonts w:hint="eastAsia" w:ascii="宋体" w:hAnsi="宋体"/>
          <w:szCs w:val="21"/>
        </w:rPr>
      </w:pPr>
      <w:r>
        <w:rPr>
          <w:rFonts w:hint="eastAsia" w:ascii="宋体" w:hAnsi="宋体"/>
          <w:szCs w:val="21"/>
        </w:rPr>
        <w:t>（6）必要的法律依据；</w:t>
      </w:r>
    </w:p>
    <w:p w14:paraId="19748177">
      <w:pPr>
        <w:spacing w:after="0" w:line="240" w:lineRule="auto"/>
        <w:ind w:firstLine="420" w:firstLineChars="200"/>
        <w:rPr>
          <w:rFonts w:hint="eastAsia" w:ascii="宋体" w:hAnsi="宋体"/>
          <w:szCs w:val="21"/>
        </w:rPr>
      </w:pPr>
      <w:r>
        <w:rPr>
          <w:rFonts w:hint="eastAsia" w:ascii="宋体" w:hAnsi="宋体"/>
          <w:szCs w:val="21"/>
        </w:rPr>
        <w:t>（7）提出质疑的日期。</w:t>
      </w:r>
    </w:p>
    <w:p w14:paraId="259770A6">
      <w:pPr>
        <w:spacing w:after="0" w:line="240" w:lineRule="auto"/>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3DC94F8B">
      <w:pPr>
        <w:spacing w:after="0" w:line="240" w:lineRule="auto"/>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14:paraId="6EFD6D05">
      <w:pPr>
        <w:spacing w:after="0" w:line="240" w:lineRule="auto"/>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0B4C5DBE">
      <w:pPr>
        <w:spacing w:after="0" w:line="240" w:lineRule="auto"/>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0BB4FE7E">
      <w:pPr>
        <w:spacing w:after="0" w:line="240" w:lineRule="auto"/>
        <w:ind w:firstLine="420" w:firstLineChars="200"/>
        <w:rPr>
          <w:rFonts w:hint="eastAsia" w:ascii="宋体" w:hAnsi="宋体"/>
          <w:szCs w:val="21"/>
        </w:rPr>
      </w:pPr>
      <w:r>
        <w:rPr>
          <w:rFonts w:hint="eastAsia" w:ascii="宋体" w:hAnsi="宋体"/>
          <w:szCs w:val="21"/>
        </w:rPr>
        <w:t>52.5收文地点</w:t>
      </w:r>
    </w:p>
    <w:p w14:paraId="3993F1A7">
      <w:pPr>
        <w:spacing w:after="0" w:line="240" w:lineRule="auto"/>
        <w:ind w:firstLine="422" w:firstLineChars="200"/>
        <w:rPr>
          <w:rFonts w:hint="eastAsia" w:ascii="宋体" w:hAnsi="宋体"/>
          <w:b/>
          <w:bCs/>
          <w:szCs w:val="21"/>
        </w:rPr>
      </w:pPr>
      <w:r>
        <w:rPr>
          <w:rFonts w:hint="eastAsia" w:ascii="宋体" w:hAnsi="宋体"/>
          <w:b/>
          <w:bCs/>
          <w:szCs w:val="21"/>
        </w:rPr>
        <w:t>地址：深圳交易集团有限公司坪山分公司。</w:t>
      </w:r>
    </w:p>
    <w:p w14:paraId="7BAA7140">
      <w:pPr>
        <w:spacing w:after="0" w:line="240" w:lineRule="auto"/>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14:paraId="54C79F6E">
      <w:pPr>
        <w:spacing w:after="0" w:line="240" w:lineRule="auto"/>
        <w:ind w:firstLine="420" w:firstLineChars="200"/>
        <w:rPr>
          <w:rFonts w:hint="eastAsia" w:ascii="宋体" w:hAnsi="宋体"/>
          <w:szCs w:val="21"/>
        </w:rPr>
      </w:pPr>
      <w:r>
        <w:rPr>
          <w:rFonts w:hint="eastAsia" w:ascii="宋体" w:hAnsi="宋体"/>
          <w:szCs w:val="21"/>
        </w:rPr>
        <w:t>52.6.1供应商提交的质疑符合受理条件的，交易机构自收到质疑材料之日起即为受理，应当向供应商出具质疑函收文回执并可以要求其递交质疑的法定代表人（负责人）或者授权代理人签署质疑文书送达地址确认书。</w:t>
      </w:r>
    </w:p>
    <w:p w14:paraId="093C307B">
      <w:pPr>
        <w:spacing w:after="0" w:line="240" w:lineRule="auto"/>
        <w:ind w:firstLine="420" w:firstLineChars="200"/>
        <w:rPr>
          <w:rFonts w:hint="eastAsia" w:ascii="仿宋" w:hAnsi="仿宋" w:eastAsia="仿宋"/>
          <w:sz w:val="28"/>
          <w:szCs w:val="28"/>
        </w:rPr>
      </w:pPr>
      <w:r>
        <w:rPr>
          <w:rFonts w:hint="eastAsia" w:ascii="宋体" w:hAnsi="宋体"/>
          <w:szCs w:val="21"/>
        </w:rPr>
        <w:t>52.6.2供应商提交的质疑材料不符合质疑条件的，视情况处理：</w:t>
      </w:r>
    </w:p>
    <w:p w14:paraId="651C9947">
      <w:pPr>
        <w:spacing w:after="0" w:line="240" w:lineRule="auto"/>
        <w:ind w:firstLine="420" w:firstLineChars="200"/>
        <w:rPr>
          <w:rFonts w:hint="eastAsia" w:ascii="宋体" w:hAnsi="宋体"/>
          <w:szCs w:val="21"/>
        </w:rPr>
      </w:pPr>
      <w:r>
        <w:rPr>
          <w:rFonts w:hint="eastAsia" w:ascii="宋体" w:hAnsi="宋体"/>
          <w:szCs w:val="21"/>
        </w:rPr>
        <w:t>供应商提交的质疑材料不全或者未按要求签字或者盖章的，交易机构应当一次性告知供应商需补正的内容和补正期限。</w:t>
      </w:r>
    </w:p>
    <w:p w14:paraId="15311449">
      <w:pPr>
        <w:spacing w:after="0" w:line="240" w:lineRule="auto"/>
        <w:ind w:firstLine="420" w:firstLineChars="200"/>
        <w:rPr>
          <w:rFonts w:hint="eastAsia" w:ascii="宋体" w:hAnsi="宋体"/>
          <w:szCs w:val="21"/>
        </w:rPr>
      </w:pPr>
      <w:r>
        <w:rPr>
          <w:rFonts w:hint="eastAsia" w:ascii="宋体" w:hAnsi="宋体"/>
          <w:szCs w:val="21"/>
        </w:rPr>
        <w:t>供应商提交的质疑存在下列情形之一的，不予受理：</w:t>
      </w:r>
    </w:p>
    <w:p w14:paraId="16E3DFAE">
      <w:pPr>
        <w:spacing w:after="0" w:line="240" w:lineRule="auto"/>
        <w:ind w:firstLine="420" w:firstLineChars="200"/>
        <w:rPr>
          <w:rFonts w:hint="eastAsia" w:ascii="宋体" w:hAnsi="宋体"/>
          <w:szCs w:val="21"/>
        </w:rPr>
      </w:pPr>
      <w:r>
        <w:rPr>
          <w:rFonts w:hint="eastAsia" w:ascii="宋体" w:hAnsi="宋体"/>
          <w:szCs w:val="21"/>
        </w:rPr>
        <w:t>（1）质疑主体不满足要求的；</w:t>
      </w:r>
    </w:p>
    <w:p w14:paraId="3F08E1AA">
      <w:pPr>
        <w:spacing w:after="0" w:line="240" w:lineRule="auto"/>
        <w:ind w:firstLine="420" w:firstLineChars="200"/>
        <w:rPr>
          <w:rFonts w:hint="eastAsia" w:ascii="宋体" w:hAnsi="宋体"/>
          <w:szCs w:val="21"/>
        </w:rPr>
      </w:pPr>
      <w:r>
        <w:rPr>
          <w:rFonts w:hint="eastAsia" w:ascii="宋体" w:hAnsi="宋体"/>
          <w:szCs w:val="21"/>
        </w:rPr>
        <w:t>（2）供应商自身权益未受到损害的；</w:t>
      </w:r>
    </w:p>
    <w:p w14:paraId="52C60D39">
      <w:pPr>
        <w:spacing w:after="0" w:line="240" w:lineRule="auto"/>
        <w:ind w:firstLine="420" w:firstLineChars="200"/>
        <w:rPr>
          <w:rFonts w:hint="eastAsia" w:ascii="宋体" w:hAnsi="宋体"/>
          <w:szCs w:val="21"/>
        </w:rPr>
      </w:pPr>
      <w:r>
        <w:rPr>
          <w:rFonts w:hint="eastAsia" w:ascii="宋体" w:hAnsi="宋体"/>
          <w:szCs w:val="21"/>
        </w:rPr>
        <w:t>（3）供应商未在法定质疑期限内提出质疑的；</w:t>
      </w:r>
    </w:p>
    <w:p w14:paraId="12F63514">
      <w:pPr>
        <w:spacing w:after="0" w:line="240" w:lineRule="auto"/>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0A5EECED">
      <w:pPr>
        <w:spacing w:after="0" w:line="240" w:lineRule="auto"/>
        <w:ind w:firstLine="420" w:firstLineChars="200"/>
        <w:rPr>
          <w:rFonts w:hint="eastAsia" w:ascii="宋体" w:hAnsi="宋体"/>
          <w:szCs w:val="21"/>
        </w:rPr>
      </w:pPr>
      <w:r>
        <w:rPr>
          <w:rFonts w:hint="eastAsia" w:ascii="宋体" w:hAnsi="宋体"/>
          <w:szCs w:val="21"/>
        </w:rPr>
        <w:t>（5）其他不符合受理条件情形的。</w:t>
      </w:r>
    </w:p>
    <w:p w14:paraId="76B3FD76">
      <w:pPr>
        <w:spacing w:after="0" w:line="240" w:lineRule="auto"/>
        <w:ind w:firstLine="420" w:firstLineChars="200"/>
        <w:rPr>
          <w:rFonts w:hint="eastAsia" w:ascii="宋体" w:hAnsi="宋体"/>
          <w:szCs w:val="21"/>
        </w:rPr>
      </w:pPr>
      <w:r>
        <w:rPr>
          <w:rFonts w:hint="eastAsia" w:ascii="宋体" w:hAnsi="宋体"/>
          <w:szCs w:val="21"/>
        </w:rPr>
        <w:t>质疑事项不予受理的，交易机构应当向供应商出具不符合质疑条件告知书。</w:t>
      </w:r>
    </w:p>
    <w:p w14:paraId="720F8F00">
      <w:pPr>
        <w:spacing w:after="0" w:line="240" w:lineRule="auto"/>
        <w:rPr>
          <w:rFonts w:hint="eastAsia"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14:paraId="59EDEC02">
      <w:pPr>
        <w:spacing w:after="0" w:line="240" w:lineRule="auto"/>
        <w:rPr>
          <w:rFonts w:hint="eastAsia" w:ascii="宋体" w:hAnsi="宋体"/>
          <w:szCs w:val="21"/>
        </w:rPr>
      </w:pPr>
      <w:r>
        <w:rPr>
          <w:rFonts w:hint="eastAsia" w:ascii="宋体" w:hAnsi="宋体"/>
          <w:szCs w:val="21"/>
        </w:rPr>
        <w:t xml:space="preserve">    自收文之日起七个工作日内。</w:t>
      </w:r>
    </w:p>
    <w:p w14:paraId="1783F00E">
      <w:pPr>
        <w:spacing w:after="0" w:line="240" w:lineRule="auto"/>
        <w:rPr>
          <w:rFonts w:hint="eastAsia" w:ascii="宋体" w:hAnsi="宋体"/>
          <w:szCs w:val="21"/>
        </w:rPr>
      </w:pPr>
      <w:r>
        <w:rPr>
          <w:rFonts w:hint="eastAsia" w:ascii="宋体" w:hAnsi="宋体"/>
          <w:szCs w:val="21"/>
        </w:rPr>
        <w:t xml:space="preserve">    52.8投诉</w:t>
      </w:r>
    </w:p>
    <w:p w14:paraId="3B9D0F12">
      <w:pPr>
        <w:spacing w:after="0" w:line="240" w:lineRule="auto"/>
        <w:rPr>
          <w:rFonts w:hint="eastAsia" w:ascii="宋体" w:hAnsi="宋体"/>
          <w:szCs w:val="21"/>
        </w:rPr>
      </w:pPr>
      <w:r>
        <w:rPr>
          <w:rFonts w:hint="eastAsia" w:ascii="宋体" w:hAnsi="宋体"/>
          <w:szCs w:val="21"/>
        </w:rPr>
        <w:t xml:space="preserve">    对质疑答复不满意或者未在规定时间内答复的，提出质疑的供应商可以在答复期满后15个工作日内向采购人投诉。</w:t>
      </w:r>
    </w:p>
    <w:p w14:paraId="1357F20B">
      <w:pPr>
        <w:spacing w:after="0" w:line="240" w:lineRule="auto"/>
        <w:rPr>
          <w:rFonts w:hint="eastAsia" w:ascii="黑体" w:hAnsi="宋体" w:eastAsia="黑体"/>
          <w:sz w:val="24"/>
        </w:rPr>
      </w:pPr>
      <w:r>
        <w:rPr>
          <w:rFonts w:hint="eastAsia" w:ascii="黑体" w:hAnsi="宋体" w:eastAsia="黑体"/>
          <w:sz w:val="24"/>
        </w:rPr>
        <w:t>53. 质疑后续处理</w:t>
      </w:r>
    </w:p>
    <w:p w14:paraId="2FED54EE">
      <w:pPr>
        <w:spacing w:after="0" w:line="240" w:lineRule="auto"/>
        <w:rPr>
          <w:rFonts w:hint="eastAsia" w:ascii="宋体" w:hAnsi="宋体"/>
          <w:szCs w:val="21"/>
        </w:rPr>
      </w:pPr>
      <w:r>
        <w:rPr>
          <w:rFonts w:hint="eastAsia" w:ascii="宋体" w:hAnsi="宋体"/>
          <w:szCs w:val="21"/>
        </w:rPr>
        <w:t xml:space="preserve">    53.1供应商质疑不成立，或者成立但未对中标、成交结果构成影响的，继续开展采购活动。</w:t>
      </w:r>
    </w:p>
    <w:p w14:paraId="3EE00C7F">
      <w:pPr>
        <w:spacing w:after="0" w:line="240" w:lineRule="auto"/>
        <w:ind w:firstLine="420"/>
        <w:rPr>
          <w:rFonts w:hint="eastAsia" w:ascii="宋体" w:hAnsi="宋体"/>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344C3C67">
      <w:pPr>
        <w:spacing w:after="0" w:line="240" w:lineRule="auto"/>
        <w:jc w:val="center"/>
      </w:pPr>
      <w:r>
        <w:t>---- END ----</w:t>
      </w:r>
    </w:p>
    <w:p w14:paraId="6BB61435">
      <w:pPr>
        <w:spacing w:line="240" w:lineRule="auto"/>
        <w:ind w:firstLine="420" w:firstLineChars="200"/>
        <w:rPr>
          <w:rFonts w:hint="eastAsia" w:ascii="宋体" w:hAnsi="宋体"/>
          <w:szCs w:val="21"/>
        </w:rPr>
      </w:pPr>
    </w:p>
    <w:sectPr>
      <w:pgSz w:w="11907" w:h="16840"/>
      <w:pgMar w:top="1440" w:right="1797" w:bottom="1440" w:left="1797" w:header="851" w:footer="992" w:gutter="0"/>
      <w:cols w:space="425" w:num="1"/>
      <w:titlePg/>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644C02E-8166-4FF9-A271-C5B30519AB9C}"/>
  </w:font>
  <w:font w:name="黑体">
    <w:panose1 w:val="02010609060101010101"/>
    <w:charset w:val="86"/>
    <w:family w:val="auto"/>
    <w:pitch w:val="default"/>
    <w:sig w:usb0="800002BF" w:usb1="38CF7CFA" w:usb2="00000016" w:usb3="00000000" w:csb0="00040001" w:csb1="00000000"/>
    <w:embedRegular r:id="rId2" w:fontKey="{CA7C4CD4-E52C-4F4B-A0BF-72B871E06CE5}"/>
  </w:font>
  <w:font w:name="Courier New">
    <w:panose1 w:val="02070309020205020404"/>
    <w:charset w:val="01"/>
    <w:family w:val="modern"/>
    <w:pitch w:val="default"/>
    <w:sig w:usb0="E0002EFF" w:usb1="C0007843" w:usb2="00000009" w:usb3="00000000" w:csb0="400001FF" w:csb1="FFFF0000"/>
    <w:embedRegular r:id="rId3" w:fontKey="{33F17A4F-90B0-4266-BCBC-4F425A36083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7D5F0BC-A56D-4878-A600-F22CF3537486}"/>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embedRegular r:id="rId5" w:fontKey="{51677134-5476-4C09-8BF2-5230ACE10687}"/>
  </w:font>
  <w:font w:name="??">
    <w:altName w:val="微软雅黑"/>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宋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Noto Sans Mono CJK HK">
    <w:altName w:val="Segoe Print"/>
    <w:panose1 w:val="00000000000000000000"/>
    <w:charset w:val="00"/>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6" w:fontKey="{1A82FD80-DEBF-482A-9694-7EEAD0CD406E}"/>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63CBA">
    <w:pPr>
      <w:pStyle w:val="27"/>
      <w:framePr w:wrap="around" w:vAnchor="text" w:hAnchor="margin" w:xAlign="center" w:y="1"/>
      <w:rPr>
        <w:rStyle w:val="47"/>
      </w:rPr>
    </w:pPr>
    <w:r>
      <w:t xml:space="preserve">- </w:t>
    </w:r>
    <w:r>
      <w:fldChar w:fldCharType="begin"/>
    </w:r>
    <w:r>
      <w:instrText xml:space="preserve"> PAGE </w:instrText>
    </w:r>
    <w:r>
      <w:fldChar w:fldCharType="separate"/>
    </w:r>
    <w:r>
      <w:t>29</w:t>
    </w:r>
    <w:r>
      <w:fldChar w:fldCharType="end"/>
    </w:r>
    <w:r>
      <w:t xml:space="preserve"> -</w:t>
    </w:r>
  </w:p>
  <w:p w14:paraId="22F48244">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971E8">
    <w:pPr>
      <w:pStyle w:val="27"/>
      <w:framePr w:wrap="around" w:vAnchor="text" w:hAnchor="margin" w:xAlign="center" w:y="1"/>
      <w:rPr>
        <w:rStyle w:val="47"/>
      </w:rPr>
    </w:pPr>
    <w:r>
      <w:rPr>
        <w:rStyle w:val="47"/>
      </w:rPr>
      <w:fldChar w:fldCharType="begin"/>
    </w:r>
    <w:r>
      <w:rPr>
        <w:rStyle w:val="47"/>
      </w:rPr>
      <w:instrText xml:space="preserve">PAGE  </w:instrText>
    </w:r>
    <w:r>
      <w:rPr>
        <w:rStyle w:val="47"/>
      </w:rPr>
      <w:fldChar w:fldCharType="end"/>
    </w:r>
  </w:p>
  <w:p w14:paraId="6433B622">
    <w:pPr>
      <w:pStyle w:val="2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E873B">
    <w:pPr>
      <w:pStyle w:val="28"/>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A77A7"/>
    <w:multiLevelType w:val="singleLevel"/>
    <w:tmpl w:val="AF2A77A7"/>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FFFFFF7C"/>
    <w:multiLevelType w:val="singleLevel"/>
    <w:tmpl w:val="FFFFFF7C"/>
    <w:lvl w:ilvl="0" w:tentative="0">
      <w:start w:val="1"/>
      <w:numFmt w:val="decimal"/>
      <w:pStyle w:val="68"/>
      <w:lvlText w:val="%1."/>
      <w:lvlJc w:val="left"/>
      <w:pPr>
        <w:tabs>
          <w:tab w:val="left" w:pos="2040"/>
        </w:tabs>
        <w:ind w:left="2040" w:leftChars="800" w:hanging="360" w:hangingChars="200"/>
      </w:pPr>
    </w:lvl>
  </w:abstractNum>
  <w:abstractNum w:abstractNumId="3">
    <w:nsid w:val="FFFFFF89"/>
    <w:multiLevelType w:val="singleLevel"/>
    <w:tmpl w:val="FFFFFF89"/>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4">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2503483"/>
    <w:multiLevelType w:val="multilevel"/>
    <w:tmpl w:val="12503483"/>
    <w:lvl w:ilvl="0" w:tentative="0">
      <w:start w:val="1"/>
      <w:numFmt w:val="bullet"/>
      <w:pStyle w:val="115"/>
      <w:lvlText w:val=""/>
      <w:lvlJc w:val="left"/>
      <w:pPr>
        <w:tabs>
          <w:tab w:val="left" w:pos="420"/>
        </w:tabs>
        <w:ind w:left="420" w:hanging="420"/>
      </w:pPr>
      <w:rPr>
        <w:rFonts w:hint="default" w:ascii="Wingdings" w:hAnsi="Wingdings"/>
      </w:rPr>
    </w:lvl>
    <w:lvl w:ilvl="1" w:tentative="0">
      <w:start w:val="1"/>
      <w:numFmt w:val="bullet"/>
      <w:pStyle w:val="114"/>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60D20D0"/>
    <w:multiLevelType w:val="multilevel"/>
    <w:tmpl w:val="160D20D0"/>
    <w:lvl w:ilvl="0" w:tentative="0">
      <w:start w:val="1"/>
      <w:numFmt w:val="bullet"/>
      <w:pStyle w:val="84"/>
      <w:lvlText w:val=""/>
      <w:lvlJc w:val="left"/>
      <w:pPr>
        <w:tabs>
          <w:tab w:val="left" w:pos="840"/>
        </w:tabs>
        <w:ind w:left="840" w:hanging="420"/>
      </w:pPr>
      <w:rPr>
        <w:rFonts w:hint="default" w:ascii="Wingdings" w:hAnsi="Wingdings"/>
      </w:rPr>
    </w:lvl>
    <w:lvl w:ilvl="1" w:tentative="0">
      <w:start w:val="1"/>
      <w:numFmt w:val="bullet"/>
      <w:pStyle w:val="85"/>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2F395B7B"/>
    <w:multiLevelType w:val="multilevel"/>
    <w:tmpl w:val="2F395B7B"/>
    <w:lvl w:ilvl="0" w:tentative="0">
      <w:start w:val="1"/>
      <w:numFmt w:val="bullet"/>
      <w:pStyle w:val="175"/>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8">
    <w:nsid w:val="663EB88F"/>
    <w:multiLevelType w:val="singleLevel"/>
    <w:tmpl w:val="663EB88F"/>
    <w:lvl w:ilvl="0" w:tentative="0">
      <w:start w:val="7"/>
      <w:numFmt w:val="chineseCounting"/>
      <w:suff w:val="space"/>
      <w:lvlText w:val="第%1条"/>
      <w:lvlJc w:val="left"/>
    </w:lvl>
  </w:abstractNum>
  <w:abstractNum w:abstractNumId="9">
    <w:nsid w:val="663EB9FF"/>
    <w:multiLevelType w:val="singleLevel"/>
    <w:tmpl w:val="663EB9FF"/>
    <w:lvl w:ilvl="0" w:tentative="0">
      <w:start w:val="1"/>
      <w:numFmt w:val="decimal"/>
      <w:suff w:val="nothing"/>
      <w:lvlText w:val="%1."/>
      <w:lvlJc w:val="left"/>
    </w:lvl>
  </w:abstractNum>
  <w:abstractNum w:abstractNumId="10">
    <w:nsid w:val="663EBB29"/>
    <w:multiLevelType w:val="singleLevel"/>
    <w:tmpl w:val="663EBB29"/>
    <w:lvl w:ilvl="0" w:tentative="0">
      <w:start w:val="8"/>
      <w:numFmt w:val="chineseCounting"/>
      <w:suff w:val="space"/>
      <w:lvlText w:val="第%1条"/>
      <w:lvlJc w:val="left"/>
    </w:lvl>
  </w:abstractNum>
  <w:abstractNum w:abstractNumId="11">
    <w:nsid w:val="7AEF7716"/>
    <w:multiLevelType w:val="multilevel"/>
    <w:tmpl w:val="7AEF7716"/>
    <w:lvl w:ilvl="0" w:tentative="0">
      <w:start w:val="1"/>
      <w:numFmt w:val="chineseCountingThousand"/>
      <w:pStyle w:val="128"/>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6"/>
  </w:num>
  <w:num w:numId="4">
    <w:abstractNumId w:val="5"/>
  </w:num>
  <w:num w:numId="5">
    <w:abstractNumId w:val="11"/>
  </w:num>
  <w:num w:numId="6">
    <w:abstractNumId w:val="7"/>
  </w:num>
  <w:num w:numId="7">
    <w:abstractNumId w:val="0"/>
  </w:num>
  <w:num w:numId="8">
    <w:abstractNumId w:val="1"/>
  </w:num>
  <w:num w:numId="9">
    <w:abstractNumId w:val="8"/>
  </w:num>
  <w:num w:numId="10">
    <w:abstractNumId w:val="9"/>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kZDQwMWYzYWVlODFhOWEyNmQxYzk4ZjAyNGMwMTYifQ=="/>
    <w:docVar w:name="KSO_WPS_MARK_KEY" w:val="882fee6f-1dd5-4621-a5c8-ab0463065b69"/>
  </w:docVars>
  <w:rsids>
    <w:rsidRoot w:val="006C5683"/>
    <w:rsid w:val="00000AD9"/>
    <w:rsid w:val="000020FA"/>
    <w:rsid w:val="00003F17"/>
    <w:rsid w:val="000041AD"/>
    <w:rsid w:val="000043C0"/>
    <w:rsid w:val="000050CA"/>
    <w:rsid w:val="000051C6"/>
    <w:rsid w:val="00005215"/>
    <w:rsid w:val="00005A10"/>
    <w:rsid w:val="00005D3D"/>
    <w:rsid w:val="00006788"/>
    <w:rsid w:val="00006F7B"/>
    <w:rsid w:val="00007355"/>
    <w:rsid w:val="00007951"/>
    <w:rsid w:val="00007DB0"/>
    <w:rsid w:val="00010063"/>
    <w:rsid w:val="00010102"/>
    <w:rsid w:val="00010808"/>
    <w:rsid w:val="00011EA6"/>
    <w:rsid w:val="00012B21"/>
    <w:rsid w:val="0001300F"/>
    <w:rsid w:val="00013262"/>
    <w:rsid w:val="000139EB"/>
    <w:rsid w:val="0001480D"/>
    <w:rsid w:val="00014A5C"/>
    <w:rsid w:val="00015388"/>
    <w:rsid w:val="00015BDD"/>
    <w:rsid w:val="00015C88"/>
    <w:rsid w:val="00016D97"/>
    <w:rsid w:val="0001716B"/>
    <w:rsid w:val="00017303"/>
    <w:rsid w:val="00017F81"/>
    <w:rsid w:val="00020691"/>
    <w:rsid w:val="00020F57"/>
    <w:rsid w:val="000211EA"/>
    <w:rsid w:val="00022680"/>
    <w:rsid w:val="000234B2"/>
    <w:rsid w:val="00025AE4"/>
    <w:rsid w:val="0002684B"/>
    <w:rsid w:val="00027645"/>
    <w:rsid w:val="00027DAC"/>
    <w:rsid w:val="000300AE"/>
    <w:rsid w:val="000300EE"/>
    <w:rsid w:val="000302B6"/>
    <w:rsid w:val="00030E4F"/>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440"/>
    <w:rsid w:val="00042897"/>
    <w:rsid w:val="00042C84"/>
    <w:rsid w:val="00043739"/>
    <w:rsid w:val="00043A89"/>
    <w:rsid w:val="00044DD1"/>
    <w:rsid w:val="00045739"/>
    <w:rsid w:val="00046D30"/>
    <w:rsid w:val="000510B6"/>
    <w:rsid w:val="00051133"/>
    <w:rsid w:val="00051E48"/>
    <w:rsid w:val="00051F3F"/>
    <w:rsid w:val="000521D8"/>
    <w:rsid w:val="00052BC1"/>
    <w:rsid w:val="00053A89"/>
    <w:rsid w:val="00054D1F"/>
    <w:rsid w:val="0005582B"/>
    <w:rsid w:val="00056247"/>
    <w:rsid w:val="00056292"/>
    <w:rsid w:val="00056C11"/>
    <w:rsid w:val="00057302"/>
    <w:rsid w:val="00057332"/>
    <w:rsid w:val="000577B2"/>
    <w:rsid w:val="0005785A"/>
    <w:rsid w:val="00057D00"/>
    <w:rsid w:val="00057DC0"/>
    <w:rsid w:val="00060B1F"/>
    <w:rsid w:val="0006267A"/>
    <w:rsid w:val="0006335B"/>
    <w:rsid w:val="00063C25"/>
    <w:rsid w:val="00063FA8"/>
    <w:rsid w:val="00064231"/>
    <w:rsid w:val="00064892"/>
    <w:rsid w:val="00064C7A"/>
    <w:rsid w:val="00064E2F"/>
    <w:rsid w:val="00066026"/>
    <w:rsid w:val="000661FF"/>
    <w:rsid w:val="00066537"/>
    <w:rsid w:val="0006660A"/>
    <w:rsid w:val="0006670C"/>
    <w:rsid w:val="00066E6D"/>
    <w:rsid w:val="000674F0"/>
    <w:rsid w:val="00067960"/>
    <w:rsid w:val="00067E67"/>
    <w:rsid w:val="0007003A"/>
    <w:rsid w:val="00070210"/>
    <w:rsid w:val="000707BF"/>
    <w:rsid w:val="00071CE6"/>
    <w:rsid w:val="0007277D"/>
    <w:rsid w:val="000734CD"/>
    <w:rsid w:val="00074403"/>
    <w:rsid w:val="00074CF0"/>
    <w:rsid w:val="000750DC"/>
    <w:rsid w:val="0007583C"/>
    <w:rsid w:val="00076057"/>
    <w:rsid w:val="000767B2"/>
    <w:rsid w:val="000770EC"/>
    <w:rsid w:val="00081E95"/>
    <w:rsid w:val="00082667"/>
    <w:rsid w:val="00082AD2"/>
    <w:rsid w:val="00083DC6"/>
    <w:rsid w:val="000840D4"/>
    <w:rsid w:val="00084857"/>
    <w:rsid w:val="00084F26"/>
    <w:rsid w:val="0008503C"/>
    <w:rsid w:val="000850AF"/>
    <w:rsid w:val="000852EB"/>
    <w:rsid w:val="00086539"/>
    <w:rsid w:val="000869D8"/>
    <w:rsid w:val="00086B32"/>
    <w:rsid w:val="00086CA6"/>
    <w:rsid w:val="000900CF"/>
    <w:rsid w:val="00090213"/>
    <w:rsid w:val="000903AC"/>
    <w:rsid w:val="000922C2"/>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3C0"/>
    <w:rsid w:val="000A5EA4"/>
    <w:rsid w:val="000A6E2B"/>
    <w:rsid w:val="000A79D3"/>
    <w:rsid w:val="000B05E2"/>
    <w:rsid w:val="000B0C99"/>
    <w:rsid w:val="000B0F8B"/>
    <w:rsid w:val="000B1C51"/>
    <w:rsid w:val="000B2213"/>
    <w:rsid w:val="000B2568"/>
    <w:rsid w:val="000B369F"/>
    <w:rsid w:val="000B41BB"/>
    <w:rsid w:val="000B5357"/>
    <w:rsid w:val="000B5853"/>
    <w:rsid w:val="000B597F"/>
    <w:rsid w:val="000B634D"/>
    <w:rsid w:val="000B703F"/>
    <w:rsid w:val="000B7465"/>
    <w:rsid w:val="000C14CB"/>
    <w:rsid w:val="000C18BC"/>
    <w:rsid w:val="000C1EE4"/>
    <w:rsid w:val="000C1FF9"/>
    <w:rsid w:val="000C21C4"/>
    <w:rsid w:val="000C4151"/>
    <w:rsid w:val="000C4425"/>
    <w:rsid w:val="000C4B12"/>
    <w:rsid w:val="000C4E1E"/>
    <w:rsid w:val="000C4FCB"/>
    <w:rsid w:val="000C5EA0"/>
    <w:rsid w:val="000C5FA7"/>
    <w:rsid w:val="000C7E71"/>
    <w:rsid w:val="000D16AA"/>
    <w:rsid w:val="000D1A7D"/>
    <w:rsid w:val="000D2309"/>
    <w:rsid w:val="000D2CCA"/>
    <w:rsid w:val="000D332F"/>
    <w:rsid w:val="000D366B"/>
    <w:rsid w:val="000D3797"/>
    <w:rsid w:val="000D38F9"/>
    <w:rsid w:val="000D3D48"/>
    <w:rsid w:val="000D5D6B"/>
    <w:rsid w:val="000D62C8"/>
    <w:rsid w:val="000D63CA"/>
    <w:rsid w:val="000D7A20"/>
    <w:rsid w:val="000E0BFC"/>
    <w:rsid w:val="000E161C"/>
    <w:rsid w:val="000E249C"/>
    <w:rsid w:val="000E266E"/>
    <w:rsid w:val="000E2B61"/>
    <w:rsid w:val="000E30FB"/>
    <w:rsid w:val="000E470B"/>
    <w:rsid w:val="000E493C"/>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47F4"/>
    <w:rsid w:val="000F5185"/>
    <w:rsid w:val="000F565B"/>
    <w:rsid w:val="000F5C43"/>
    <w:rsid w:val="000F5C6C"/>
    <w:rsid w:val="000F5F3F"/>
    <w:rsid w:val="00100425"/>
    <w:rsid w:val="00100570"/>
    <w:rsid w:val="00100A08"/>
    <w:rsid w:val="0010184B"/>
    <w:rsid w:val="00101CE5"/>
    <w:rsid w:val="00101DD0"/>
    <w:rsid w:val="00102555"/>
    <w:rsid w:val="001029C0"/>
    <w:rsid w:val="00102B4B"/>
    <w:rsid w:val="00103AB9"/>
    <w:rsid w:val="00103E80"/>
    <w:rsid w:val="00103F1F"/>
    <w:rsid w:val="00104CC6"/>
    <w:rsid w:val="001061A4"/>
    <w:rsid w:val="00107187"/>
    <w:rsid w:val="00107272"/>
    <w:rsid w:val="00107D54"/>
    <w:rsid w:val="00110B62"/>
    <w:rsid w:val="001110F0"/>
    <w:rsid w:val="00111581"/>
    <w:rsid w:val="00111CEB"/>
    <w:rsid w:val="00111F8F"/>
    <w:rsid w:val="0011245C"/>
    <w:rsid w:val="00114BCB"/>
    <w:rsid w:val="0011500F"/>
    <w:rsid w:val="00115A55"/>
    <w:rsid w:val="0011640F"/>
    <w:rsid w:val="00116628"/>
    <w:rsid w:val="0011665D"/>
    <w:rsid w:val="00116AAC"/>
    <w:rsid w:val="0011754F"/>
    <w:rsid w:val="001176EF"/>
    <w:rsid w:val="00117D55"/>
    <w:rsid w:val="001204B2"/>
    <w:rsid w:val="001212EF"/>
    <w:rsid w:val="001217DC"/>
    <w:rsid w:val="00121F81"/>
    <w:rsid w:val="0012203F"/>
    <w:rsid w:val="00122C1F"/>
    <w:rsid w:val="00123CC6"/>
    <w:rsid w:val="00125689"/>
    <w:rsid w:val="00125C8A"/>
    <w:rsid w:val="001261FC"/>
    <w:rsid w:val="00126CD7"/>
    <w:rsid w:val="00127E70"/>
    <w:rsid w:val="001306FE"/>
    <w:rsid w:val="00130827"/>
    <w:rsid w:val="001308A2"/>
    <w:rsid w:val="00130C0C"/>
    <w:rsid w:val="00131140"/>
    <w:rsid w:val="00132FD3"/>
    <w:rsid w:val="00133A61"/>
    <w:rsid w:val="001341E8"/>
    <w:rsid w:val="001362BD"/>
    <w:rsid w:val="0013673A"/>
    <w:rsid w:val="00136769"/>
    <w:rsid w:val="001375A5"/>
    <w:rsid w:val="00137B4F"/>
    <w:rsid w:val="00137F86"/>
    <w:rsid w:val="001410EB"/>
    <w:rsid w:val="00141B41"/>
    <w:rsid w:val="0014278A"/>
    <w:rsid w:val="00142C22"/>
    <w:rsid w:val="0014327B"/>
    <w:rsid w:val="00143554"/>
    <w:rsid w:val="00143653"/>
    <w:rsid w:val="00143934"/>
    <w:rsid w:val="00143B3A"/>
    <w:rsid w:val="00143E43"/>
    <w:rsid w:val="00143FFC"/>
    <w:rsid w:val="001453B3"/>
    <w:rsid w:val="00146ABB"/>
    <w:rsid w:val="00147338"/>
    <w:rsid w:val="00147A48"/>
    <w:rsid w:val="00150143"/>
    <w:rsid w:val="001509AB"/>
    <w:rsid w:val="00152E91"/>
    <w:rsid w:val="00153C18"/>
    <w:rsid w:val="0015460B"/>
    <w:rsid w:val="00155BB9"/>
    <w:rsid w:val="00156035"/>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97B"/>
    <w:rsid w:val="00164E23"/>
    <w:rsid w:val="0016595F"/>
    <w:rsid w:val="00165A32"/>
    <w:rsid w:val="00166A2C"/>
    <w:rsid w:val="00166BF2"/>
    <w:rsid w:val="00166CC3"/>
    <w:rsid w:val="00166F71"/>
    <w:rsid w:val="00167B5D"/>
    <w:rsid w:val="00170A9E"/>
    <w:rsid w:val="0017121A"/>
    <w:rsid w:val="00171401"/>
    <w:rsid w:val="00171777"/>
    <w:rsid w:val="001719FB"/>
    <w:rsid w:val="00172664"/>
    <w:rsid w:val="0017270B"/>
    <w:rsid w:val="00172B65"/>
    <w:rsid w:val="00172EF5"/>
    <w:rsid w:val="001732E1"/>
    <w:rsid w:val="00175189"/>
    <w:rsid w:val="00175D12"/>
    <w:rsid w:val="0017613E"/>
    <w:rsid w:val="00176506"/>
    <w:rsid w:val="00177167"/>
    <w:rsid w:val="00177F97"/>
    <w:rsid w:val="00181A71"/>
    <w:rsid w:val="0018261B"/>
    <w:rsid w:val="001834A7"/>
    <w:rsid w:val="0018373B"/>
    <w:rsid w:val="00183B40"/>
    <w:rsid w:val="00183C79"/>
    <w:rsid w:val="00183C8B"/>
    <w:rsid w:val="00183E75"/>
    <w:rsid w:val="001845CF"/>
    <w:rsid w:val="00185A98"/>
    <w:rsid w:val="001865BB"/>
    <w:rsid w:val="00186ABD"/>
    <w:rsid w:val="00187518"/>
    <w:rsid w:val="00187743"/>
    <w:rsid w:val="00187CEC"/>
    <w:rsid w:val="0019096C"/>
    <w:rsid w:val="00191EA7"/>
    <w:rsid w:val="00192164"/>
    <w:rsid w:val="00193EB7"/>
    <w:rsid w:val="00194ACA"/>
    <w:rsid w:val="00194C49"/>
    <w:rsid w:val="00194C98"/>
    <w:rsid w:val="00194FB7"/>
    <w:rsid w:val="00196B4E"/>
    <w:rsid w:val="001975A1"/>
    <w:rsid w:val="001A027A"/>
    <w:rsid w:val="001A08E4"/>
    <w:rsid w:val="001A0D2C"/>
    <w:rsid w:val="001A0DAE"/>
    <w:rsid w:val="001A11D8"/>
    <w:rsid w:val="001A12B5"/>
    <w:rsid w:val="001A174B"/>
    <w:rsid w:val="001A1C72"/>
    <w:rsid w:val="001A2976"/>
    <w:rsid w:val="001A2ECF"/>
    <w:rsid w:val="001A3980"/>
    <w:rsid w:val="001A422B"/>
    <w:rsid w:val="001A440A"/>
    <w:rsid w:val="001A47C6"/>
    <w:rsid w:val="001A4A55"/>
    <w:rsid w:val="001A5C6F"/>
    <w:rsid w:val="001A6210"/>
    <w:rsid w:val="001A6A4F"/>
    <w:rsid w:val="001A7634"/>
    <w:rsid w:val="001A76B7"/>
    <w:rsid w:val="001B015C"/>
    <w:rsid w:val="001B1339"/>
    <w:rsid w:val="001B1B58"/>
    <w:rsid w:val="001B1F55"/>
    <w:rsid w:val="001B2049"/>
    <w:rsid w:val="001B2934"/>
    <w:rsid w:val="001B4289"/>
    <w:rsid w:val="001B4A37"/>
    <w:rsid w:val="001B4BB2"/>
    <w:rsid w:val="001B5124"/>
    <w:rsid w:val="001B6FAD"/>
    <w:rsid w:val="001C04B2"/>
    <w:rsid w:val="001C1FDE"/>
    <w:rsid w:val="001C2063"/>
    <w:rsid w:val="001C21E1"/>
    <w:rsid w:val="001C3426"/>
    <w:rsid w:val="001C4768"/>
    <w:rsid w:val="001C5839"/>
    <w:rsid w:val="001C60F8"/>
    <w:rsid w:val="001C6431"/>
    <w:rsid w:val="001C6AF6"/>
    <w:rsid w:val="001C7129"/>
    <w:rsid w:val="001C7529"/>
    <w:rsid w:val="001C77E1"/>
    <w:rsid w:val="001C7ADA"/>
    <w:rsid w:val="001D0FD3"/>
    <w:rsid w:val="001D121D"/>
    <w:rsid w:val="001D1C29"/>
    <w:rsid w:val="001D2B92"/>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5D24"/>
    <w:rsid w:val="001F6318"/>
    <w:rsid w:val="001F65B1"/>
    <w:rsid w:val="001F6B83"/>
    <w:rsid w:val="001F6F6A"/>
    <w:rsid w:val="001F7595"/>
    <w:rsid w:val="001F7E33"/>
    <w:rsid w:val="001F7FE7"/>
    <w:rsid w:val="002000B8"/>
    <w:rsid w:val="00200B4C"/>
    <w:rsid w:val="0020303B"/>
    <w:rsid w:val="00203267"/>
    <w:rsid w:val="00203897"/>
    <w:rsid w:val="0020391D"/>
    <w:rsid w:val="00205CDC"/>
    <w:rsid w:val="00205F9C"/>
    <w:rsid w:val="002060F7"/>
    <w:rsid w:val="00207BC6"/>
    <w:rsid w:val="00210771"/>
    <w:rsid w:val="00210C22"/>
    <w:rsid w:val="002113F2"/>
    <w:rsid w:val="00211885"/>
    <w:rsid w:val="00212ADF"/>
    <w:rsid w:val="00212B9E"/>
    <w:rsid w:val="002134CF"/>
    <w:rsid w:val="002139A1"/>
    <w:rsid w:val="00213A60"/>
    <w:rsid w:val="0021429B"/>
    <w:rsid w:val="002149C9"/>
    <w:rsid w:val="00215699"/>
    <w:rsid w:val="002159DE"/>
    <w:rsid w:val="00215B1C"/>
    <w:rsid w:val="00215E99"/>
    <w:rsid w:val="0021667D"/>
    <w:rsid w:val="002166A1"/>
    <w:rsid w:val="002166A6"/>
    <w:rsid w:val="00216BB6"/>
    <w:rsid w:val="002174AF"/>
    <w:rsid w:val="0022048B"/>
    <w:rsid w:val="0022139C"/>
    <w:rsid w:val="0022175C"/>
    <w:rsid w:val="00221D76"/>
    <w:rsid w:val="00222261"/>
    <w:rsid w:val="00222353"/>
    <w:rsid w:val="00222A8D"/>
    <w:rsid w:val="00223595"/>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4711"/>
    <w:rsid w:val="002449AA"/>
    <w:rsid w:val="00244AE4"/>
    <w:rsid w:val="00245AA1"/>
    <w:rsid w:val="00245EBE"/>
    <w:rsid w:val="00246C63"/>
    <w:rsid w:val="002472C1"/>
    <w:rsid w:val="002473F4"/>
    <w:rsid w:val="00250600"/>
    <w:rsid w:val="002506E1"/>
    <w:rsid w:val="00250F42"/>
    <w:rsid w:val="0025144E"/>
    <w:rsid w:val="00252934"/>
    <w:rsid w:val="00252EBA"/>
    <w:rsid w:val="0025361A"/>
    <w:rsid w:val="002545EF"/>
    <w:rsid w:val="00254B44"/>
    <w:rsid w:val="00254E99"/>
    <w:rsid w:val="00255B9B"/>
    <w:rsid w:val="002562E9"/>
    <w:rsid w:val="00256596"/>
    <w:rsid w:val="0026027A"/>
    <w:rsid w:val="00260533"/>
    <w:rsid w:val="002605CE"/>
    <w:rsid w:val="00261367"/>
    <w:rsid w:val="002617BD"/>
    <w:rsid w:val="00261A54"/>
    <w:rsid w:val="00261C21"/>
    <w:rsid w:val="00261D37"/>
    <w:rsid w:val="00262D6B"/>
    <w:rsid w:val="00262ED0"/>
    <w:rsid w:val="00263607"/>
    <w:rsid w:val="002638EE"/>
    <w:rsid w:val="00264965"/>
    <w:rsid w:val="002656E1"/>
    <w:rsid w:val="00265CFF"/>
    <w:rsid w:val="002662AC"/>
    <w:rsid w:val="0026770C"/>
    <w:rsid w:val="002707F2"/>
    <w:rsid w:val="00270B4E"/>
    <w:rsid w:val="00271500"/>
    <w:rsid w:val="00272E57"/>
    <w:rsid w:val="002734A9"/>
    <w:rsid w:val="00274663"/>
    <w:rsid w:val="00274909"/>
    <w:rsid w:val="00275641"/>
    <w:rsid w:val="0027569A"/>
    <w:rsid w:val="002767D9"/>
    <w:rsid w:val="00277067"/>
    <w:rsid w:val="0027757E"/>
    <w:rsid w:val="00280184"/>
    <w:rsid w:val="0028073D"/>
    <w:rsid w:val="00280F4B"/>
    <w:rsid w:val="00281152"/>
    <w:rsid w:val="002821E9"/>
    <w:rsid w:val="002827D2"/>
    <w:rsid w:val="00283488"/>
    <w:rsid w:val="002835B7"/>
    <w:rsid w:val="0028361E"/>
    <w:rsid w:val="00284B7C"/>
    <w:rsid w:val="00284C1F"/>
    <w:rsid w:val="002851AF"/>
    <w:rsid w:val="00286129"/>
    <w:rsid w:val="00286856"/>
    <w:rsid w:val="0028787B"/>
    <w:rsid w:val="00287E1B"/>
    <w:rsid w:val="00290263"/>
    <w:rsid w:val="002908A7"/>
    <w:rsid w:val="00291768"/>
    <w:rsid w:val="00291796"/>
    <w:rsid w:val="00291891"/>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0A2F"/>
    <w:rsid w:val="002A11CE"/>
    <w:rsid w:val="002A13E2"/>
    <w:rsid w:val="002A180F"/>
    <w:rsid w:val="002A199B"/>
    <w:rsid w:val="002A1B36"/>
    <w:rsid w:val="002A2BC2"/>
    <w:rsid w:val="002A37E6"/>
    <w:rsid w:val="002A409A"/>
    <w:rsid w:val="002A4BFA"/>
    <w:rsid w:val="002A4D7B"/>
    <w:rsid w:val="002A4DFC"/>
    <w:rsid w:val="002A64FF"/>
    <w:rsid w:val="002B0660"/>
    <w:rsid w:val="002B1286"/>
    <w:rsid w:val="002B18D6"/>
    <w:rsid w:val="002B1B98"/>
    <w:rsid w:val="002B22D4"/>
    <w:rsid w:val="002B3259"/>
    <w:rsid w:val="002B3984"/>
    <w:rsid w:val="002B3B78"/>
    <w:rsid w:val="002B4595"/>
    <w:rsid w:val="002B45EE"/>
    <w:rsid w:val="002B4732"/>
    <w:rsid w:val="002B4BF3"/>
    <w:rsid w:val="002B55C8"/>
    <w:rsid w:val="002B5E2B"/>
    <w:rsid w:val="002B5E4B"/>
    <w:rsid w:val="002B660D"/>
    <w:rsid w:val="002B7969"/>
    <w:rsid w:val="002C0031"/>
    <w:rsid w:val="002C0485"/>
    <w:rsid w:val="002C0762"/>
    <w:rsid w:val="002C0C86"/>
    <w:rsid w:val="002C120F"/>
    <w:rsid w:val="002C1397"/>
    <w:rsid w:val="002C257A"/>
    <w:rsid w:val="002C2BEC"/>
    <w:rsid w:val="002C30C0"/>
    <w:rsid w:val="002C4F4B"/>
    <w:rsid w:val="002C6B39"/>
    <w:rsid w:val="002C6EC0"/>
    <w:rsid w:val="002C7A58"/>
    <w:rsid w:val="002D0356"/>
    <w:rsid w:val="002D07C0"/>
    <w:rsid w:val="002D0F98"/>
    <w:rsid w:val="002D1DFB"/>
    <w:rsid w:val="002D2582"/>
    <w:rsid w:val="002D45BF"/>
    <w:rsid w:val="002D4A85"/>
    <w:rsid w:val="002D4B65"/>
    <w:rsid w:val="002D59DD"/>
    <w:rsid w:val="002D6162"/>
    <w:rsid w:val="002D64DF"/>
    <w:rsid w:val="002D71EF"/>
    <w:rsid w:val="002E00F3"/>
    <w:rsid w:val="002E242E"/>
    <w:rsid w:val="002E255F"/>
    <w:rsid w:val="002E2CED"/>
    <w:rsid w:val="002E2FEC"/>
    <w:rsid w:val="002E38DB"/>
    <w:rsid w:val="002E4AB1"/>
    <w:rsid w:val="002E4F8A"/>
    <w:rsid w:val="002E505D"/>
    <w:rsid w:val="002E5993"/>
    <w:rsid w:val="002E619F"/>
    <w:rsid w:val="002E73B8"/>
    <w:rsid w:val="002E74DE"/>
    <w:rsid w:val="002F0823"/>
    <w:rsid w:val="002F0F0F"/>
    <w:rsid w:val="002F113B"/>
    <w:rsid w:val="002F2471"/>
    <w:rsid w:val="002F268C"/>
    <w:rsid w:val="002F2B7A"/>
    <w:rsid w:val="002F3105"/>
    <w:rsid w:val="002F33F5"/>
    <w:rsid w:val="002F4864"/>
    <w:rsid w:val="002F5E6C"/>
    <w:rsid w:val="002F65FA"/>
    <w:rsid w:val="002F6DD7"/>
    <w:rsid w:val="002F72FF"/>
    <w:rsid w:val="002F758B"/>
    <w:rsid w:val="002F7987"/>
    <w:rsid w:val="002F79D4"/>
    <w:rsid w:val="003005C9"/>
    <w:rsid w:val="00300BF3"/>
    <w:rsid w:val="0030143F"/>
    <w:rsid w:val="00301BCD"/>
    <w:rsid w:val="00302061"/>
    <w:rsid w:val="0030230A"/>
    <w:rsid w:val="003024C7"/>
    <w:rsid w:val="00303636"/>
    <w:rsid w:val="00303ACF"/>
    <w:rsid w:val="0030463E"/>
    <w:rsid w:val="00304667"/>
    <w:rsid w:val="003047AB"/>
    <w:rsid w:val="00304B4D"/>
    <w:rsid w:val="00304ED6"/>
    <w:rsid w:val="0030661C"/>
    <w:rsid w:val="00306D5D"/>
    <w:rsid w:val="00306FF4"/>
    <w:rsid w:val="003074C6"/>
    <w:rsid w:val="00307A08"/>
    <w:rsid w:val="00307E2E"/>
    <w:rsid w:val="0031060A"/>
    <w:rsid w:val="00310EE1"/>
    <w:rsid w:val="003122B0"/>
    <w:rsid w:val="00312390"/>
    <w:rsid w:val="003138EB"/>
    <w:rsid w:val="003139DD"/>
    <w:rsid w:val="0031450D"/>
    <w:rsid w:val="00314E3F"/>
    <w:rsid w:val="00315880"/>
    <w:rsid w:val="00315A06"/>
    <w:rsid w:val="0031678B"/>
    <w:rsid w:val="0031683C"/>
    <w:rsid w:val="00317146"/>
    <w:rsid w:val="003176EA"/>
    <w:rsid w:val="00317D36"/>
    <w:rsid w:val="00320CC3"/>
    <w:rsid w:val="00321473"/>
    <w:rsid w:val="003225FB"/>
    <w:rsid w:val="003226D6"/>
    <w:rsid w:val="003238FB"/>
    <w:rsid w:val="00323A7C"/>
    <w:rsid w:val="00323BE9"/>
    <w:rsid w:val="00323C32"/>
    <w:rsid w:val="00323CC7"/>
    <w:rsid w:val="003241C6"/>
    <w:rsid w:val="003242A8"/>
    <w:rsid w:val="00324599"/>
    <w:rsid w:val="00324827"/>
    <w:rsid w:val="00324A1D"/>
    <w:rsid w:val="00324C55"/>
    <w:rsid w:val="003250B4"/>
    <w:rsid w:val="00325607"/>
    <w:rsid w:val="00325742"/>
    <w:rsid w:val="0032631C"/>
    <w:rsid w:val="00326A48"/>
    <w:rsid w:val="00327AB3"/>
    <w:rsid w:val="00327F9E"/>
    <w:rsid w:val="00330483"/>
    <w:rsid w:val="00330527"/>
    <w:rsid w:val="003306B0"/>
    <w:rsid w:val="003318A6"/>
    <w:rsid w:val="00331D51"/>
    <w:rsid w:val="003321A8"/>
    <w:rsid w:val="00332EB1"/>
    <w:rsid w:val="003331BB"/>
    <w:rsid w:val="00333E63"/>
    <w:rsid w:val="00334044"/>
    <w:rsid w:val="0033497C"/>
    <w:rsid w:val="00334C1F"/>
    <w:rsid w:val="00334FA0"/>
    <w:rsid w:val="00335188"/>
    <w:rsid w:val="00335234"/>
    <w:rsid w:val="00336B4B"/>
    <w:rsid w:val="0033708A"/>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B62"/>
    <w:rsid w:val="00346E73"/>
    <w:rsid w:val="00350219"/>
    <w:rsid w:val="00350368"/>
    <w:rsid w:val="0035067B"/>
    <w:rsid w:val="00350B6E"/>
    <w:rsid w:val="00351A4A"/>
    <w:rsid w:val="00351D95"/>
    <w:rsid w:val="00351E32"/>
    <w:rsid w:val="00351FB4"/>
    <w:rsid w:val="003523A7"/>
    <w:rsid w:val="003524B7"/>
    <w:rsid w:val="00352E52"/>
    <w:rsid w:val="003530B6"/>
    <w:rsid w:val="00353860"/>
    <w:rsid w:val="00353C2E"/>
    <w:rsid w:val="00353C7B"/>
    <w:rsid w:val="00354CD9"/>
    <w:rsid w:val="00355041"/>
    <w:rsid w:val="003556C1"/>
    <w:rsid w:val="00355EEE"/>
    <w:rsid w:val="00356B23"/>
    <w:rsid w:val="00360494"/>
    <w:rsid w:val="00360C00"/>
    <w:rsid w:val="00360CD6"/>
    <w:rsid w:val="00360E7E"/>
    <w:rsid w:val="00361935"/>
    <w:rsid w:val="003626AE"/>
    <w:rsid w:val="003632AA"/>
    <w:rsid w:val="0036508D"/>
    <w:rsid w:val="003651C8"/>
    <w:rsid w:val="0036548D"/>
    <w:rsid w:val="00366321"/>
    <w:rsid w:val="003669F1"/>
    <w:rsid w:val="00366F10"/>
    <w:rsid w:val="003700A3"/>
    <w:rsid w:val="003706AA"/>
    <w:rsid w:val="00370726"/>
    <w:rsid w:val="00370B40"/>
    <w:rsid w:val="003714F1"/>
    <w:rsid w:val="00371C15"/>
    <w:rsid w:val="003720AD"/>
    <w:rsid w:val="00372CDF"/>
    <w:rsid w:val="0037330D"/>
    <w:rsid w:val="00373411"/>
    <w:rsid w:val="00373D40"/>
    <w:rsid w:val="00373F52"/>
    <w:rsid w:val="003741F6"/>
    <w:rsid w:val="00374840"/>
    <w:rsid w:val="00374A29"/>
    <w:rsid w:val="00374FA4"/>
    <w:rsid w:val="003756C6"/>
    <w:rsid w:val="00375C75"/>
    <w:rsid w:val="00375EFF"/>
    <w:rsid w:val="00376E35"/>
    <w:rsid w:val="003773E4"/>
    <w:rsid w:val="00377F6C"/>
    <w:rsid w:val="00380094"/>
    <w:rsid w:val="003800D9"/>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44F"/>
    <w:rsid w:val="003944D6"/>
    <w:rsid w:val="003945E2"/>
    <w:rsid w:val="00394981"/>
    <w:rsid w:val="00395278"/>
    <w:rsid w:val="003953A8"/>
    <w:rsid w:val="003958E6"/>
    <w:rsid w:val="00395D76"/>
    <w:rsid w:val="003962D3"/>
    <w:rsid w:val="00396F7B"/>
    <w:rsid w:val="00396FA3"/>
    <w:rsid w:val="00397077"/>
    <w:rsid w:val="0039788E"/>
    <w:rsid w:val="00397BCF"/>
    <w:rsid w:val="00397F0D"/>
    <w:rsid w:val="003A0DC3"/>
    <w:rsid w:val="003A1248"/>
    <w:rsid w:val="003A1CF5"/>
    <w:rsid w:val="003A2812"/>
    <w:rsid w:val="003A2D0C"/>
    <w:rsid w:val="003A3298"/>
    <w:rsid w:val="003A3304"/>
    <w:rsid w:val="003A3551"/>
    <w:rsid w:val="003A38F0"/>
    <w:rsid w:val="003A443D"/>
    <w:rsid w:val="003A4708"/>
    <w:rsid w:val="003A4BAB"/>
    <w:rsid w:val="003A6961"/>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B7F1E"/>
    <w:rsid w:val="003C0036"/>
    <w:rsid w:val="003C022C"/>
    <w:rsid w:val="003C0FF8"/>
    <w:rsid w:val="003C43DA"/>
    <w:rsid w:val="003C4FD5"/>
    <w:rsid w:val="003C5585"/>
    <w:rsid w:val="003C57DD"/>
    <w:rsid w:val="003C582B"/>
    <w:rsid w:val="003C614D"/>
    <w:rsid w:val="003C77E9"/>
    <w:rsid w:val="003D152F"/>
    <w:rsid w:val="003D19EE"/>
    <w:rsid w:val="003D2333"/>
    <w:rsid w:val="003D2374"/>
    <w:rsid w:val="003D2B3A"/>
    <w:rsid w:val="003D2E77"/>
    <w:rsid w:val="003D3241"/>
    <w:rsid w:val="003D3F16"/>
    <w:rsid w:val="003D4804"/>
    <w:rsid w:val="003D5413"/>
    <w:rsid w:val="003D73E4"/>
    <w:rsid w:val="003D7685"/>
    <w:rsid w:val="003D7E9A"/>
    <w:rsid w:val="003E0366"/>
    <w:rsid w:val="003E100C"/>
    <w:rsid w:val="003E1678"/>
    <w:rsid w:val="003E2FFE"/>
    <w:rsid w:val="003E37AA"/>
    <w:rsid w:val="003E37BB"/>
    <w:rsid w:val="003E385D"/>
    <w:rsid w:val="003E3871"/>
    <w:rsid w:val="003E411A"/>
    <w:rsid w:val="003E4310"/>
    <w:rsid w:val="003E47DE"/>
    <w:rsid w:val="003E4FFA"/>
    <w:rsid w:val="003E6E11"/>
    <w:rsid w:val="003E7BA8"/>
    <w:rsid w:val="003F002E"/>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7E4"/>
    <w:rsid w:val="003F6CAF"/>
    <w:rsid w:val="003F6DAC"/>
    <w:rsid w:val="003F7679"/>
    <w:rsid w:val="004001D3"/>
    <w:rsid w:val="00400C13"/>
    <w:rsid w:val="00401A86"/>
    <w:rsid w:val="00401E65"/>
    <w:rsid w:val="00402311"/>
    <w:rsid w:val="0040239F"/>
    <w:rsid w:val="00402C97"/>
    <w:rsid w:val="00403364"/>
    <w:rsid w:val="00403411"/>
    <w:rsid w:val="004038BE"/>
    <w:rsid w:val="0040415C"/>
    <w:rsid w:val="00404A7E"/>
    <w:rsid w:val="00404AA4"/>
    <w:rsid w:val="00404C61"/>
    <w:rsid w:val="004050C9"/>
    <w:rsid w:val="004051F0"/>
    <w:rsid w:val="00406314"/>
    <w:rsid w:val="00406376"/>
    <w:rsid w:val="00406389"/>
    <w:rsid w:val="004063C0"/>
    <w:rsid w:val="00406896"/>
    <w:rsid w:val="004077DE"/>
    <w:rsid w:val="0041110C"/>
    <w:rsid w:val="00411734"/>
    <w:rsid w:val="00411B37"/>
    <w:rsid w:val="004125ED"/>
    <w:rsid w:val="00412B4D"/>
    <w:rsid w:val="00413B39"/>
    <w:rsid w:val="00413D4D"/>
    <w:rsid w:val="0041450E"/>
    <w:rsid w:val="0041456E"/>
    <w:rsid w:val="00414BE5"/>
    <w:rsid w:val="00415370"/>
    <w:rsid w:val="00415781"/>
    <w:rsid w:val="00415911"/>
    <w:rsid w:val="00416485"/>
    <w:rsid w:val="00416F40"/>
    <w:rsid w:val="00417769"/>
    <w:rsid w:val="00417F0D"/>
    <w:rsid w:val="004206A7"/>
    <w:rsid w:val="004212E2"/>
    <w:rsid w:val="00421795"/>
    <w:rsid w:val="00421EF2"/>
    <w:rsid w:val="00422668"/>
    <w:rsid w:val="004252CD"/>
    <w:rsid w:val="0042602D"/>
    <w:rsid w:val="00427004"/>
    <w:rsid w:val="0042772E"/>
    <w:rsid w:val="004278BA"/>
    <w:rsid w:val="00427A81"/>
    <w:rsid w:val="00430CF3"/>
    <w:rsid w:val="00431AC1"/>
    <w:rsid w:val="00431DE1"/>
    <w:rsid w:val="004329C9"/>
    <w:rsid w:val="00432CD5"/>
    <w:rsid w:val="00433CDB"/>
    <w:rsid w:val="00434C22"/>
    <w:rsid w:val="00435D29"/>
    <w:rsid w:val="00435E5A"/>
    <w:rsid w:val="004363FA"/>
    <w:rsid w:val="004364CC"/>
    <w:rsid w:val="00436829"/>
    <w:rsid w:val="00436C29"/>
    <w:rsid w:val="00437141"/>
    <w:rsid w:val="004405B0"/>
    <w:rsid w:val="004411FB"/>
    <w:rsid w:val="00441905"/>
    <w:rsid w:val="00441FF9"/>
    <w:rsid w:val="0044382F"/>
    <w:rsid w:val="00443B96"/>
    <w:rsid w:val="00443E1D"/>
    <w:rsid w:val="004442EB"/>
    <w:rsid w:val="00444FA3"/>
    <w:rsid w:val="00445292"/>
    <w:rsid w:val="00446553"/>
    <w:rsid w:val="004466DA"/>
    <w:rsid w:val="00446A92"/>
    <w:rsid w:val="00446CEB"/>
    <w:rsid w:val="00447664"/>
    <w:rsid w:val="004501B4"/>
    <w:rsid w:val="0045082F"/>
    <w:rsid w:val="00450B44"/>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A69"/>
    <w:rsid w:val="00474E5A"/>
    <w:rsid w:val="004754AE"/>
    <w:rsid w:val="0047558F"/>
    <w:rsid w:val="0047561A"/>
    <w:rsid w:val="00475FD5"/>
    <w:rsid w:val="0047770B"/>
    <w:rsid w:val="00477AFC"/>
    <w:rsid w:val="004812F4"/>
    <w:rsid w:val="0048231B"/>
    <w:rsid w:val="00482737"/>
    <w:rsid w:val="00482BD9"/>
    <w:rsid w:val="004838D4"/>
    <w:rsid w:val="00484123"/>
    <w:rsid w:val="004845AC"/>
    <w:rsid w:val="00484C31"/>
    <w:rsid w:val="004857E9"/>
    <w:rsid w:val="00485E3C"/>
    <w:rsid w:val="0048680F"/>
    <w:rsid w:val="00486F09"/>
    <w:rsid w:val="004877D4"/>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7E6"/>
    <w:rsid w:val="004A3EB3"/>
    <w:rsid w:val="004A4377"/>
    <w:rsid w:val="004A4A51"/>
    <w:rsid w:val="004A53A3"/>
    <w:rsid w:val="004A57EB"/>
    <w:rsid w:val="004A5824"/>
    <w:rsid w:val="004A59D3"/>
    <w:rsid w:val="004A6D7C"/>
    <w:rsid w:val="004A6F11"/>
    <w:rsid w:val="004A74DD"/>
    <w:rsid w:val="004A7855"/>
    <w:rsid w:val="004B00D1"/>
    <w:rsid w:val="004B0998"/>
    <w:rsid w:val="004B0B57"/>
    <w:rsid w:val="004B1278"/>
    <w:rsid w:val="004B1CAB"/>
    <w:rsid w:val="004B25D9"/>
    <w:rsid w:val="004B2FF9"/>
    <w:rsid w:val="004B34FD"/>
    <w:rsid w:val="004B3506"/>
    <w:rsid w:val="004B36ED"/>
    <w:rsid w:val="004B3D73"/>
    <w:rsid w:val="004B3EF6"/>
    <w:rsid w:val="004B40DB"/>
    <w:rsid w:val="004B4EF6"/>
    <w:rsid w:val="004B612E"/>
    <w:rsid w:val="004B623B"/>
    <w:rsid w:val="004B6554"/>
    <w:rsid w:val="004B6B22"/>
    <w:rsid w:val="004B6C50"/>
    <w:rsid w:val="004B77CB"/>
    <w:rsid w:val="004C0DA0"/>
    <w:rsid w:val="004C38BA"/>
    <w:rsid w:val="004C3E02"/>
    <w:rsid w:val="004C422D"/>
    <w:rsid w:val="004C4CEB"/>
    <w:rsid w:val="004C4EF7"/>
    <w:rsid w:val="004C5CBA"/>
    <w:rsid w:val="004C60AC"/>
    <w:rsid w:val="004C6C09"/>
    <w:rsid w:val="004C6EA3"/>
    <w:rsid w:val="004C7C1E"/>
    <w:rsid w:val="004C7F9C"/>
    <w:rsid w:val="004D000F"/>
    <w:rsid w:val="004D055D"/>
    <w:rsid w:val="004D1240"/>
    <w:rsid w:val="004D133B"/>
    <w:rsid w:val="004D466C"/>
    <w:rsid w:val="004D49EE"/>
    <w:rsid w:val="004D4AE0"/>
    <w:rsid w:val="004D4C0B"/>
    <w:rsid w:val="004D512D"/>
    <w:rsid w:val="004D56EC"/>
    <w:rsid w:val="004D6042"/>
    <w:rsid w:val="004D62C0"/>
    <w:rsid w:val="004D69FC"/>
    <w:rsid w:val="004D77BD"/>
    <w:rsid w:val="004D77DE"/>
    <w:rsid w:val="004D7BF4"/>
    <w:rsid w:val="004D7C92"/>
    <w:rsid w:val="004E02BD"/>
    <w:rsid w:val="004E0D46"/>
    <w:rsid w:val="004E295C"/>
    <w:rsid w:val="004E38B2"/>
    <w:rsid w:val="004E3936"/>
    <w:rsid w:val="004E4277"/>
    <w:rsid w:val="004E490B"/>
    <w:rsid w:val="004E57F7"/>
    <w:rsid w:val="004E5D9C"/>
    <w:rsid w:val="004E6707"/>
    <w:rsid w:val="004E6985"/>
    <w:rsid w:val="004E6B8E"/>
    <w:rsid w:val="004F0543"/>
    <w:rsid w:val="004F089A"/>
    <w:rsid w:val="004F126D"/>
    <w:rsid w:val="004F2385"/>
    <w:rsid w:val="004F371F"/>
    <w:rsid w:val="004F3A97"/>
    <w:rsid w:val="004F4023"/>
    <w:rsid w:val="004F486D"/>
    <w:rsid w:val="004F5591"/>
    <w:rsid w:val="004F579B"/>
    <w:rsid w:val="004F5C4B"/>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1B1"/>
    <w:rsid w:val="00506300"/>
    <w:rsid w:val="005068E1"/>
    <w:rsid w:val="00506C34"/>
    <w:rsid w:val="005075B8"/>
    <w:rsid w:val="005077C5"/>
    <w:rsid w:val="00507F3A"/>
    <w:rsid w:val="00510816"/>
    <w:rsid w:val="0051168A"/>
    <w:rsid w:val="005117D2"/>
    <w:rsid w:val="005118A6"/>
    <w:rsid w:val="00511DB3"/>
    <w:rsid w:val="005122F4"/>
    <w:rsid w:val="0051292D"/>
    <w:rsid w:val="005131DC"/>
    <w:rsid w:val="0051405F"/>
    <w:rsid w:val="0051444F"/>
    <w:rsid w:val="00514551"/>
    <w:rsid w:val="005156A6"/>
    <w:rsid w:val="00515769"/>
    <w:rsid w:val="00516393"/>
    <w:rsid w:val="005179A5"/>
    <w:rsid w:val="00520B4F"/>
    <w:rsid w:val="0052439D"/>
    <w:rsid w:val="00524AD7"/>
    <w:rsid w:val="005254FD"/>
    <w:rsid w:val="005268A9"/>
    <w:rsid w:val="005270D7"/>
    <w:rsid w:val="0052720F"/>
    <w:rsid w:val="00527421"/>
    <w:rsid w:val="005275C4"/>
    <w:rsid w:val="00527D36"/>
    <w:rsid w:val="00531076"/>
    <w:rsid w:val="00531200"/>
    <w:rsid w:val="00531393"/>
    <w:rsid w:val="00531D28"/>
    <w:rsid w:val="005328A8"/>
    <w:rsid w:val="00532B2F"/>
    <w:rsid w:val="0053385A"/>
    <w:rsid w:val="00533920"/>
    <w:rsid w:val="00533ED7"/>
    <w:rsid w:val="00534F16"/>
    <w:rsid w:val="00535141"/>
    <w:rsid w:val="00535324"/>
    <w:rsid w:val="005363B4"/>
    <w:rsid w:val="0053712D"/>
    <w:rsid w:val="00537167"/>
    <w:rsid w:val="00537DA5"/>
    <w:rsid w:val="005403F4"/>
    <w:rsid w:val="00541136"/>
    <w:rsid w:val="00541C39"/>
    <w:rsid w:val="0054216F"/>
    <w:rsid w:val="00542F18"/>
    <w:rsid w:val="00544853"/>
    <w:rsid w:val="00544CA5"/>
    <w:rsid w:val="005450E2"/>
    <w:rsid w:val="00545B19"/>
    <w:rsid w:val="005465C2"/>
    <w:rsid w:val="005470DD"/>
    <w:rsid w:val="005476CE"/>
    <w:rsid w:val="0055035F"/>
    <w:rsid w:val="005507FD"/>
    <w:rsid w:val="00551074"/>
    <w:rsid w:val="005511C0"/>
    <w:rsid w:val="00551BB3"/>
    <w:rsid w:val="0055232C"/>
    <w:rsid w:val="0055278E"/>
    <w:rsid w:val="005533E8"/>
    <w:rsid w:val="00553C8A"/>
    <w:rsid w:val="00555488"/>
    <w:rsid w:val="0055549A"/>
    <w:rsid w:val="00555B18"/>
    <w:rsid w:val="00555C9C"/>
    <w:rsid w:val="0055641F"/>
    <w:rsid w:val="00556A4D"/>
    <w:rsid w:val="00556B00"/>
    <w:rsid w:val="00556E87"/>
    <w:rsid w:val="005572EA"/>
    <w:rsid w:val="00557319"/>
    <w:rsid w:val="005575C2"/>
    <w:rsid w:val="0055764E"/>
    <w:rsid w:val="00560528"/>
    <w:rsid w:val="00561767"/>
    <w:rsid w:val="00561923"/>
    <w:rsid w:val="005622F8"/>
    <w:rsid w:val="00562B2A"/>
    <w:rsid w:val="0056310A"/>
    <w:rsid w:val="00563236"/>
    <w:rsid w:val="0056336F"/>
    <w:rsid w:val="005636C6"/>
    <w:rsid w:val="00565366"/>
    <w:rsid w:val="00565AF7"/>
    <w:rsid w:val="00570C34"/>
    <w:rsid w:val="00571020"/>
    <w:rsid w:val="0057189C"/>
    <w:rsid w:val="00571BD2"/>
    <w:rsid w:val="00571CD7"/>
    <w:rsid w:val="00571D59"/>
    <w:rsid w:val="00572E3E"/>
    <w:rsid w:val="005732E0"/>
    <w:rsid w:val="005738F7"/>
    <w:rsid w:val="0057420B"/>
    <w:rsid w:val="005756C1"/>
    <w:rsid w:val="0057593B"/>
    <w:rsid w:val="0057799B"/>
    <w:rsid w:val="00580280"/>
    <w:rsid w:val="00580B9E"/>
    <w:rsid w:val="0058135A"/>
    <w:rsid w:val="00582144"/>
    <w:rsid w:val="00582F3F"/>
    <w:rsid w:val="00583358"/>
    <w:rsid w:val="005839BF"/>
    <w:rsid w:val="00584058"/>
    <w:rsid w:val="005844A5"/>
    <w:rsid w:val="005846B4"/>
    <w:rsid w:val="005850E5"/>
    <w:rsid w:val="005851E0"/>
    <w:rsid w:val="00585265"/>
    <w:rsid w:val="00585571"/>
    <w:rsid w:val="005856F9"/>
    <w:rsid w:val="00585B91"/>
    <w:rsid w:val="00586BF1"/>
    <w:rsid w:val="00587DC4"/>
    <w:rsid w:val="005903E4"/>
    <w:rsid w:val="005907D5"/>
    <w:rsid w:val="005913EE"/>
    <w:rsid w:val="00592461"/>
    <w:rsid w:val="00592F2B"/>
    <w:rsid w:val="005932CC"/>
    <w:rsid w:val="005948EF"/>
    <w:rsid w:val="005950D6"/>
    <w:rsid w:val="0059519C"/>
    <w:rsid w:val="00595524"/>
    <w:rsid w:val="00596A31"/>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B7CB8"/>
    <w:rsid w:val="005C0602"/>
    <w:rsid w:val="005C099A"/>
    <w:rsid w:val="005C0D5D"/>
    <w:rsid w:val="005C0D70"/>
    <w:rsid w:val="005C191A"/>
    <w:rsid w:val="005C2AA9"/>
    <w:rsid w:val="005C330D"/>
    <w:rsid w:val="005C40C7"/>
    <w:rsid w:val="005C4114"/>
    <w:rsid w:val="005C45EB"/>
    <w:rsid w:val="005C4B98"/>
    <w:rsid w:val="005C4EFF"/>
    <w:rsid w:val="005C4F43"/>
    <w:rsid w:val="005C713F"/>
    <w:rsid w:val="005D0670"/>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101"/>
    <w:rsid w:val="005E4D3C"/>
    <w:rsid w:val="005E55A1"/>
    <w:rsid w:val="005E55EB"/>
    <w:rsid w:val="005E7158"/>
    <w:rsid w:val="005E7ECB"/>
    <w:rsid w:val="005E7F63"/>
    <w:rsid w:val="005F0C00"/>
    <w:rsid w:val="005F1037"/>
    <w:rsid w:val="005F2BF8"/>
    <w:rsid w:val="005F2EA8"/>
    <w:rsid w:val="005F5573"/>
    <w:rsid w:val="005F5D1D"/>
    <w:rsid w:val="005F60C9"/>
    <w:rsid w:val="005F64C6"/>
    <w:rsid w:val="005F6D38"/>
    <w:rsid w:val="005F6F05"/>
    <w:rsid w:val="006008F1"/>
    <w:rsid w:val="00600E06"/>
    <w:rsid w:val="00601714"/>
    <w:rsid w:val="00601735"/>
    <w:rsid w:val="00602BD2"/>
    <w:rsid w:val="00604980"/>
    <w:rsid w:val="00604E17"/>
    <w:rsid w:val="00605BDB"/>
    <w:rsid w:val="0060614D"/>
    <w:rsid w:val="00607B57"/>
    <w:rsid w:val="0061005A"/>
    <w:rsid w:val="006101C5"/>
    <w:rsid w:val="00610871"/>
    <w:rsid w:val="00610E48"/>
    <w:rsid w:val="0061160D"/>
    <w:rsid w:val="00612085"/>
    <w:rsid w:val="0061286C"/>
    <w:rsid w:val="00612E83"/>
    <w:rsid w:val="00613C47"/>
    <w:rsid w:val="00615086"/>
    <w:rsid w:val="00615B0A"/>
    <w:rsid w:val="00616201"/>
    <w:rsid w:val="00616225"/>
    <w:rsid w:val="0061637E"/>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0BC"/>
    <w:rsid w:val="00634183"/>
    <w:rsid w:val="006344F0"/>
    <w:rsid w:val="00634B64"/>
    <w:rsid w:val="00634EC0"/>
    <w:rsid w:val="006351C3"/>
    <w:rsid w:val="0063627F"/>
    <w:rsid w:val="0063642A"/>
    <w:rsid w:val="006376C4"/>
    <w:rsid w:val="006403E7"/>
    <w:rsid w:val="006404ED"/>
    <w:rsid w:val="006429AD"/>
    <w:rsid w:val="00642D72"/>
    <w:rsid w:val="006443CB"/>
    <w:rsid w:val="0064453C"/>
    <w:rsid w:val="006448B8"/>
    <w:rsid w:val="00644F80"/>
    <w:rsid w:val="00645874"/>
    <w:rsid w:val="006458E5"/>
    <w:rsid w:val="00650F81"/>
    <w:rsid w:val="00650FC7"/>
    <w:rsid w:val="00652181"/>
    <w:rsid w:val="00652D1D"/>
    <w:rsid w:val="006531B0"/>
    <w:rsid w:val="00653C24"/>
    <w:rsid w:val="00653D68"/>
    <w:rsid w:val="00653DCF"/>
    <w:rsid w:val="00654275"/>
    <w:rsid w:val="0065446D"/>
    <w:rsid w:val="00654894"/>
    <w:rsid w:val="00656067"/>
    <w:rsid w:val="00657381"/>
    <w:rsid w:val="0065746B"/>
    <w:rsid w:val="00660693"/>
    <w:rsid w:val="00660D86"/>
    <w:rsid w:val="006611D6"/>
    <w:rsid w:val="00661369"/>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4D1"/>
    <w:rsid w:val="00673BD7"/>
    <w:rsid w:val="00673DEE"/>
    <w:rsid w:val="00674E69"/>
    <w:rsid w:val="00675A33"/>
    <w:rsid w:val="0067602A"/>
    <w:rsid w:val="006763ED"/>
    <w:rsid w:val="00676433"/>
    <w:rsid w:val="006767FD"/>
    <w:rsid w:val="006769FB"/>
    <w:rsid w:val="0067720F"/>
    <w:rsid w:val="0067738E"/>
    <w:rsid w:val="00677F23"/>
    <w:rsid w:val="00680936"/>
    <w:rsid w:val="00680BBE"/>
    <w:rsid w:val="00680D8C"/>
    <w:rsid w:val="00680D99"/>
    <w:rsid w:val="00681B03"/>
    <w:rsid w:val="006821B2"/>
    <w:rsid w:val="00682725"/>
    <w:rsid w:val="00682A1B"/>
    <w:rsid w:val="00682D73"/>
    <w:rsid w:val="00682ED3"/>
    <w:rsid w:val="006846E8"/>
    <w:rsid w:val="0068492B"/>
    <w:rsid w:val="0068541E"/>
    <w:rsid w:val="00685E9D"/>
    <w:rsid w:val="00685EBD"/>
    <w:rsid w:val="0068605C"/>
    <w:rsid w:val="006861C3"/>
    <w:rsid w:val="00686AF3"/>
    <w:rsid w:val="00690F1F"/>
    <w:rsid w:val="00690F6F"/>
    <w:rsid w:val="00691338"/>
    <w:rsid w:val="006915BD"/>
    <w:rsid w:val="00691A6B"/>
    <w:rsid w:val="00692582"/>
    <w:rsid w:val="00692592"/>
    <w:rsid w:val="00692A2F"/>
    <w:rsid w:val="0069322C"/>
    <w:rsid w:val="00693652"/>
    <w:rsid w:val="006939E7"/>
    <w:rsid w:val="00693D3E"/>
    <w:rsid w:val="006942F7"/>
    <w:rsid w:val="006956FB"/>
    <w:rsid w:val="00695BC7"/>
    <w:rsid w:val="00695F43"/>
    <w:rsid w:val="006969AD"/>
    <w:rsid w:val="00696F7B"/>
    <w:rsid w:val="006A01FB"/>
    <w:rsid w:val="006A07DF"/>
    <w:rsid w:val="006A1093"/>
    <w:rsid w:val="006A1D3D"/>
    <w:rsid w:val="006A2150"/>
    <w:rsid w:val="006A2216"/>
    <w:rsid w:val="006A241D"/>
    <w:rsid w:val="006A3288"/>
    <w:rsid w:val="006A43E6"/>
    <w:rsid w:val="006A4AEE"/>
    <w:rsid w:val="006A526F"/>
    <w:rsid w:val="006A70BE"/>
    <w:rsid w:val="006A7934"/>
    <w:rsid w:val="006B0001"/>
    <w:rsid w:val="006B04AF"/>
    <w:rsid w:val="006B059F"/>
    <w:rsid w:val="006B0A56"/>
    <w:rsid w:val="006B19A1"/>
    <w:rsid w:val="006B2048"/>
    <w:rsid w:val="006B20A6"/>
    <w:rsid w:val="006B2734"/>
    <w:rsid w:val="006B32D5"/>
    <w:rsid w:val="006B342E"/>
    <w:rsid w:val="006B3812"/>
    <w:rsid w:val="006B3B80"/>
    <w:rsid w:val="006B45E7"/>
    <w:rsid w:val="006B4947"/>
    <w:rsid w:val="006B6075"/>
    <w:rsid w:val="006B6870"/>
    <w:rsid w:val="006B6F32"/>
    <w:rsid w:val="006B7130"/>
    <w:rsid w:val="006B73CC"/>
    <w:rsid w:val="006B7695"/>
    <w:rsid w:val="006C0176"/>
    <w:rsid w:val="006C0FB6"/>
    <w:rsid w:val="006C2994"/>
    <w:rsid w:val="006C35EC"/>
    <w:rsid w:val="006C4150"/>
    <w:rsid w:val="006C4382"/>
    <w:rsid w:val="006C47DD"/>
    <w:rsid w:val="006C5683"/>
    <w:rsid w:val="006C5AFF"/>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BCE"/>
    <w:rsid w:val="006D4C8F"/>
    <w:rsid w:val="006D52A0"/>
    <w:rsid w:val="006D57CB"/>
    <w:rsid w:val="006D5819"/>
    <w:rsid w:val="006D5E6F"/>
    <w:rsid w:val="006D65E7"/>
    <w:rsid w:val="006D693F"/>
    <w:rsid w:val="006D6AD0"/>
    <w:rsid w:val="006D6CDD"/>
    <w:rsid w:val="006D7604"/>
    <w:rsid w:val="006D765E"/>
    <w:rsid w:val="006D7C3C"/>
    <w:rsid w:val="006D7D35"/>
    <w:rsid w:val="006E03D1"/>
    <w:rsid w:val="006E0455"/>
    <w:rsid w:val="006E0DEF"/>
    <w:rsid w:val="006E150D"/>
    <w:rsid w:val="006E3289"/>
    <w:rsid w:val="006E33E4"/>
    <w:rsid w:val="006E3999"/>
    <w:rsid w:val="006E4238"/>
    <w:rsid w:val="006E5F01"/>
    <w:rsid w:val="006E5F88"/>
    <w:rsid w:val="006E7404"/>
    <w:rsid w:val="006E7B97"/>
    <w:rsid w:val="006F1C15"/>
    <w:rsid w:val="006F1DE7"/>
    <w:rsid w:val="006F1EA3"/>
    <w:rsid w:val="006F2627"/>
    <w:rsid w:val="006F2BF8"/>
    <w:rsid w:val="006F2EB6"/>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3B6E"/>
    <w:rsid w:val="00704164"/>
    <w:rsid w:val="007044BF"/>
    <w:rsid w:val="00706A58"/>
    <w:rsid w:val="00707517"/>
    <w:rsid w:val="007078ED"/>
    <w:rsid w:val="00710187"/>
    <w:rsid w:val="007110E1"/>
    <w:rsid w:val="00711B18"/>
    <w:rsid w:val="00712621"/>
    <w:rsid w:val="00714394"/>
    <w:rsid w:val="00714ED6"/>
    <w:rsid w:val="007151B7"/>
    <w:rsid w:val="00715E8D"/>
    <w:rsid w:val="00716D8A"/>
    <w:rsid w:val="00717854"/>
    <w:rsid w:val="00717D8E"/>
    <w:rsid w:val="007203C9"/>
    <w:rsid w:val="00721C26"/>
    <w:rsid w:val="00721F7E"/>
    <w:rsid w:val="00722C0F"/>
    <w:rsid w:val="00722E29"/>
    <w:rsid w:val="00723406"/>
    <w:rsid w:val="00723ECB"/>
    <w:rsid w:val="00724606"/>
    <w:rsid w:val="00724A36"/>
    <w:rsid w:val="00724A60"/>
    <w:rsid w:val="00724E85"/>
    <w:rsid w:val="00725113"/>
    <w:rsid w:val="0072525D"/>
    <w:rsid w:val="00725A26"/>
    <w:rsid w:val="00726E8A"/>
    <w:rsid w:val="00727047"/>
    <w:rsid w:val="00733859"/>
    <w:rsid w:val="0073448E"/>
    <w:rsid w:val="00734510"/>
    <w:rsid w:val="00734887"/>
    <w:rsid w:val="00735A21"/>
    <w:rsid w:val="007365B6"/>
    <w:rsid w:val="007373C8"/>
    <w:rsid w:val="007401E2"/>
    <w:rsid w:val="00740205"/>
    <w:rsid w:val="00740D67"/>
    <w:rsid w:val="007411E5"/>
    <w:rsid w:val="00741605"/>
    <w:rsid w:val="00742AD3"/>
    <w:rsid w:val="00742F72"/>
    <w:rsid w:val="007436F2"/>
    <w:rsid w:val="0074436D"/>
    <w:rsid w:val="007446DA"/>
    <w:rsid w:val="00745B21"/>
    <w:rsid w:val="007462C2"/>
    <w:rsid w:val="00746772"/>
    <w:rsid w:val="00746951"/>
    <w:rsid w:val="00746F65"/>
    <w:rsid w:val="007472C3"/>
    <w:rsid w:val="00747710"/>
    <w:rsid w:val="0074791E"/>
    <w:rsid w:val="0075028E"/>
    <w:rsid w:val="00750948"/>
    <w:rsid w:val="0075115D"/>
    <w:rsid w:val="00751A33"/>
    <w:rsid w:val="00751F77"/>
    <w:rsid w:val="00753890"/>
    <w:rsid w:val="00753A9E"/>
    <w:rsid w:val="007555DF"/>
    <w:rsid w:val="007569DC"/>
    <w:rsid w:val="0075711E"/>
    <w:rsid w:val="007579F2"/>
    <w:rsid w:val="007602CB"/>
    <w:rsid w:val="00761434"/>
    <w:rsid w:val="00761FD5"/>
    <w:rsid w:val="007620C9"/>
    <w:rsid w:val="00762BB6"/>
    <w:rsid w:val="0076341D"/>
    <w:rsid w:val="0076446D"/>
    <w:rsid w:val="007647EF"/>
    <w:rsid w:val="0076542B"/>
    <w:rsid w:val="00765DD8"/>
    <w:rsid w:val="00765E30"/>
    <w:rsid w:val="00766B33"/>
    <w:rsid w:val="00766B86"/>
    <w:rsid w:val="00766D36"/>
    <w:rsid w:val="007671DC"/>
    <w:rsid w:val="00767607"/>
    <w:rsid w:val="007678A9"/>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7B9"/>
    <w:rsid w:val="007908ED"/>
    <w:rsid w:val="00790F74"/>
    <w:rsid w:val="007912E8"/>
    <w:rsid w:val="00791311"/>
    <w:rsid w:val="00792288"/>
    <w:rsid w:val="00792447"/>
    <w:rsid w:val="007928C6"/>
    <w:rsid w:val="007929C0"/>
    <w:rsid w:val="00794F7C"/>
    <w:rsid w:val="007951F4"/>
    <w:rsid w:val="0079694C"/>
    <w:rsid w:val="007969EC"/>
    <w:rsid w:val="00797AF9"/>
    <w:rsid w:val="00797FBD"/>
    <w:rsid w:val="007A0187"/>
    <w:rsid w:val="007A0578"/>
    <w:rsid w:val="007A19AC"/>
    <w:rsid w:val="007A2640"/>
    <w:rsid w:val="007A268F"/>
    <w:rsid w:val="007A4A53"/>
    <w:rsid w:val="007A4C93"/>
    <w:rsid w:val="007A4E17"/>
    <w:rsid w:val="007A5AC6"/>
    <w:rsid w:val="007A6A01"/>
    <w:rsid w:val="007A7D0A"/>
    <w:rsid w:val="007A7F6D"/>
    <w:rsid w:val="007B0799"/>
    <w:rsid w:val="007B0FBD"/>
    <w:rsid w:val="007B1BAF"/>
    <w:rsid w:val="007B2393"/>
    <w:rsid w:val="007B2FE8"/>
    <w:rsid w:val="007B30DB"/>
    <w:rsid w:val="007B35F7"/>
    <w:rsid w:val="007B49BE"/>
    <w:rsid w:val="007B4DD5"/>
    <w:rsid w:val="007B4F72"/>
    <w:rsid w:val="007B5148"/>
    <w:rsid w:val="007B5A16"/>
    <w:rsid w:val="007B660D"/>
    <w:rsid w:val="007B7219"/>
    <w:rsid w:val="007C03FE"/>
    <w:rsid w:val="007C0E04"/>
    <w:rsid w:val="007C17D3"/>
    <w:rsid w:val="007C1E98"/>
    <w:rsid w:val="007C1FA2"/>
    <w:rsid w:val="007C2827"/>
    <w:rsid w:val="007C3A26"/>
    <w:rsid w:val="007C4032"/>
    <w:rsid w:val="007C4CE1"/>
    <w:rsid w:val="007C537A"/>
    <w:rsid w:val="007C57D1"/>
    <w:rsid w:val="007C5FFF"/>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414"/>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9C"/>
    <w:rsid w:val="007F48A9"/>
    <w:rsid w:val="007F4A1F"/>
    <w:rsid w:val="007F4E28"/>
    <w:rsid w:val="007F4E6E"/>
    <w:rsid w:val="007F4F82"/>
    <w:rsid w:val="007F57C9"/>
    <w:rsid w:val="007F6D96"/>
    <w:rsid w:val="007F7CFA"/>
    <w:rsid w:val="00801D7A"/>
    <w:rsid w:val="008020F2"/>
    <w:rsid w:val="00802462"/>
    <w:rsid w:val="008036FC"/>
    <w:rsid w:val="00803B22"/>
    <w:rsid w:val="00803F74"/>
    <w:rsid w:val="00804653"/>
    <w:rsid w:val="00804C48"/>
    <w:rsid w:val="0080505A"/>
    <w:rsid w:val="00805478"/>
    <w:rsid w:val="00806639"/>
    <w:rsid w:val="00806A84"/>
    <w:rsid w:val="008073A4"/>
    <w:rsid w:val="00807C6C"/>
    <w:rsid w:val="00807C7A"/>
    <w:rsid w:val="00810369"/>
    <w:rsid w:val="008115ED"/>
    <w:rsid w:val="00811A42"/>
    <w:rsid w:val="008121DF"/>
    <w:rsid w:val="0081254B"/>
    <w:rsid w:val="008132BB"/>
    <w:rsid w:val="0081340B"/>
    <w:rsid w:val="00813788"/>
    <w:rsid w:val="00813B47"/>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755"/>
    <w:rsid w:val="00822D4E"/>
    <w:rsid w:val="00822FBA"/>
    <w:rsid w:val="0082398C"/>
    <w:rsid w:val="00824FAD"/>
    <w:rsid w:val="00824FF1"/>
    <w:rsid w:val="00825196"/>
    <w:rsid w:val="00825A1A"/>
    <w:rsid w:val="00826F4C"/>
    <w:rsid w:val="008312A0"/>
    <w:rsid w:val="00831573"/>
    <w:rsid w:val="00833C51"/>
    <w:rsid w:val="008343F5"/>
    <w:rsid w:val="008349A6"/>
    <w:rsid w:val="00835271"/>
    <w:rsid w:val="00835679"/>
    <w:rsid w:val="008360DF"/>
    <w:rsid w:val="0083731C"/>
    <w:rsid w:val="008377DA"/>
    <w:rsid w:val="00837BD7"/>
    <w:rsid w:val="00840591"/>
    <w:rsid w:val="00841F21"/>
    <w:rsid w:val="00842362"/>
    <w:rsid w:val="00842991"/>
    <w:rsid w:val="008429B0"/>
    <w:rsid w:val="00843900"/>
    <w:rsid w:val="00844C5B"/>
    <w:rsid w:val="0084581F"/>
    <w:rsid w:val="00845898"/>
    <w:rsid w:val="00845A15"/>
    <w:rsid w:val="0084632F"/>
    <w:rsid w:val="00847F44"/>
    <w:rsid w:val="008509DE"/>
    <w:rsid w:val="00850A5E"/>
    <w:rsid w:val="00852528"/>
    <w:rsid w:val="00852F65"/>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12"/>
    <w:rsid w:val="008677CB"/>
    <w:rsid w:val="0087056E"/>
    <w:rsid w:val="00870C23"/>
    <w:rsid w:val="00870CB6"/>
    <w:rsid w:val="00870CC5"/>
    <w:rsid w:val="00870DD7"/>
    <w:rsid w:val="008737AE"/>
    <w:rsid w:val="00873F17"/>
    <w:rsid w:val="00873FEA"/>
    <w:rsid w:val="0087419B"/>
    <w:rsid w:val="00874592"/>
    <w:rsid w:val="008751C1"/>
    <w:rsid w:val="0087585E"/>
    <w:rsid w:val="00876C1B"/>
    <w:rsid w:val="00876E70"/>
    <w:rsid w:val="008804E1"/>
    <w:rsid w:val="00880E30"/>
    <w:rsid w:val="008815B6"/>
    <w:rsid w:val="008818F6"/>
    <w:rsid w:val="00881D45"/>
    <w:rsid w:val="008829F8"/>
    <w:rsid w:val="0088398E"/>
    <w:rsid w:val="00885182"/>
    <w:rsid w:val="008854C9"/>
    <w:rsid w:val="0088647E"/>
    <w:rsid w:val="00887E02"/>
    <w:rsid w:val="00890382"/>
    <w:rsid w:val="0089046A"/>
    <w:rsid w:val="00891106"/>
    <w:rsid w:val="00891DA0"/>
    <w:rsid w:val="00892833"/>
    <w:rsid w:val="00893479"/>
    <w:rsid w:val="0089375D"/>
    <w:rsid w:val="00893D28"/>
    <w:rsid w:val="008943CB"/>
    <w:rsid w:val="008946B9"/>
    <w:rsid w:val="00895C48"/>
    <w:rsid w:val="008960A2"/>
    <w:rsid w:val="008979BC"/>
    <w:rsid w:val="008A03B2"/>
    <w:rsid w:val="008A056E"/>
    <w:rsid w:val="008A0882"/>
    <w:rsid w:val="008A10C1"/>
    <w:rsid w:val="008A181A"/>
    <w:rsid w:val="008A1C47"/>
    <w:rsid w:val="008A2289"/>
    <w:rsid w:val="008A3766"/>
    <w:rsid w:val="008A4F66"/>
    <w:rsid w:val="008A5290"/>
    <w:rsid w:val="008A593A"/>
    <w:rsid w:val="008A63BB"/>
    <w:rsid w:val="008A6A60"/>
    <w:rsid w:val="008A6C5A"/>
    <w:rsid w:val="008A6CCA"/>
    <w:rsid w:val="008B1B85"/>
    <w:rsid w:val="008B1B8C"/>
    <w:rsid w:val="008B25B1"/>
    <w:rsid w:val="008B2C59"/>
    <w:rsid w:val="008B2DF3"/>
    <w:rsid w:val="008B2EA7"/>
    <w:rsid w:val="008B353B"/>
    <w:rsid w:val="008B376A"/>
    <w:rsid w:val="008B3D47"/>
    <w:rsid w:val="008B444E"/>
    <w:rsid w:val="008B569F"/>
    <w:rsid w:val="008B7220"/>
    <w:rsid w:val="008C0669"/>
    <w:rsid w:val="008C08A5"/>
    <w:rsid w:val="008C1B1F"/>
    <w:rsid w:val="008C1DD7"/>
    <w:rsid w:val="008C1DE5"/>
    <w:rsid w:val="008C26FA"/>
    <w:rsid w:val="008C36BB"/>
    <w:rsid w:val="008C3F36"/>
    <w:rsid w:val="008C4566"/>
    <w:rsid w:val="008C46B6"/>
    <w:rsid w:val="008C46C3"/>
    <w:rsid w:val="008C522A"/>
    <w:rsid w:val="008C5E71"/>
    <w:rsid w:val="008C64E3"/>
    <w:rsid w:val="008C6A8B"/>
    <w:rsid w:val="008C7169"/>
    <w:rsid w:val="008C77F7"/>
    <w:rsid w:val="008D00EA"/>
    <w:rsid w:val="008D0D1E"/>
    <w:rsid w:val="008D1175"/>
    <w:rsid w:val="008D13C7"/>
    <w:rsid w:val="008D1627"/>
    <w:rsid w:val="008D1DA0"/>
    <w:rsid w:val="008D284E"/>
    <w:rsid w:val="008D4374"/>
    <w:rsid w:val="008D4D90"/>
    <w:rsid w:val="008D4ED3"/>
    <w:rsid w:val="008D54BF"/>
    <w:rsid w:val="008D5A7C"/>
    <w:rsid w:val="008D5DC6"/>
    <w:rsid w:val="008D6A11"/>
    <w:rsid w:val="008E0D4B"/>
    <w:rsid w:val="008E1A5C"/>
    <w:rsid w:val="008E1C27"/>
    <w:rsid w:val="008E1E54"/>
    <w:rsid w:val="008E2057"/>
    <w:rsid w:val="008E23D2"/>
    <w:rsid w:val="008E264D"/>
    <w:rsid w:val="008E2DA6"/>
    <w:rsid w:val="008E31EC"/>
    <w:rsid w:val="008E3512"/>
    <w:rsid w:val="008E3C88"/>
    <w:rsid w:val="008E42D1"/>
    <w:rsid w:val="008E4E17"/>
    <w:rsid w:val="008E5337"/>
    <w:rsid w:val="008E610D"/>
    <w:rsid w:val="008E665E"/>
    <w:rsid w:val="008E6F8D"/>
    <w:rsid w:val="008E74A6"/>
    <w:rsid w:val="008E78F2"/>
    <w:rsid w:val="008E7B12"/>
    <w:rsid w:val="008F010E"/>
    <w:rsid w:val="008F022C"/>
    <w:rsid w:val="008F1BD5"/>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34D"/>
    <w:rsid w:val="00900662"/>
    <w:rsid w:val="00901953"/>
    <w:rsid w:val="00901DF8"/>
    <w:rsid w:val="00902166"/>
    <w:rsid w:val="0090295F"/>
    <w:rsid w:val="00902A0C"/>
    <w:rsid w:val="009040A1"/>
    <w:rsid w:val="009043AA"/>
    <w:rsid w:val="0090473B"/>
    <w:rsid w:val="0090487F"/>
    <w:rsid w:val="00905282"/>
    <w:rsid w:val="00905908"/>
    <w:rsid w:val="00905CB4"/>
    <w:rsid w:val="00906C96"/>
    <w:rsid w:val="009075A4"/>
    <w:rsid w:val="009101AF"/>
    <w:rsid w:val="00910400"/>
    <w:rsid w:val="00911808"/>
    <w:rsid w:val="00912904"/>
    <w:rsid w:val="00912F37"/>
    <w:rsid w:val="009131C8"/>
    <w:rsid w:val="009145FB"/>
    <w:rsid w:val="00914811"/>
    <w:rsid w:val="00915283"/>
    <w:rsid w:val="00915786"/>
    <w:rsid w:val="00917141"/>
    <w:rsid w:val="0091746C"/>
    <w:rsid w:val="00917D06"/>
    <w:rsid w:val="009200DB"/>
    <w:rsid w:val="009207DB"/>
    <w:rsid w:val="00921879"/>
    <w:rsid w:val="00922024"/>
    <w:rsid w:val="009221BD"/>
    <w:rsid w:val="00922BDE"/>
    <w:rsid w:val="009233CE"/>
    <w:rsid w:val="00923C3F"/>
    <w:rsid w:val="00924853"/>
    <w:rsid w:val="009252E0"/>
    <w:rsid w:val="00925501"/>
    <w:rsid w:val="00926982"/>
    <w:rsid w:val="00926B5A"/>
    <w:rsid w:val="00926CA7"/>
    <w:rsid w:val="00926D4C"/>
    <w:rsid w:val="009270C4"/>
    <w:rsid w:val="00927275"/>
    <w:rsid w:val="00931743"/>
    <w:rsid w:val="009325F7"/>
    <w:rsid w:val="00932BCF"/>
    <w:rsid w:val="00933396"/>
    <w:rsid w:val="00933761"/>
    <w:rsid w:val="00933E13"/>
    <w:rsid w:val="00934750"/>
    <w:rsid w:val="00934A53"/>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2CE3"/>
    <w:rsid w:val="009436FE"/>
    <w:rsid w:val="00943827"/>
    <w:rsid w:val="009439FB"/>
    <w:rsid w:val="00943BC0"/>
    <w:rsid w:val="00944BF0"/>
    <w:rsid w:val="00944F00"/>
    <w:rsid w:val="00946136"/>
    <w:rsid w:val="00946CD9"/>
    <w:rsid w:val="00947046"/>
    <w:rsid w:val="009474E1"/>
    <w:rsid w:val="00947A00"/>
    <w:rsid w:val="00947C85"/>
    <w:rsid w:val="009505F4"/>
    <w:rsid w:val="0095065C"/>
    <w:rsid w:val="00951216"/>
    <w:rsid w:val="0095279B"/>
    <w:rsid w:val="0095316C"/>
    <w:rsid w:val="00953937"/>
    <w:rsid w:val="00954282"/>
    <w:rsid w:val="00954427"/>
    <w:rsid w:val="009545B9"/>
    <w:rsid w:val="009558B5"/>
    <w:rsid w:val="009564ED"/>
    <w:rsid w:val="00956CA2"/>
    <w:rsid w:val="00960385"/>
    <w:rsid w:val="00960506"/>
    <w:rsid w:val="0096079B"/>
    <w:rsid w:val="00960CA9"/>
    <w:rsid w:val="00960F63"/>
    <w:rsid w:val="0096218D"/>
    <w:rsid w:val="00964509"/>
    <w:rsid w:val="00964525"/>
    <w:rsid w:val="00964761"/>
    <w:rsid w:val="0096501B"/>
    <w:rsid w:val="009654A8"/>
    <w:rsid w:val="0096662B"/>
    <w:rsid w:val="009666AF"/>
    <w:rsid w:val="00967180"/>
    <w:rsid w:val="009673B4"/>
    <w:rsid w:val="0096797D"/>
    <w:rsid w:val="00967B7F"/>
    <w:rsid w:val="00970704"/>
    <w:rsid w:val="00970B65"/>
    <w:rsid w:val="00971127"/>
    <w:rsid w:val="0097119E"/>
    <w:rsid w:val="00971A59"/>
    <w:rsid w:val="00971EB0"/>
    <w:rsid w:val="0097272C"/>
    <w:rsid w:val="00972890"/>
    <w:rsid w:val="009734B8"/>
    <w:rsid w:val="00973514"/>
    <w:rsid w:val="009741E7"/>
    <w:rsid w:val="009749C4"/>
    <w:rsid w:val="00975C75"/>
    <w:rsid w:val="00977506"/>
    <w:rsid w:val="0098177A"/>
    <w:rsid w:val="00982633"/>
    <w:rsid w:val="00983583"/>
    <w:rsid w:val="0098381B"/>
    <w:rsid w:val="00983EFD"/>
    <w:rsid w:val="00985023"/>
    <w:rsid w:val="00985117"/>
    <w:rsid w:val="009855B0"/>
    <w:rsid w:val="0098595B"/>
    <w:rsid w:val="009859A8"/>
    <w:rsid w:val="00985A7D"/>
    <w:rsid w:val="00985DC2"/>
    <w:rsid w:val="00986257"/>
    <w:rsid w:val="0098658A"/>
    <w:rsid w:val="00986861"/>
    <w:rsid w:val="00987803"/>
    <w:rsid w:val="00987CBC"/>
    <w:rsid w:val="00990658"/>
    <w:rsid w:val="00990DF0"/>
    <w:rsid w:val="00990E34"/>
    <w:rsid w:val="00991EB0"/>
    <w:rsid w:val="0099212B"/>
    <w:rsid w:val="0099245F"/>
    <w:rsid w:val="009928FA"/>
    <w:rsid w:val="00992F2B"/>
    <w:rsid w:val="009937B4"/>
    <w:rsid w:val="00994B5F"/>
    <w:rsid w:val="00995768"/>
    <w:rsid w:val="00996326"/>
    <w:rsid w:val="00996B7D"/>
    <w:rsid w:val="00996F95"/>
    <w:rsid w:val="00997745"/>
    <w:rsid w:val="00997EA5"/>
    <w:rsid w:val="009A07D5"/>
    <w:rsid w:val="009A1303"/>
    <w:rsid w:val="009A17A3"/>
    <w:rsid w:val="009A1BC9"/>
    <w:rsid w:val="009A1FE7"/>
    <w:rsid w:val="009A2967"/>
    <w:rsid w:val="009A36B7"/>
    <w:rsid w:val="009A3720"/>
    <w:rsid w:val="009A42CF"/>
    <w:rsid w:val="009A44E8"/>
    <w:rsid w:val="009A4738"/>
    <w:rsid w:val="009A4A49"/>
    <w:rsid w:val="009A581E"/>
    <w:rsid w:val="009A5EFF"/>
    <w:rsid w:val="009A679E"/>
    <w:rsid w:val="009A6DBB"/>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B7F1D"/>
    <w:rsid w:val="009C264B"/>
    <w:rsid w:val="009C34F1"/>
    <w:rsid w:val="009C381A"/>
    <w:rsid w:val="009C3B80"/>
    <w:rsid w:val="009C3D84"/>
    <w:rsid w:val="009C48C6"/>
    <w:rsid w:val="009C5492"/>
    <w:rsid w:val="009C5D76"/>
    <w:rsid w:val="009C5DFB"/>
    <w:rsid w:val="009C5FDE"/>
    <w:rsid w:val="009C7B1D"/>
    <w:rsid w:val="009C7F10"/>
    <w:rsid w:val="009C7FF8"/>
    <w:rsid w:val="009D03F1"/>
    <w:rsid w:val="009D07CE"/>
    <w:rsid w:val="009D0921"/>
    <w:rsid w:val="009D101B"/>
    <w:rsid w:val="009D118E"/>
    <w:rsid w:val="009D1CF4"/>
    <w:rsid w:val="009D26B7"/>
    <w:rsid w:val="009D2A26"/>
    <w:rsid w:val="009D2C21"/>
    <w:rsid w:val="009D380F"/>
    <w:rsid w:val="009D57A7"/>
    <w:rsid w:val="009D6546"/>
    <w:rsid w:val="009D65EE"/>
    <w:rsid w:val="009D6FE7"/>
    <w:rsid w:val="009D7789"/>
    <w:rsid w:val="009E04BB"/>
    <w:rsid w:val="009E0525"/>
    <w:rsid w:val="009E05A9"/>
    <w:rsid w:val="009E1370"/>
    <w:rsid w:val="009E20A6"/>
    <w:rsid w:val="009E233F"/>
    <w:rsid w:val="009E28A1"/>
    <w:rsid w:val="009E2F30"/>
    <w:rsid w:val="009E323A"/>
    <w:rsid w:val="009E328B"/>
    <w:rsid w:val="009E4130"/>
    <w:rsid w:val="009E4C83"/>
    <w:rsid w:val="009E6122"/>
    <w:rsid w:val="009E6AC0"/>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2D8"/>
    <w:rsid w:val="00A0190C"/>
    <w:rsid w:val="00A01A4C"/>
    <w:rsid w:val="00A01C1F"/>
    <w:rsid w:val="00A01C98"/>
    <w:rsid w:val="00A046B5"/>
    <w:rsid w:val="00A04B6F"/>
    <w:rsid w:val="00A054CB"/>
    <w:rsid w:val="00A05E8F"/>
    <w:rsid w:val="00A0690B"/>
    <w:rsid w:val="00A06A54"/>
    <w:rsid w:val="00A0787D"/>
    <w:rsid w:val="00A07DD2"/>
    <w:rsid w:val="00A10423"/>
    <w:rsid w:val="00A10498"/>
    <w:rsid w:val="00A10A6F"/>
    <w:rsid w:val="00A118B4"/>
    <w:rsid w:val="00A129C6"/>
    <w:rsid w:val="00A130EF"/>
    <w:rsid w:val="00A14BDD"/>
    <w:rsid w:val="00A15A52"/>
    <w:rsid w:val="00A16698"/>
    <w:rsid w:val="00A1706F"/>
    <w:rsid w:val="00A1721D"/>
    <w:rsid w:val="00A17791"/>
    <w:rsid w:val="00A17A42"/>
    <w:rsid w:val="00A17F01"/>
    <w:rsid w:val="00A20EDD"/>
    <w:rsid w:val="00A210DB"/>
    <w:rsid w:val="00A211E2"/>
    <w:rsid w:val="00A21667"/>
    <w:rsid w:val="00A220FB"/>
    <w:rsid w:val="00A223A5"/>
    <w:rsid w:val="00A22536"/>
    <w:rsid w:val="00A23BB1"/>
    <w:rsid w:val="00A244A1"/>
    <w:rsid w:val="00A24BC5"/>
    <w:rsid w:val="00A2504C"/>
    <w:rsid w:val="00A25D98"/>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2F6"/>
    <w:rsid w:val="00A35721"/>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528"/>
    <w:rsid w:val="00A44BB6"/>
    <w:rsid w:val="00A45734"/>
    <w:rsid w:val="00A45B90"/>
    <w:rsid w:val="00A462F7"/>
    <w:rsid w:val="00A46659"/>
    <w:rsid w:val="00A46F1A"/>
    <w:rsid w:val="00A47029"/>
    <w:rsid w:val="00A477C3"/>
    <w:rsid w:val="00A50299"/>
    <w:rsid w:val="00A5067A"/>
    <w:rsid w:val="00A50D50"/>
    <w:rsid w:val="00A533D5"/>
    <w:rsid w:val="00A53A31"/>
    <w:rsid w:val="00A53C68"/>
    <w:rsid w:val="00A54A66"/>
    <w:rsid w:val="00A5510E"/>
    <w:rsid w:val="00A559F4"/>
    <w:rsid w:val="00A56308"/>
    <w:rsid w:val="00A56547"/>
    <w:rsid w:val="00A57079"/>
    <w:rsid w:val="00A570E0"/>
    <w:rsid w:val="00A602CD"/>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039"/>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777C5"/>
    <w:rsid w:val="00A803C1"/>
    <w:rsid w:val="00A805F1"/>
    <w:rsid w:val="00A815B6"/>
    <w:rsid w:val="00A81953"/>
    <w:rsid w:val="00A827C9"/>
    <w:rsid w:val="00A83BF3"/>
    <w:rsid w:val="00A85571"/>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1ACA"/>
    <w:rsid w:val="00AA1E42"/>
    <w:rsid w:val="00AA2394"/>
    <w:rsid w:val="00AA2D62"/>
    <w:rsid w:val="00AA2E2C"/>
    <w:rsid w:val="00AA2E90"/>
    <w:rsid w:val="00AA3077"/>
    <w:rsid w:val="00AA375B"/>
    <w:rsid w:val="00AA38AF"/>
    <w:rsid w:val="00AA41DE"/>
    <w:rsid w:val="00AA450C"/>
    <w:rsid w:val="00AA4B62"/>
    <w:rsid w:val="00AA571A"/>
    <w:rsid w:val="00AA598E"/>
    <w:rsid w:val="00AA5EB3"/>
    <w:rsid w:val="00AA5F1A"/>
    <w:rsid w:val="00AA6916"/>
    <w:rsid w:val="00AB022F"/>
    <w:rsid w:val="00AB110E"/>
    <w:rsid w:val="00AB11CF"/>
    <w:rsid w:val="00AB1287"/>
    <w:rsid w:val="00AB1CE8"/>
    <w:rsid w:val="00AB2470"/>
    <w:rsid w:val="00AB3FCD"/>
    <w:rsid w:val="00AB4506"/>
    <w:rsid w:val="00AB487E"/>
    <w:rsid w:val="00AB5190"/>
    <w:rsid w:val="00AB5513"/>
    <w:rsid w:val="00AB6DFC"/>
    <w:rsid w:val="00AB6E0F"/>
    <w:rsid w:val="00AB7354"/>
    <w:rsid w:val="00AB75DD"/>
    <w:rsid w:val="00AB7C46"/>
    <w:rsid w:val="00AC071C"/>
    <w:rsid w:val="00AC2076"/>
    <w:rsid w:val="00AC3637"/>
    <w:rsid w:val="00AC3D4F"/>
    <w:rsid w:val="00AC3DB7"/>
    <w:rsid w:val="00AC418E"/>
    <w:rsid w:val="00AC4699"/>
    <w:rsid w:val="00AC57CD"/>
    <w:rsid w:val="00AC59DF"/>
    <w:rsid w:val="00AC5AC2"/>
    <w:rsid w:val="00AC72C7"/>
    <w:rsid w:val="00AC7899"/>
    <w:rsid w:val="00AD13D6"/>
    <w:rsid w:val="00AD2C42"/>
    <w:rsid w:val="00AD4087"/>
    <w:rsid w:val="00AD5BEE"/>
    <w:rsid w:val="00AD6466"/>
    <w:rsid w:val="00AD6A21"/>
    <w:rsid w:val="00AD6BE0"/>
    <w:rsid w:val="00AD752F"/>
    <w:rsid w:val="00AE05DD"/>
    <w:rsid w:val="00AE0C8D"/>
    <w:rsid w:val="00AE0E2A"/>
    <w:rsid w:val="00AE0F85"/>
    <w:rsid w:val="00AE1131"/>
    <w:rsid w:val="00AE1411"/>
    <w:rsid w:val="00AE2330"/>
    <w:rsid w:val="00AE27D6"/>
    <w:rsid w:val="00AE3E60"/>
    <w:rsid w:val="00AE55BC"/>
    <w:rsid w:val="00AE5A99"/>
    <w:rsid w:val="00AE62E7"/>
    <w:rsid w:val="00AE686D"/>
    <w:rsid w:val="00AE6B27"/>
    <w:rsid w:val="00AE77AC"/>
    <w:rsid w:val="00AF0DC0"/>
    <w:rsid w:val="00AF0EAD"/>
    <w:rsid w:val="00AF0F96"/>
    <w:rsid w:val="00AF17E4"/>
    <w:rsid w:val="00AF21D7"/>
    <w:rsid w:val="00AF282C"/>
    <w:rsid w:val="00AF28EB"/>
    <w:rsid w:val="00AF31BA"/>
    <w:rsid w:val="00AF36B6"/>
    <w:rsid w:val="00AF4803"/>
    <w:rsid w:val="00AF4D10"/>
    <w:rsid w:val="00AF57AC"/>
    <w:rsid w:val="00AF58CB"/>
    <w:rsid w:val="00AF7217"/>
    <w:rsid w:val="00AF726F"/>
    <w:rsid w:val="00AF7803"/>
    <w:rsid w:val="00AF783F"/>
    <w:rsid w:val="00B00506"/>
    <w:rsid w:val="00B00673"/>
    <w:rsid w:val="00B00ED5"/>
    <w:rsid w:val="00B01BFE"/>
    <w:rsid w:val="00B02315"/>
    <w:rsid w:val="00B02995"/>
    <w:rsid w:val="00B02BF0"/>
    <w:rsid w:val="00B034DD"/>
    <w:rsid w:val="00B03AB4"/>
    <w:rsid w:val="00B04C3C"/>
    <w:rsid w:val="00B05B91"/>
    <w:rsid w:val="00B06BD2"/>
    <w:rsid w:val="00B06ED4"/>
    <w:rsid w:val="00B077CC"/>
    <w:rsid w:val="00B07A28"/>
    <w:rsid w:val="00B1123F"/>
    <w:rsid w:val="00B120FB"/>
    <w:rsid w:val="00B13397"/>
    <w:rsid w:val="00B1400D"/>
    <w:rsid w:val="00B144AA"/>
    <w:rsid w:val="00B147C9"/>
    <w:rsid w:val="00B15BB2"/>
    <w:rsid w:val="00B1666B"/>
    <w:rsid w:val="00B16986"/>
    <w:rsid w:val="00B16EBE"/>
    <w:rsid w:val="00B17FC9"/>
    <w:rsid w:val="00B20655"/>
    <w:rsid w:val="00B21443"/>
    <w:rsid w:val="00B21D0E"/>
    <w:rsid w:val="00B22C57"/>
    <w:rsid w:val="00B23C76"/>
    <w:rsid w:val="00B23EEE"/>
    <w:rsid w:val="00B25E1E"/>
    <w:rsid w:val="00B26D9F"/>
    <w:rsid w:val="00B27298"/>
    <w:rsid w:val="00B27384"/>
    <w:rsid w:val="00B276E4"/>
    <w:rsid w:val="00B27A6D"/>
    <w:rsid w:val="00B309F9"/>
    <w:rsid w:val="00B30DAD"/>
    <w:rsid w:val="00B31593"/>
    <w:rsid w:val="00B31782"/>
    <w:rsid w:val="00B330FF"/>
    <w:rsid w:val="00B34709"/>
    <w:rsid w:val="00B34F80"/>
    <w:rsid w:val="00B36928"/>
    <w:rsid w:val="00B37293"/>
    <w:rsid w:val="00B4076A"/>
    <w:rsid w:val="00B413EB"/>
    <w:rsid w:val="00B419B4"/>
    <w:rsid w:val="00B426B6"/>
    <w:rsid w:val="00B42C20"/>
    <w:rsid w:val="00B43AD9"/>
    <w:rsid w:val="00B44032"/>
    <w:rsid w:val="00B443D5"/>
    <w:rsid w:val="00B44482"/>
    <w:rsid w:val="00B45012"/>
    <w:rsid w:val="00B450D9"/>
    <w:rsid w:val="00B45D36"/>
    <w:rsid w:val="00B46FF2"/>
    <w:rsid w:val="00B53896"/>
    <w:rsid w:val="00B539EB"/>
    <w:rsid w:val="00B54B76"/>
    <w:rsid w:val="00B55AE3"/>
    <w:rsid w:val="00B560E5"/>
    <w:rsid w:val="00B576E1"/>
    <w:rsid w:val="00B57C57"/>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190"/>
    <w:rsid w:val="00B76F2C"/>
    <w:rsid w:val="00B774EE"/>
    <w:rsid w:val="00B77723"/>
    <w:rsid w:val="00B77863"/>
    <w:rsid w:val="00B80008"/>
    <w:rsid w:val="00B801AC"/>
    <w:rsid w:val="00B809E2"/>
    <w:rsid w:val="00B815D3"/>
    <w:rsid w:val="00B8270D"/>
    <w:rsid w:val="00B82B33"/>
    <w:rsid w:val="00B82E87"/>
    <w:rsid w:val="00B8384C"/>
    <w:rsid w:val="00B838AB"/>
    <w:rsid w:val="00B84030"/>
    <w:rsid w:val="00B843A1"/>
    <w:rsid w:val="00B854BE"/>
    <w:rsid w:val="00B85704"/>
    <w:rsid w:val="00B868D6"/>
    <w:rsid w:val="00B86965"/>
    <w:rsid w:val="00B86D0A"/>
    <w:rsid w:val="00B8748B"/>
    <w:rsid w:val="00B87B3F"/>
    <w:rsid w:val="00B90406"/>
    <w:rsid w:val="00B91818"/>
    <w:rsid w:val="00B922D6"/>
    <w:rsid w:val="00B92914"/>
    <w:rsid w:val="00B93E18"/>
    <w:rsid w:val="00B93E2C"/>
    <w:rsid w:val="00B94BE5"/>
    <w:rsid w:val="00B9556B"/>
    <w:rsid w:val="00B95788"/>
    <w:rsid w:val="00B96069"/>
    <w:rsid w:val="00B968F3"/>
    <w:rsid w:val="00BA0A76"/>
    <w:rsid w:val="00BA11A9"/>
    <w:rsid w:val="00BA129C"/>
    <w:rsid w:val="00BA30C2"/>
    <w:rsid w:val="00BA31C6"/>
    <w:rsid w:val="00BA4B0A"/>
    <w:rsid w:val="00BA699B"/>
    <w:rsid w:val="00BA6AC5"/>
    <w:rsid w:val="00BA721A"/>
    <w:rsid w:val="00BA76AB"/>
    <w:rsid w:val="00BB0225"/>
    <w:rsid w:val="00BB0423"/>
    <w:rsid w:val="00BB0A1C"/>
    <w:rsid w:val="00BB0F8B"/>
    <w:rsid w:val="00BB1D73"/>
    <w:rsid w:val="00BB2CE4"/>
    <w:rsid w:val="00BB3008"/>
    <w:rsid w:val="00BB3C27"/>
    <w:rsid w:val="00BB4008"/>
    <w:rsid w:val="00BB4179"/>
    <w:rsid w:val="00BB42D2"/>
    <w:rsid w:val="00BB46BF"/>
    <w:rsid w:val="00BB5449"/>
    <w:rsid w:val="00BB5C00"/>
    <w:rsid w:val="00BB623A"/>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6E0"/>
    <w:rsid w:val="00BC5F7F"/>
    <w:rsid w:val="00BC6FBC"/>
    <w:rsid w:val="00BC72BA"/>
    <w:rsid w:val="00BC74EE"/>
    <w:rsid w:val="00BC777E"/>
    <w:rsid w:val="00BC7E23"/>
    <w:rsid w:val="00BD1B4A"/>
    <w:rsid w:val="00BD20CC"/>
    <w:rsid w:val="00BD219A"/>
    <w:rsid w:val="00BD2C42"/>
    <w:rsid w:val="00BD2EF9"/>
    <w:rsid w:val="00BD2F1D"/>
    <w:rsid w:val="00BD3997"/>
    <w:rsid w:val="00BD5D7E"/>
    <w:rsid w:val="00BD5ED5"/>
    <w:rsid w:val="00BD62E5"/>
    <w:rsid w:val="00BD68BB"/>
    <w:rsid w:val="00BD6EF9"/>
    <w:rsid w:val="00BD7236"/>
    <w:rsid w:val="00BD754C"/>
    <w:rsid w:val="00BD78C6"/>
    <w:rsid w:val="00BD7F54"/>
    <w:rsid w:val="00BE01E1"/>
    <w:rsid w:val="00BE0849"/>
    <w:rsid w:val="00BE10D2"/>
    <w:rsid w:val="00BE15DA"/>
    <w:rsid w:val="00BE1941"/>
    <w:rsid w:val="00BE19AD"/>
    <w:rsid w:val="00BE1A51"/>
    <w:rsid w:val="00BE1B2F"/>
    <w:rsid w:val="00BE2FE1"/>
    <w:rsid w:val="00BE369C"/>
    <w:rsid w:val="00BE3D19"/>
    <w:rsid w:val="00BE45D8"/>
    <w:rsid w:val="00BE4FBC"/>
    <w:rsid w:val="00BE5066"/>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736"/>
    <w:rsid w:val="00BF7CE1"/>
    <w:rsid w:val="00C00D03"/>
    <w:rsid w:val="00C00D9C"/>
    <w:rsid w:val="00C01DFC"/>
    <w:rsid w:val="00C02513"/>
    <w:rsid w:val="00C0270E"/>
    <w:rsid w:val="00C0282B"/>
    <w:rsid w:val="00C044E4"/>
    <w:rsid w:val="00C047A4"/>
    <w:rsid w:val="00C05013"/>
    <w:rsid w:val="00C053B5"/>
    <w:rsid w:val="00C05A23"/>
    <w:rsid w:val="00C067E0"/>
    <w:rsid w:val="00C07092"/>
    <w:rsid w:val="00C071C7"/>
    <w:rsid w:val="00C0773D"/>
    <w:rsid w:val="00C07911"/>
    <w:rsid w:val="00C1025D"/>
    <w:rsid w:val="00C110C7"/>
    <w:rsid w:val="00C11733"/>
    <w:rsid w:val="00C12CC1"/>
    <w:rsid w:val="00C12D93"/>
    <w:rsid w:val="00C12EE2"/>
    <w:rsid w:val="00C13103"/>
    <w:rsid w:val="00C139DE"/>
    <w:rsid w:val="00C13B55"/>
    <w:rsid w:val="00C13CB8"/>
    <w:rsid w:val="00C14CD4"/>
    <w:rsid w:val="00C151CE"/>
    <w:rsid w:val="00C15BBB"/>
    <w:rsid w:val="00C162E5"/>
    <w:rsid w:val="00C16439"/>
    <w:rsid w:val="00C2092E"/>
    <w:rsid w:val="00C20F37"/>
    <w:rsid w:val="00C211AE"/>
    <w:rsid w:val="00C213FD"/>
    <w:rsid w:val="00C21C42"/>
    <w:rsid w:val="00C21D2E"/>
    <w:rsid w:val="00C21FD5"/>
    <w:rsid w:val="00C23520"/>
    <w:rsid w:val="00C23FE1"/>
    <w:rsid w:val="00C24AE3"/>
    <w:rsid w:val="00C25082"/>
    <w:rsid w:val="00C2570A"/>
    <w:rsid w:val="00C25959"/>
    <w:rsid w:val="00C25B91"/>
    <w:rsid w:val="00C265D4"/>
    <w:rsid w:val="00C26DC6"/>
    <w:rsid w:val="00C27447"/>
    <w:rsid w:val="00C275FC"/>
    <w:rsid w:val="00C2772B"/>
    <w:rsid w:val="00C30615"/>
    <w:rsid w:val="00C30704"/>
    <w:rsid w:val="00C30715"/>
    <w:rsid w:val="00C30D84"/>
    <w:rsid w:val="00C312A6"/>
    <w:rsid w:val="00C3131B"/>
    <w:rsid w:val="00C317A7"/>
    <w:rsid w:val="00C33383"/>
    <w:rsid w:val="00C33517"/>
    <w:rsid w:val="00C335EC"/>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465E"/>
    <w:rsid w:val="00C45897"/>
    <w:rsid w:val="00C4601D"/>
    <w:rsid w:val="00C470F6"/>
    <w:rsid w:val="00C479FE"/>
    <w:rsid w:val="00C47B1C"/>
    <w:rsid w:val="00C504EF"/>
    <w:rsid w:val="00C509D2"/>
    <w:rsid w:val="00C51CCA"/>
    <w:rsid w:val="00C53131"/>
    <w:rsid w:val="00C54470"/>
    <w:rsid w:val="00C54473"/>
    <w:rsid w:val="00C549B0"/>
    <w:rsid w:val="00C54FE3"/>
    <w:rsid w:val="00C55945"/>
    <w:rsid w:val="00C55D94"/>
    <w:rsid w:val="00C55DCB"/>
    <w:rsid w:val="00C55FBB"/>
    <w:rsid w:val="00C57582"/>
    <w:rsid w:val="00C57907"/>
    <w:rsid w:val="00C608EF"/>
    <w:rsid w:val="00C60A2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0F"/>
    <w:rsid w:val="00C80E5E"/>
    <w:rsid w:val="00C82930"/>
    <w:rsid w:val="00C82C9E"/>
    <w:rsid w:val="00C835F1"/>
    <w:rsid w:val="00C83945"/>
    <w:rsid w:val="00C841BF"/>
    <w:rsid w:val="00C84BF3"/>
    <w:rsid w:val="00C8531E"/>
    <w:rsid w:val="00C8540B"/>
    <w:rsid w:val="00C85560"/>
    <w:rsid w:val="00C85A50"/>
    <w:rsid w:val="00C85B6C"/>
    <w:rsid w:val="00C85ECE"/>
    <w:rsid w:val="00C85F1C"/>
    <w:rsid w:val="00C86BFE"/>
    <w:rsid w:val="00C86D8A"/>
    <w:rsid w:val="00C86FF3"/>
    <w:rsid w:val="00C87E2F"/>
    <w:rsid w:val="00C900B0"/>
    <w:rsid w:val="00C9080B"/>
    <w:rsid w:val="00C908D0"/>
    <w:rsid w:val="00C90EA7"/>
    <w:rsid w:val="00C90EF9"/>
    <w:rsid w:val="00C9146C"/>
    <w:rsid w:val="00C9164E"/>
    <w:rsid w:val="00C92931"/>
    <w:rsid w:val="00C92949"/>
    <w:rsid w:val="00C9312F"/>
    <w:rsid w:val="00C93A97"/>
    <w:rsid w:val="00C94499"/>
    <w:rsid w:val="00C9491A"/>
    <w:rsid w:val="00C94BE9"/>
    <w:rsid w:val="00C95B28"/>
    <w:rsid w:val="00C95DD7"/>
    <w:rsid w:val="00C95ED6"/>
    <w:rsid w:val="00C965B2"/>
    <w:rsid w:val="00C96BBB"/>
    <w:rsid w:val="00CA04D5"/>
    <w:rsid w:val="00CA1084"/>
    <w:rsid w:val="00CA1912"/>
    <w:rsid w:val="00CA1AC8"/>
    <w:rsid w:val="00CA1FB0"/>
    <w:rsid w:val="00CA24D1"/>
    <w:rsid w:val="00CA34E7"/>
    <w:rsid w:val="00CA381C"/>
    <w:rsid w:val="00CA39CC"/>
    <w:rsid w:val="00CA403D"/>
    <w:rsid w:val="00CA4318"/>
    <w:rsid w:val="00CA4743"/>
    <w:rsid w:val="00CA4818"/>
    <w:rsid w:val="00CA55EB"/>
    <w:rsid w:val="00CA57FE"/>
    <w:rsid w:val="00CA5FF6"/>
    <w:rsid w:val="00CA6005"/>
    <w:rsid w:val="00CA6130"/>
    <w:rsid w:val="00CA6F32"/>
    <w:rsid w:val="00CA735E"/>
    <w:rsid w:val="00CA7BEE"/>
    <w:rsid w:val="00CB01B1"/>
    <w:rsid w:val="00CB0984"/>
    <w:rsid w:val="00CB0B34"/>
    <w:rsid w:val="00CB0EE0"/>
    <w:rsid w:val="00CB138F"/>
    <w:rsid w:val="00CB13CF"/>
    <w:rsid w:val="00CB13E0"/>
    <w:rsid w:val="00CB2343"/>
    <w:rsid w:val="00CB2F02"/>
    <w:rsid w:val="00CB387F"/>
    <w:rsid w:val="00CB44CC"/>
    <w:rsid w:val="00CB4506"/>
    <w:rsid w:val="00CB4522"/>
    <w:rsid w:val="00CB4741"/>
    <w:rsid w:val="00CB5A9D"/>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1567"/>
    <w:rsid w:val="00CE24B9"/>
    <w:rsid w:val="00CE2ADD"/>
    <w:rsid w:val="00CE2B04"/>
    <w:rsid w:val="00CE2C27"/>
    <w:rsid w:val="00CE3E8B"/>
    <w:rsid w:val="00CE4371"/>
    <w:rsid w:val="00CE47DC"/>
    <w:rsid w:val="00CE4E2C"/>
    <w:rsid w:val="00CE5298"/>
    <w:rsid w:val="00CE5322"/>
    <w:rsid w:val="00CE58EB"/>
    <w:rsid w:val="00CE69E4"/>
    <w:rsid w:val="00CF0041"/>
    <w:rsid w:val="00CF02F9"/>
    <w:rsid w:val="00CF0594"/>
    <w:rsid w:val="00CF0D4B"/>
    <w:rsid w:val="00CF2605"/>
    <w:rsid w:val="00CF2804"/>
    <w:rsid w:val="00CF35B2"/>
    <w:rsid w:val="00CF38D4"/>
    <w:rsid w:val="00CF3D4C"/>
    <w:rsid w:val="00CF5C07"/>
    <w:rsid w:val="00CF5CFC"/>
    <w:rsid w:val="00D00655"/>
    <w:rsid w:val="00D00AF5"/>
    <w:rsid w:val="00D00E75"/>
    <w:rsid w:val="00D01917"/>
    <w:rsid w:val="00D01EBC"/>
    <w:rsid w:val="00D02E92"/>
    <w:rsid w:val="00D03DE1"/>
    <w:rsid w:val="00D03EDD"/>
    <w:rsid w:val="00D03EEF"/>
    <w:rsid w:val="00D03F69"/>
    <w:rsid w:val="00D04F08"/>
    <w:rsid w:val="00D050BB"/>
    <w:rsid w:val="00D07087"/>
    <w:rsid w:val="00D07A1B"/>
    <w:rsid w:val="00D07ACD"/>
    <w:rsid w:val="00D07E2A"/>
    <w:rsid w:val="00D07EA6"/>
    <w:rsid w:val="00D11198"/>
    <w:rsid w:val="00D11582"/>
    <w:rsid w:val="00D11666"/>
    <w:rsid w:val="00D11D07"/>
    <w:rsid w:val="00D124D3"/>
    <w:rsid w:val="00D138F2"/>
    <w:rsid w:val="00D1489F"/>
    <w:rsid w:val="00D1491B"/>
    <w:rsid w:val="00D159F8"/>
    <w:rsid w:val="00D15DD2"/>
    <w:rsid w:val="00D16732"/>
    <w:rsid w:val="00D16BC5"/>
    <w:rsid w:val="00D16E55"/>
    <w:rsid w:val="00D16ECF"/>
    <w:rsid w:val="00D17C04"/>
    <w:rsid w:val="00D17CFB"/>
    <w:rsid w:val="00D17E3E"/>
    <w:rsid w:val="00D2046D"/>
    <w:rsid w:val="00D209AD"/>
    <w:rsid w:val="00D21820"/>
    <w:rsid w:val="00D223C9"/>
    <w:rsid w:val="00D2255E"/>
    <w:rsid w:val="00D226B9"/>
    <w:rsid w:val="00D23437"/>
    <w:rsid w:val="00D2372E"/>
    <w:rsid w:val="00D2373E"/>
    <w:rsid w:val="00D239F4"/>
    <w:rsid w:val="00D24350"/>
    <w:rsid w:val="00D2459A"/>
    <w:rsid w:val="00D248D9"/>
    <w:rsid w:val="00D24CD7"/>
    <w:rsid w:val="00D259E0"/>
    <w:rsid w:val="00D27131"/>
    <w:rsid w:val="00D276FE"/>
    <w:rsid w:val="00D30449"/>
    <w:rsid w:val="00D31399"/>
    <w:rsid w:val="00D31AD0"/>
    <w:rsid w:val="00D31B9E"/>
    <w:rsid w:val="00D31BBD"/>
    <w:rsid w:val="00D32658"/>
    <w:rsid w:val="00D34E83"/>
    <w:rsid w:val="00D35189"/>
    <w:rsid w:val="00D352D0"/>
    <w:rsid w:val="00D36544"/>
    <w:rsid w:val="00D3701D"/>
    <w:rsid w:val="00D37354"/>
    <w:rsid w:val="00D404B1"/>
    <w:rsid w:val="00D40C33"/>
    <w:rsid w:val="00D4104F"/>
    <w:rsid w:val="00D4137A"/>
    <w:rsid w:val="00D4313E"/>
    <w:rsid w:val="00D43988"/>
    <w:rsid w:val="00D45C00"/>
    <w:rsid w:val="00D46694"/>
    <w:rsid w:val="00D4701A"/>
    <w:rsid w:val="00D4707E"/>
    <w:rsid w:val="00D47238"/>
    <w:rsid w:val="00D4762C"/>
    <w:rsid w:val="00D47867"/>
    <w:rsid w:val="00D47EAF"/>
    <w:rsid w:val="00D50B2A"/>
    <w:rsid w:val="00D5132A"/>
    <w:rsid w:val="00D51517"/>
    <w:rsid w:val="00D52AF2"/>
    <w:rsid w:val="00D52B1F"/>
    <w:rsid w:val="00D52D7F"/>
    <w:rsid w:val="00D53034"/>
    <w:rsid w:val="00D53103"/>
    <w:rsid w:val="00D53E0B"/>
    <w:rsid w:val="00D541A8"/>
    <w:rsid w:val="00D54E13"/>
    <w:rsid w:val="00D54F79"/>
    <w:rsid w:val="00D55A05"/>
    <w:rsid w:val="00D562A8"/>
    <w:rsid w:val="00D56D22"/>
    <w:rsid w:val="00D5724E"/>
    <w:rsid w:val="00D60210"/>
    <w:rsid w:val="00D61A9F"/>
    <w:rsid w:val="00D61EDD"/>
    <w:rsid w:val="00D628AF"/>
    <w:rsid w:val="00D6294B"/>
    <w:rsid w:val="00D62A4A"/>
    <w:rsid w:val="00D62F75"/>
    <w:rsid w:val="00D654F8"/>
    <w:rsid w:val="00D66697"/>
    <w:rsid w:val="00D676B3"/>
    <w:rsid w:val="00D6787A"/>
    <w:rsid w:val="00D67ACA"/>
    <w:rsid w:val="00D67F69"/>
    <w:rsid w:val="00D71103"/>
    <w:rsid w:val="00D71208"/>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4E7D"/>
    <w:rsid w:val="00D85683"/>
    <w:rsid w:val="00D86320"/>
    <w:rsid w:val="00D86D21"/>
    <w:rsid w:val="00D86D72"/>
    <w:rsid w:val="00D8772B"/>
    <w:rsid w:val="00D90114"/>
    <w:rsid w:val="00D90679"/>
    <w:rsid w:val="00D90DBA"/>
    <w:rsid w:val="00D90F8A"/>
    <w:rsid w:val="00D9159B"/>
    <w:rsid w:val="00D91621"/>
    <w:rsid w:val="00D917F6"/>
    <w:rsid w:val="00D9180B"/>
    <w:rsid w:val="00D91B99"/>
    <w:rsid w:val="00D925BC"/>
    <w:rsid w:val="00D929B7"/>
    <w:rsid w:val="00D9330D"/>
    <w:rsid w:val="00D946BC"/>
    <w:rsid w:val="00D94EB6"/>
    <w:rsid w:val="00D95111"/>
    <w:rsid w:val="00D954B6"/>
    <w:rsid w:val="00D9553A"/>
    <w:rsid w:val="00D958D2"/>
    <w:rsid w:val="00D95A4C"/>
    <w:rsid w:val="00D95C5C"/>
    <w:rsid w:val="00D9623F"/>
    <w:rsid w:val="00D964B0"/>
    <w:rsid w:val="00D96B91"/>
    <w:rsid w:val="00D9740F"/>
    <w:rsid w:val="00D97545"/>
    <w:rsid w:val="00D9770C"/>
    <w:rsid w:val="00D977AB"/>
    <w:rsid w:val="00D9787B"/>
    <w:rsid w:val="00D97BA1"/>
    <w:rsid w:val="00D97F28"/>
    <w:rsid w:val="00DA09FC"/>
    <w:rsid w:val="00DA0F3D"/>
    <w:rsid w:val="00DA212D"/>
    <w:rsid w:val="00DA28A7"/>
    <w:rsid w:val="00DA2BB0"/>
    <w:rsid w:val="00DA2BCC"/>
    <w:rsid w:val="00DA2FCA"/>
    <w:rsid w:val="00DA348E"/>
    <w:rsid w:val="00DA373A"/>
    <w:rsid w:val="00DA5162"/>
    <w:rsid w:val="00DA59D2"/>
    <w:rsid w:val="00DA5A9C"/>
    <w:rsid w:val="00DA5C13"/>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61"/>
    <w:rsid w:val="00DC27E3"/>
    <w:rsid w:val="00DC3472"/>
    <w:rsid w:val="00DC39DA"/>
    <w:rsid w:val="00DC4274"/>
    <w:rsid w:val="00DC4B44"/>
    <w:rsid w:val="00DC5C38"/>
    <w:rsid w:val="00DC5C39"/>
    <w:rsid w:val="00DC61A3"/>
    <w:rsid w:val="00DC6EB6"/>
    <w:rsid w:val="00DC7E69"/>
    <w:rsid w:val="00DD0467"/>
    <w:rsid w:val="00DD15EF"/>
    <w:rsid w:val="00DD1738"/>
    <w:rsid w:val="00DD190E"/>
    <w:rsid w:val="00DD2547"/>
    <w:rsid w:val="00DD3316"/>
    <w:rsid w:val="00DD3738"/>
    <w:rsid w:val="00DD3903"/>
    <w:rsid w:val="00DD3E02"/>
    <w:rsid w:val="00DD5654"/>
    <w:rsid w:val="00DD594C"/>
    <w:rsid w:val="00DD5E57"/>
    <w:rsid w:val="00DD5F57"/>
    <w:rsid w:val="00DD5FFB"/>
    <w:rsid w:val="00DD60E3"/>
    <w:rsid w:val="00DD7963"/>
    <w:rsid w:val="00DD7F9B"/>
    <w:rsid w:val="00DE0BA8"/>
    <w:rsid w:val="00DE3385"/>
    <w:rsid w:val="00DE3503"/>
    <w:rsid w:val="00DE3CA1"/>
    <w:rsid w:val="00DE4007"/>
    <w:rsid w:val="00DE4638"/>
    <w:rsid w:val="00DE4651"/>
    <w:rsid w:val="00DE534A"/>
    <w:rsid w:val="00DE55FD"/>
    <w:rsid w:val="00DE5949"/>
    <w:rsid w:val="00DE7265"/>
    <w:rsid w:val="00DE7525"/>
    <w:rsid w:val="00DF142B"/>
    <w:rsid w:val="00DF14E7"/>
    <w:rsid w:val="00DF2247"/>
    <w:rsid w:val="00DF2353"/>
    <w:rsid w:val="00DF285D"/>
    <w:rsid w:val="00DF3AB2"/>
    <w:rsid w:val="00DF5784"/>
    <w:rsid w:val="00DF58B8"/>
    <w:rsid w:val="00DF5FF8"/>
    <w:rsid w:val="00DF6EE5"/>
    <w:rsid w:val="00E0077B"/>
    <w:rsid w:val="00E00898"/>
    <w:rsid w:val="00E029E1"/>
    <w:rsid w:val="00E03634"/>
    <w:rsid w:val="00E04066"/>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4AE"/>
    <w:rsid w:val="00E12928"/>
    <w:rsid w:val="00E13636"/>
    <w:rsid w:val="00E13D02"/>
    <w:rsid w:val="00E149F4"/>
    <w:rsid w:val="00E14BA5"/>
    <w:rsid w:val="00E15CE0"/>
    <w:rsid w:val="00E162DC"/>
    <w:rsid w:val="00E16E57"/>
    <w:rsid w:val="00E17ECD"/>
    <w:rsid w:val="00E17F53"/>
    <w:rsid w:val="00E20354"/>
    <w:rsid w:val="00E207DB"/>
    <w:rsid w:val="00E21F5A"/>
    <w:rsid w:val="00E234C7"/>
    <w:rsid w:val="00E24EC1"/>
    <w:rsid w:val="00E2503D"/>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47EC4"/>
    <w:rsid w:val="00E513EE"/>
    <w:rsid w:val="00E5176B"/>
    <w:rsid w:val="00E51813"/>
    <w:rsid w:val="00E527C9"/>
    <w:rsid w:val="00E528BA"/>
    <w:rsid w:val="00E53497"/>
    <w:rsid w:val="00E534DF"/>
    <w:rsid w:val="00E537A9"/>
    <w:rsid w:val="00E54A4A"/>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F49"/>
    <w:rsid w:val="00E67F4F"/>
    <w:rsid w:val="00E7022E"/>
    <w:rsid w:val="00E721A9"/>
    <w:rsid w:val="00E72ABF"/>
    <w:rsid w:val="00E731F9"/>
    <w:rsid w:val="00E73549"/>
    <w:rsid w:val="00E74861"/>
    <w:rsid w:val="00E748DD"/>
    <w:rsid w:val="00E74E98"/>
    <w:rsid w:val="00E74EC9"/>
    <w:rsid w:val="00E74ED8"/>
    <w:rsid w:val="00E750A5"/>
    <w:rsid w:val="00E75733"/>
    <w:rsid w:val="00E75A9D"/>
    <w:rsid w:val="00E76B19"/>
    <w:rsid w:val="00E80CF7"/>
    <w:rsid w:val="00E81B8E"/>
    <w:rsid w:val="00E81ED7"/>
    <w:rsid w:val="00E82FC0"/>
    <w:rsid w:val="00E8369B"/>
    <w:rsid w:val="00E836D3"/>
    <w:rsid w:val="00E8377F"/>
    <w:rsid w:val="00E83850"/>
    <w:rsid w:val="00E85244"/>
    <w:rsid w:val="00E86159"/>
    <w:rsid w:val="00E86343"/>
    <w:rsid w:val="00E86741"/>
    <w:rsid w:val="00E87AE4"/>
    <w:rsid w:val="00E87B45"/>
    <w:rsid w:val="00E90C1F"/>
    <w:rsid w:val="00E9124A"/>
    <w:rsid w:val="00E91A8F"/>
    <w:rsid w:val="00E9222C"/>
    <w:rsid w:val="00E92AA5"/>
    <w:rsid w:val="00E92C6E"/>
    <w:rsid w:val="00E9314A"/>
    <w:rsid w:val="00E9558B"/>
    <w:rsid w:val="00E95D1B"/>
    <w:rsid w:val="00E9735C"/>
    <w:rsid w:val="00EA0693"/>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B3E"/>
    <w:rsid w:val="00EB1EAC"/>
    <w:rsid w:val="00EB2216"/>
    <w:rsid w:val="00EB27D1"/>
    <w:rsid w:val="00EB33F4"/>
    <w:rsid w:val="00EB3B9C"/>
    <w:rsid w:val="00EB3CFC"/>
    <w:rsid w:val="00EB4C04"/>
    <w:rsid w:val="00EB55AF"/>
    <w:rsid w:val="00EB57BD"/>
    <w:rsid w:val="00EB623E"/>
    <w:rsid w:val="00EB6502"/>
    <w:rsid w:val="00EB7D9C"/>
    <w:rsid w:val="00EC1076"/>
    <w:rsid w:val="00EC12EA"/>
    <w:rsid w:val="00EC1406"/>
    <w:rsid w:val="00EC1526"/>
    <w:rsid w:val="00EC16C0"/>
    <w:rsid w:val="00EC23F3"/>
    <w:rsid w:val="00EC2677"/>
    <w:rsid w:val="00EC2AB5"/>
    <w:rsid w:val="00EC36F2"/>
    <w:rsid w:val="00EC46CC"/>
    <w:rsid w:val="00EC4856"/>
    <w:rsid w:val="00EC4B79"/>
    <w:rsid w:val="00EC4F33"/>
    <w:rsid w:val="00EC5115"/>
    <w:rsid w:val="00EC76CB"/>
    <w:rsid w:val="00EC7E82"/>
    <w:rsid w:val="00EC7E91"/>
    <w:rsid w:val="00EC7FEC"/>
    <w:rsid w:val="00ED0B81"/>
    <w:rsid w:val="00ED166B"/>
    <w:rsid w:val="00ED1A64"/>
    <w:rsid w:val="00ED28DD"/>
    <w:rsid w:val="00ED2E31"/>
    <w:rsid w:val="00ED3133"/>
    <w:rsid w:val="00ED35A0"/>
    <w:rsid w:val="00ED43A6"/>
    <w:rsid w:val="00ED69B3"/>
    <w:rsid w:val="00ED6FB9"/>
    <w:rsid w:val="00ED7371"/>
    <w:rsid w:val="00ED73B7"/>
    <w:rsid w:val="00ED7E2F"/>
    <w:rsid w:val="00ED7EA8"/>
    <w:rsid w:val="00EE02A3"/>
    <w:rsid w:val="00EE05B9"/>
    <w:rsid w:val="00EE0650"/>
    <w:rsid w:val="00EE0F57"/>
    <w:rsid w:val="00EE1313"/>
    <w:rsid w:val="00EE1F82"/>
    <w:rsid w:val="00EE2126"/>
    <w:rsid w:val="00EE32B9"/>
    <w:rsid w:val="00EE3363"/>
    <w:rsid w:val="00EE4C7E"/>
    <w:rsid w:val="00EE556D"/>
    <w:rsid w:val="00EE6184"/>
    <w:rsid w:val="00EE641E"/>
    <w:rsid w:val="00EE7A2C"/>
    <w:rsid w:val="00EE7E91"/>
    <w:rsid w:val="00EF09D3"/>
    <w:rsid w:val="00EF108A"/>
    <w:rsid w:val="00EF1240"/>
    <w:rsid w:val="00EF1F75"/>
    <w:rsid w:val="00EF2240"/>
    <w:rsid w:val="00EF3069"/>
    <w:rsid w:val="00EF31A5"/>
    <w:rsid w:val="00EF3700"/>
    <w:rsid w:val="00EF3EB5"/>
    <w:rsid w:val="00EF3F68"/>
    <w:rsid w:val="00EF4939"/>
    <w:rsid w:val="00EF4CCB"/>
    <w:rsid w:val="00EF57B9"/>
    <w:rsid w:val="00EF57DF"/>
    <w:rsid w:val="00EF6556"/>
    <w:rsid w:val="00EF71DF"/>
    <w:rsid w:val="00F0252E"/>
    <w:rsid w:val="00F02BAD"/>
    <w:rsid w:val="00F0319D"/>
    <w:rsid w:val="00F039B4"/>
    <w:rsid w:val="00F07063"/>
    <w:rsid w:val="00F11303"/>
    <w:rsid w:val="00F11635"/>
    <w:rsid w:val="00F11AD7"/>
    <w:rsid w:val="00F12D86"/>
    <w:rsid w:val="00F131AA"/>
    <w:rsid w:val="00F131FD"/>
    <w:rsid w:val="00F1350B"/>
    <w:rsid w:val="00F13B05"/>
    <w:rsid w:val="00F13B5A"/>
    <w:rsid w:val="00F13EA5"/>
    <w:rsid w:val="00F13EED"/>
    <w:rsid w:val="00F14263"/>
    <w:rsid w:val="00F15AF2"/>
    <w:rsid w:val="00F1673D"/>
    <w:rsid w:val="00F21290"/>
    <w:rsid w:val="00F21D0E"/>
    <w:rsid w:val="00F220D3"/>
    <w:rsid w:val="00F2299F"/>
    <w:rsid w:val="00F231F0"/>
    <w:rsid w:val="00F24787"/>
    <w:rsid w:val="00F24D39"/>
    <w:rsid w:val="00F251E2"/>
    <w:rsid w:val="00F2586D"/>
    <w:rsid w:val="00F259A5"/>
    <w:rsid w:val="00F25EF1"/>
    <w:rsid w:val="00F263E5"/>
    <w:rsid w:val="00F26621"/>
    <w:rsid w:val="00F301E0"/>
    <w:rsid w:val="00F307CC"/>
    <w:rsid w:val="00F30BBA"/>
    <w:rsid w:val="00F31630"/>
    <w:rsid w:val="00F31A8F"/>
    <w:rsid w:val="00F320C0"/>
    <w:rsid w:val="00F32D63"/>
    <w:rsid w:val="00F34012"/>
    <w:rsid w:val="00F343A3"/>
    <w:rsid w:val="00F34C99"/>
    <w:rsid w:val="00F3531A"/>
    <w:rsid w:val="00F36350"/>
    <w:rsid w:val="00F368E8"/>
    <w:rsid w:val="00F36E97"/>
    <w:rsid w:val="00F37513"/>
    <w:rsid w:val="00F4173F"/>
    <w:rsid w:val="00F41DB0"/>
    <w:rsid w:val="00F42D15"/>
    <w:rsid w:val="00F439BB"/>
    <w:rsid w:val="00F43CEB"/>
    <w:rsid w:val="00F449D7"/>
    <w:rsid w:val="00F461AE"/>
    <w:rsid w:val="00F467F9"/>
    <w:rsid w:val="00F4703C"/>
    <w:rsid w:val="00F4734B"/>
    <w:rsid w:val="00F50A96"/>
    <w:rsid w:val="00F50EC1"/>
    <w:rsid w:val="00F5184D"/>
    <w:rsid w:val="00F51B88"/>
    <w:rsid w:val="00F51CB2"/>
    <w:rsid w:val="00F52624"/>
    <w:rsid w:val="00F526F5"/>
    <w:rsid w:val="00F534D3"/>
    <w:rsid w:val="00F5421D"/>
    <w:rsid w:val="00F55022"/>
    <w:rsid w:val="00F55184"/>
    <w:rsid w:val="00F560C9"/>
    <w:rsid w:val="00F56A91"/>
    <w:rsid w:val="00F5704A"/>
    <w:rsid w:val="00F57FA7"/>
    <w:rsid w:val="00F604C7"/>
    <w:rsid w:val="00F60A67"/>
    <w:rsid w:val="00F60DF3"/>
    <w:rsid w:val="00F62057"/>
    <w:rsid w:val="00F6264B"/>
    <w:rsid w:val="00F62837"/>
    <w:rsid w:val="00F6290C"/>
    <w:rsid w:val="00F64433"/>
    <w:rsid w:val="00F646C8"/>
    <w:rsid w:val="00F66721"/>
    <w:rsid w:val="00F67714"/>
    <w:rsid w:val="00F6773C"/>
    <w:rsid w:val="00F67988"/>
    <w:rsid w:val="00F67C01"/>
    <w:rsid w:val="00F70909"/>
    <w:rsid w:val="00F70D66"/>
    <w:rsid w:val="00F7114B"/>
    <w:rsid w:val="00F714BE"/>
    <w:rsid w:val="00F717BF"/>
    <w:rsid w:val="00F721EF"/>
    <w:rsid w:val="00F72AAF"/>
    <w:rsid w:val="00F72AC2"/>
    <w:rsid w:val="00F72F17"/>
    <w:rsid w:val="00F73923"/>
    <w:rsid w:val="00F73D91"/>
    <w:rsid w:val="00F74168"/>
    <w:rsid w:val="00F742F1"/>
    <w:rsid w:val="00F7470C"/>
    <w:rsid w:val="00F74942"/>
    <w:rsid w:val="00F74E6B"/>
    <w:rsid w:val="00F7561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490"/>
    <w:rsid w:val="00F82566"/>
    <w:rsid w:val="00F82A7B"/>
    <w:rsid w:val="00F8476C"/>
    <w:rsid w:val="00F850A1"/>
    <w:rsid w:val="00F855B8"/>
    <w:rsid w:val="00F85CBD"/>
    <w:rsid w:val="00F86B84"/>
    <w:rsid w:val="00F905B8"/>
    <w:rsid w:val="00F91164"/>
    <w:rsid w:val="00F91D47"/>
    <w:rsid w:val="00F92B0F"/>
    <w:rsid w:val="00F92BAC"/>
    <w:rsid w:val="00F9354E"/>
    <w:rsid w:val="00F941FC"/>
    <w:rsid w:val="00F96D24"/>
    <w:rsid w:val="00F97093"/>
    <w:rsid w:val="00F97FF3"/>
    <w:rsid w:val="00FA0091"/>
    <w:rsid w:val="00FA0426"/>
    <w:rsid w:val="00FA08D8"/>
    <w:rsid w:val="00FA1AA9"/>
    <w:rsid w:val="00FA2266"/>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53AA"/>
    <w:rsid w:val="00FB63B8"/>
    <w:rsid w:val="00FB6970"/>
    <w:rsid w:val="00FB6E61"/>
    <w:rsid w:val="00FC072E"/>
    <w:rsid w:val="00FC11A6"/>
    <w:rsid w:val="00FC2A20"/>
    <w:rsid w:val="00FC3497"/>
    <w:rsid w:val="00FC4323"/>
    <w:rsid w:val="00FC51AE"/>
    <w:rsid w:val="00FC550A"/>
    <w:rsid w:val="00FC551E"/>
    <w:rsid w:val="00FC5790"/>
    <w:rsid w:val="00FC6275"/>
    <w:rsid w:val="00FD01C6"/>
    <w:rsid w:val="00FD039F"/>
    <w:rsid w:val="00FD053B"/>
    <w:rsid w:val="00FD0AF0"/>
    <w:rsid w:val="00FD1234"/>
    <w:rsid w:val="00FD18F3"/>
    <w:rsid w:val="00FD194F"/>
    <w:rsid w:val="00FD1995"/>
    <w:rsid w:val="00FD2333"/>
    <w:rsid w:val="00FD25E1"/>
    <w:rsid w:val="00FD31B5"/>
    <w:rsid w:val="00FD3DF1"/>
    <w:rsid w:val="00FD412C"/>
    <w:rsid w:val="00FD5688"/>
    <w:rsid w:val="00FD5725"/>
    <w:rsid w:val="00FD5E1C"/>
    <w:rsid w:val="00FD5F36"/>
    <w:rsid w:val="00FD7F6B"/>
    <w:rsid w:val="00FE0948"/>
    <w:rsid w:val="00FE0E33"/>
    <w:rsid w:val="00FE1880"/>
    <w:rsid w:val="00FE2493"/>
    <w:rsid w:val="00FE2B7B"/>
    <w:rsid w:val="00FE3256"/>
    <w:rsid w:val="00FE3B9B"/>
    <w:rsid w:val="00FE3E91"/>
    <w:rsid w:val="00FE3F8E"/>
    <w:rsid w:val="00FE47ED"/>
    <w:rsid w:val="00FE5101"/>
    <w:rsid w:val="00FE542C"/>
    <w:rsid w:val="00FE61DC"/>
    <w:rsid w:val="00FE67D0"/>
    <w:rsid w:val="00FE689B"/>
    <w:rsid w:val="00FE79CE"/>
    <w:rsid w:val="00FE7FA2"/>
    <w:rsid w:val="00FF02D0"/>
    <w:rsid w:val="00FF081E"/>
    <w:rsid w:val="00FF1406"/>
    <w:rsid w:val="00FF145C"/>
    <w:rsid w:val="00FF14C8"/>
    <w:rsid w:val="00FF26EE"/>
    <w:rsid w:val="00FF28EC"/>
    <w:rsid w:val="00FF47A3"/>
    <w:rsid w:val="00FF4B3F"/>
    <w:rsid w:val="00FF4B43"/>
    <w:rsid w:val="00FF574F"/>
    <w:rsid w:val="00FF6146"/>
    <w:rsid w:val="00FF7761"/>
    <w:rsid w:val="00FF7956"/>
    <w:rsid w:val="017C4052"/>
    <w:rsid w:val="018F4DD0"/>
    <w:rsid w:val="02034A18"/>
    <w:rsid w:val="02883C78"/>
    <w:rsid w:val="02952DBF"/>
    <w:rsid w:val="029C58B6"/>
    <w:rsid w:val="02A15AAB"/>
    <w:rsid w:val="03613039"/>
    <w:rsid w:val="036202D4"/>
    <w:rsid w:val="03BA42E3"/>
    <w:rsid w:val="03D07714"/>
    <w:rsid w:val="040561CF"/>
    <w:rsid w:val="04174426"/>
    <w:rsid w:val="041E2A7C"/>
    <w:rsid w:val="04B94B88"/>
    <w:rsid w:val="04E8539D"/>
    <w:rsid w:val="04F226AA"/>
    <w:rsid w:val="04FD36C2"/>
    <w:rsid w:val="05262D76"/>
    <w:rsid w:val="053A6537"/>
    <w:rsid w:val="05512A9E"/>
    <w:rsid w:val="056F462F"/>
    <w:rsid w:val="05F043EF"/>
    <w:rsid w:val="060B4095"/>
    <w:rsid w:val="060E2461"/>
    <w:rsid w:val="06270849"/>
    <w:rsid w:val="06552DE0"/>
    <w:rsid w:val="06595DC4"/>
    <w:rsid w:val="067D4F9E"/>
    <w:rsid w:val="06837C5F"/>
    <w:rsid w:val="06D71535"/>
    <w:rsid w:val="06E61A4D"/>
    <w:rsid w:val="07515FD1"/>
    <w:rsid w:val="079114AB"/>
    <w:rsid w:val="07991A83"/>
    <w:rsid w:val="07B6532D"/>
    <w:rsid w:val="07E0369D"/>
    <w:rsid w:val="07E37F39"/>
    <w:rsid w:val="07EF19E8"/>
    <w:rsid w:val="084042CE"/>
    <w:rsid w:val="08850B9A"/>
    <w:rsid w:val="08AB24B3"/>
    <w:rsid w:val="08CA370B"/>
    <w:rsid w:val="09C462DE"/>
    <w:rsid w:val="09F07824"/>
    <w:rsid w:val="0A0932C7"/>
    <w:rsid w:val="0A0C570D"/>
    <w:rsid w:val="0A1F61E4"/>
    <w:rsid w:val="0A506477"/>
    <w:rsid w:val="0A8A4C86"/>
    <w:rsid w:val="0AB66CE7"/>
    <w:rsid w:val="0AC303BA"/>
    <w:rsid w:val="0AEF172C"/>
    <w:rsid w:val="0B264903"/>
    <w:rsid w:val="0C8D726E"/>
    <w:rsid w:val="0CE05750"/>
    <w:rsid w:val="0D1077DD"/>
    <w:rsid w:val="0DA958EC"/>
    <w:rsid w:val="0DC3403D"/>
    <w:rsid w:val="0DC34AA9"/>
    <w:rsid w:val="0DED16BC"/>
    <w:rsid w:val="0DEE0F90"/>
    <w:rsid w:val="0E2A7FB7"/>
    <w:rsid w:val="0E5018CD"/>
    <w:rsid w:val="0E9534FA"/>
    <w:rsid w:val="0EA162F1"/>
    <w:rsid w:val="0ED73668"/>
    <w:rsid w:val="0F180E90"/>
    <w:rsid w:val="0F4F55B5"/>
    <w:rsid w:val="0F523385"/>
    <w:rsid w:val="0FBA564E"/>
    <w:rsid w:val="10907D14"/>
    <w:rsid w:val="110658A6"/>
    <w:rsid w:val="114A387E"/>
    <w:rsid w:val="11A5684D"/>
    <w:rsid w:val="11CE4C34"/>
    <w:rsid w:val="11FE0525"/>
    <w:rsid w:val="120E7E09"/>
    <w:rsid w:val="123D4E07"/>
    <w:rsid w:val="12562AA0"/>
    <w:rsid w:val="127F1866"/>
    <w:rsid w:val="12E37083"/>
    <w:rsid w:val="12E44AE0"/>
    <w:rsid w:val="12F02E1F"/>
    <w:rsid w:val="13A12B06"/>
    <w:rsid w:val="13AE0112"/>
    <w:rsid w:val="13E705F6"/>
    <w:rsid w:val="14990ECA"/>
    <w:rsid w:val="14A021E7"/>
    <w:rsid w:val="154708E7"/>
    <w:rsid w:val="156B7273"/>
    <w:rsid w:val="159B504D"/>
    <w:rsid w:val="15DE625D"/>
    <w:rsid w:val="167F40D4"/>
    <w:rsid w:val="16900D5F"/>
    <w:rsid w:val="16922E00"/>
    <w:rsid w:val="169B65A7"/>
    <w:rsid w:val="16A97503"/>
    <w:rsid w:val="16CB4F50"/>
    <w:rsid w:val="177453E7"/>
    <w:rsid w:val="17853B61"/>
    <w:rsid w:val="17CB121D"/>
    <w:rsid w:val="183A1C0C"/>
    <w:rsid w:val="18552D0D"/>
    <w:rsid w:val="18D05E62"/>
    <w:rsid w:val="19050C72"/>
    <w:rsid w:val="19426E15"/>
    <w:rsid w:val="19897784"/>
    <w:rsid w:val="199E5A21"/>
    <w:rsid w:val="19CF5704"/>
    <w:rsid w:val="19D010A9"/>
    <w:rsid w:val="1A164043"/>
    <w:rsid w:val="1A9A0CDF"/>
    <w:rsid w:val="1AC938DD"/>
    <w:rsid w:val="1AE9320B"/>
    <w:rsid w:val="1AF55BE9"/>
    <w:rsid w:val="1B21190D"/>
    <w:rsid w:val="1B8F3DB2"/>
    <w:rsid w:val="1B942A09"/>
    <w:rsid w:val="1BB61013"/>
    <w:rsid w:val="1BCE272A"/>
    <w:rsid w:val="1BDF7E16"/>
    <w:rsid w:val="1C311C4C"/>
    <w:rsid w:val="1C393AB2"/>
    <w:rsid w:val="1C4C11C0"/>
    <w:rsid w:val="1CA30DCF"/>
    <w:rsid w:val="1CD87093"/>
    <w:rsid w:val="1CE83064"/>
    <w:rsid w:val="1D035455"/>
    <w:rsid w:val="1D2B1804"/>
    <w:rsid w:val="1D2D465B"/>
    <w:rsid w:val="1D3609E7"/>
    <w:rsid w:val="1D7C67AB"/>
    <w:rsid w:val="1D84352C"/>
    <w:rsid w:val="1DA95154"/>
    <w:rsid w:val="1DDB0C23"/>
    <w:rsid w:val="1DDE4F6F"/>
    <w:rsid w:val="1E3950C5"/>
    <w:rsid w:val="1E4808ED"/>
    <w:rsid w:val="1E903EA3"/>
    <w:rsid w:val="1EA75ED9"/>
    <w:rsid w:val="1EE46588"/>
    <w:rsid w:val="1FA002A0"/>
    <w:rsid w:val="1FF069E3"/>
    <w:rsid w:val="2058313A"/>
    <w:rsid w:val="20790068"/>
    <w:rsid w:val="20913CBA"/>
    <w:rsid w:val="20956DC4"/>
    <w:rsid w:val="20C77EE2"/>
    <w:rsid w:val="20DB5404"/>
    <w:rsid w:val="20FD2F21"/>
    <w:rsid w:val="210118AD"/>
    <w:rsid w:val="21211FE8"/>
    <w:rsid w:val="212925B3"/>
    <w:rsid w:val="223A4FE4"/>
    <w:rsid w:val="224D229C"/>
    <w:rsid w:val="23062461"/>
    <w:rsid w:val="23C30A9D"/>
    <w:rsid w:val="23FA48D6"/>
    <w:rsid w:val="24124DB7"/>
    <w:rsid w:val="24EF7E10"/>
    <w:rsid w:val="252D3753"/>
    <w:rsid w:val="25B12A01"/>
    <w:rsid w:val="25E14AD9"/>
    <w:rsid w:val="25FA2F5D"/>
    <w:rsid w:val="263657B3"/>
    <w:rsid w:val="266A3CA6"/>
    <w:rsid w:val="267E5C7B"/>
    <w:rsid w:val="26B07644"/>
    <w:rsid w:val="27034AD1"/>
    <w:rsid w:val="272918A9"/>
    <w:rsid w:val="278A7DF9"/>
    <w:rsid w:val="27A06DC2"/>
    <w:rsid w:val="27D55C77"/>
    <w:rsid w:val="27E3015A"/>
    <w:rsid w:val="280C250B"/>
    <w:rsid w:val="285E57A1"/>
    <w:rsid w:val="28B66224"/>
    <w:rsid w:val="28CF69C0"/>
    <w:rsid w:val="28DD6E23"/>
    <w:rsid w:val="29D07B8C"/>
    <w:rsid w:val="29E14562"/>
    <w:rsid w:val="2A4F0167"/>
    <w:rsid w:val="2A9A1E2C"/>
    <w:rsid w:val="2ADE7026"/>
    <w:rsid w:val="2AEC5BE9"/>
    <w:rsid w:val="2B326787"/>
    <w:rsid w:val="2B9708C0"/>
    <w:rsid w:val="2BF66FEB"/>
    <w:rsid w:val="2C1B6233"/>
    <w:rsid w:val="2C265EE5"/>
    <w:rsid w:val="2C6B06C0"/>
    <w:rsid w:val="2C9C5CE1"/>
    <w:rsid w:val="2CAD7B36"/>
    <w:rsid w:val="2CDD21EA"/>
    <w:rsid w:val="2D6B1B0F"/>
    <w:rsid w:val="2D8206C8"/>
    <w:rsid w:val="2EEC40A0"/>
    <w:rsid w:val="2F53313F"/>
    <w:rsid w:val="2F722FC9"/>
    <w:rsid w:val="2FA6143A"/>
    <w:rsid w:val="2FD74BE1"/>
    <w:rsid w:val="307410C2"/>
    <w:rsid w:val="308D0856"/>
    <w:rsid w:val="30CC10B5"/>
    <w:rsid w:val="31121EF5"/>
    <w:rsid w:val="31240384"/>
    <w:rsid w:val="31D14574"/>
    <w:rsid w:val="31EF7704"/>
    <w:rsid w:val="321B3EC6"/>
    <w:rsid w:val="324A6116"/>
    <w:rsid w:val="329313E9"/>
    <w:rsid w:val="32FD33CB"/>
    <w:rsid w:val="33305B83"/>
    <w:rsid w:val="338B6C3E"/>
    <w:rsid w:val="33A13143"/>
    <w:rsid w:val="33BC4954"/>
    <w:rsid w:val="342A7389"/>
    <w:rsid w:val="34463818"/>
    <w:rsid w:val="345059ED"/>
    <w:rsid w:val="34BB0A40"/>
    <w:rsid w:val="35230337"/>
    <w:rsid w:val="353D6473"/>
    <w:rsid w:val="35AF558A"/>
    <w:rsid w:val="35D02AD2"/>
    <w:rsid w:val="36FD5DCD"/>
    <w:rsid w:val="371D1ABE"/>
    <w:rsid w:val="37537E51"/>
    <w:rsid w:val="376F1C21"/>
    <w:rsid w:val="37945FBD"/>
    <w:rsid w:val="37E34A35"/>
    <w:rsid w:val="38333837"/>
    <w:rsid w:val="388227EA"/>
    <w:rsid w:val="388720B9"/>
    <w:rsid w:val="38925AD1"/>
    <w:rsid w:val="38E01BC7"/>
    <w:rsid w:val="39982A3A"/>
    <w:rsid w:val="39E14173"/>
    <w:rsid w:val="3A660185"/>
    <w:rsid w:val="3A9A23AA"/>
    <w:rsid w:val="3AB67FD5"/>
    <w:rsid w:val="3B4D4259"/>
    <w:rsid w:val="3BDD4E74"/>
    <w:rsid w:val="3BF41941"/>
    <w:rsid w:val="3C7E4EDD"/>
    <w:rsid w:val="3D306DAD"/>
    <w:rsid w:val="3E824310"/>
    <w:rsid w:val="3EA45192"/>
    <w:rsid w:val="3EB53DB8"/>
    <w:rsid w:val="3F2415CF"/>
    <w:rsid w:val="3F502B37"/>
    <w:rsid w:val="3FB73C45"/>
    <w:rsid w:val="3FFB31D2"/>
    <w:rsid w:val="404F2906"/>
    <w:rsid w:val="405C2C22"/>
    <w:rsid w:val="40B97C69"/>
    <w:rsid w:val="41103AB3"/>
    <w:rsid w:val="411A2A57"/>
    <w:rsid w:val="4185067D"/>
    <w:rsid w:val="41A2641C"/>
    <w:rsid w:val="426828AB"/>
    <w:rsid w:val="42A11473"/>
    <w:rsid w:val="42D24149"/>
    <w:rsid w:val="42E51F94"/>
    <w:rsid w:val="43ED1816"/>
    <w:rsid w:val="44502E5B"/>
    <w:rsid w:val="44C558EE"/>
    <w:rsid w:val="44D97C83"/>
    <w:rsid w:val="45343D2C"/>
    <w:rsid w:val="453B64B1"/>
    <w:rsid w:val="45780EC4"/>
    <w:rsid w:val="45E17242"/>
    <w:rsid w:val="467C7279"/>
    <w:rsid w:val="46CF4FC2"/>
    <w:rsid w:val="46EC288D"/>
    <w:rsid w:val="46F56C55"/>
    <w:rsid w:val="47652830"/>
    <w:rsid w:val="47B6656B"/>
    <w:rsid w:val="47D312B2"/>
    <w:rsid w:val="482400FD"/>
    <w:rsid w:val="48C170B3"/>
    <w:rsid w:val="48FE1C97"/>
    <w:rsid w:val="49574862"/>
    <w:rsid w:val="49AC0415"/>
    <w:rsid w:val="49E972B4"/>
    <w:rsid w:val="4A5406A2"/>
    <w:rsid w:val="4A621E4D"/>
    <w:rsid w:val="4AC519F6"/>
    <w:rsid w:val="4B110B90"/>
    <w:rsid w:val="4B2D7210"/>
    <w:rsid w:val="4B355566"/>
    <w:rsid w:val="4B48576D"/>
    <w:rsid w:val="4BCD10B2"/>
    <w:rsid w:val="4BDC6247"/>
    <w:rsid w:val="4BF8487B"/>
    <w:rsid w:val="4CB57428"/>
    <w:rsid w:val="4D1D2CA1"/>
    <w:rsid w:val="4D4B1098"/>
    <w:rsid w:val="4D624570"/>
    <w:rsid w:val="4D811E5E"/>
    <w:rsid w:val="4E444B87"/>
    <w:rsid w:val="4E766B15"/>
    <w:rsid w:val="4E807C91"/>
    <w:rsid w:val="4F0564FA"/>
    <w:rsid w:val="4FFF020E"/>
    <w:rsid w:val="5003076B"/>
    <w:rsid w:val="50CB7C64"/>
    <w:rsid w:val="5111061A"/>
    <w:rsid w:val="51651365"/>
    <w:rsid w:val="51B7474B"/>
    <w:rsid w:val="52156840"/>
    <w:rsid w:val="521850C1"/>
    <w:rsid w:val="522265CC"/>
    <w:rsid w:val="53083749"/>
    <w:rsid w:val="5355411C"/>
    <w:rsid w:val="53590226"/>
    <w:rsid w:val="53A96B76"/>
    <w:rsid w:val="53F02724"/>
    <w:rsid w:val="53FB47FC"/>
    <w:rsid w:val="545B26D7"/>
    <w:rsid w:val="54803EF9"/>
    <w:rsid w:val="54EB0E34"/>
    <w:rsid w:val="55DE0157"/>
    <w:rsid w:val="55FD133D"/>
    <w:rsid w:val="561244DD"/>
    <w:rsid w:val="562B3B54"/>
    <w:rsid w:val="563A27AE"/>
    <w:rsid w:val="563D098A"/>
    <w:rsid w:val="568D1A0E"/>
    <w:rsid w:val="56942848"/>
    <w:rsid w:val="56A52275"/>
    <w:rsid w:val="56BE5D89"/>
    <w:rsid w:val="56D43131"/>
    <w:rsid w:val="56F15429"/>
    <w:rsid w:val="573F362D"/>
    <w:rsid w:val="576B5ECE"/>
    <w:rsid w:val="58945694"/>
    <w:rsid w:val="58B205DA"/>
    <w:rsid w:val="58B849A7"/>
    <w:rsid w:val="58E95FEA"/>
    <w:rsid w:val="59562254"/>
    <w:rsid w:val="5AB92201"/>
    <w:rsid w:val="5B205A94"/>
    <w:rsid w:val="5B566ED7"/>
    <w:rsid w:val="5B847B74"/>
    <w:rsid w:val="5B8E045B"/>
    <w:rsid w:val="5BD60F55"/>
    <w:rsid w:val="5CED3FF9"/>
    <w:rsid w:val="5CF553C4"/>
    <w:rsid w:val="5D054A2A"/>
    <w:rsid w:val="5D41208A"/>
    <w:rsid w:val="5D4476FB"/>
    <w:rsid w:val="5D657148"/>
    <w:rsid w:val="5D6A5F85"/>
    <w:rsid w:val="5DD1585C"/>
    <w:rsid w:val="5DF9063C"/>
    <w:rsid w:val="5E553A31"/>
    <w:rsid w:val="5E5B184A"/>
    <w:rsid w:val="5E6A5FC3"/>
    <w:rsid w:val="5E8B3C4B"/>
    <w:rsid w:val="5EB75104"/>
    <w:rsid w:val="5ED8763C"/>
    <w:rsid w:val="5F206BE1"/>
    <w:rsid w:val="5FC96642"/>
    <w:rsid w:val="60032513"/>
    <w:rsid w:val="600C2BFF"/>
    <w:rsid w:val="601574AE"/>
    <w:rsid w:val="60257F58"/>
    <w:rsid w:val="60B82A30"/>
    <w:rsid w:val="60E61309"/>
    <w:rsid w:val="61072D49"/>
    <w:rsid w:val="61250170"/>
    <w:rsid w:val="614B2DC9"/>
    <w:rsid w:val="61E843AE"/>
    <w:rsid w:val="61FB4B8F"/>
    <w:rsid w:val="62111B39"/>
    <w:rsid w:val="623D6281"/>
    <w:rsid w:val="629D37EE"/>
    <w:rsid w:val="63384931"/>
    <w:rsid w:val="634925E3"/>
    <w:rsid w:val="63A24A04"/>
    <w:rsid w:val="64647982"/>
    <w:rsid w:val="6492430D"/>
    <w:rsid w:val="64B27796"/>
    <w:rsid w:val="64BB489D"/>
    <w:rsid w:val="64DA4701"/>
    <w:rsid w:val="65735661"/>
    <w:rsid w:val="665E5750"/>
    <w:rsid w:val="67141E16"/>
    <w:rsid w:val="674047A3"/>
    <w:rsid w:val="67861105"/>
    <w:rsid w:val="678877B3"/>
    <w:rsid w:val="67E1648C"/>
    <w:rsid w:val="68AA4E4A"/>
    <w:rsid w:val="68B030FC"/>
    <w:rsid w:val="68DA5D31"/>
    <w:rsid w:val="69683C6E"/>
    <w:rsid w:val="696E6CB4"/>
    <w:rsid w:val="69A9410F"/>
    <w:rsid w:val="69EA352F"/>
    <w:rsid w:val="6A296FC0"/>
    <w:rsid w:val="6A8F65DA"/>
    <w:rsid w:val="6B100175"/>
    <w:rsid w:val="6BAD758E"/>
    <w:rsid w:val="6D0E2679"/>
    <w:rsid w:val="6D333E48"/>
    <w:rsid w:val="6D451295"/>
    <w:rsid w:val="6D4621DE"/>
    <w:rsid w:val="6D495E79"/>
    <w:rsid w:val="6DE55656"/>
    <w:rsid w:val="6E261BA7"/>
    <w:rsid w:val="6E660432"/>
    <w:rsid w:val="6E681C31"/>
    <w:rsid w:val="6E8D3E82"/>
    <w:rsid w:val="6EA638EE"/>
    <w:rsid w:val="6ECF728E"/>
    <w:rsid w:val="6ED7625C"/>
    <w:rsid w:val="6F135292"/>
    <w:rsid w:val="6F281F5C"/>
    <w:rsid w:val="6FF13A0D"/>
    <w:rsid w:val="6FF411F2"/>
    <w:rsid w:val="701F2FC3"/>
    <w:rsid w:val="70B2230C"/>
    <w:rsid w:val="70C53B3E"/>
    <w:rsid w:val="70F50EBA"/>
    <w:rsid w:val="71167F7E"/>
    <w:rsid w:val="7119641A"/>
    <w:rsid w:val="71266569"/>
    <w:rsid w:val="715716FF"/>
    <w:rsid w:val="717C6A58"/>
    <w:rsid w:val="717F1642"/>
    <w:rsid w:val="71C823A7"/>
    <w:rsid w:val="71D60130"/>
    <w:rsid w:val="73627D87"/>
    <w:rsid w:val="739810AB"/>
    <w:rsid w:val="73FA5E27"/>
    <w:rsid w:val="741E4FC3"/>
    <w:rsid w:val="7447637A"/>
    <w:rsid w:val="7466426D"/>
    <w:rsid w:val="747102C0"/>
    <w:rsid w:val="74C667AB"/>
    <w:rsid w:val="74C876B4"/>
    <w:rsid w:val="75655470"/>
    <w:rsid w:val="757440A2"/>
    <w:rsid w:val="75A85CBC"/>
    <w:rsid w:val="75D44872"/>
    <w:rsid w:val="75F73A2A"/>
    <w:rsid w:val="75FC7405"/>
    <w:rsid w:val="7638598D"/>
    <w:rsid w:val="769958F2"/>
    <w:rsid w:val="769B008A"/>
    <w:rsid w:val="76E96805"/>
    <w:rsid w:val="770266B0"/>
    <w:rsid w:val="771C530B"/>
    <w:rsid w:val="774E66D0"/>
    <w:rsid w:val="77687634"/>
    <w:rsid w:val="77E577FB"/>
    <w:rsid w:val="784576F8"/>
    <w:rsid w:val="786443A8"/>
    <w:rsid w:val="786F34AB"/>
    <w:rsid w:val="78767A5E"/>
    <w:rsid w:val="78B75C65"/>
    <w:rsid w:val="79197E78"/>
    <w:rsid w:val="793D0B51"/>
    <w:rsid w:val="79D94C3D"/>
    <w:rsid w:val="7A627BEE"/>
    <w:rsid w:val="7A652A1D"/>
    <w:rsid w:val="7AFA38F3"/>
    <w:rsid w:val="7B0669E6"/>
    <w:rsid w:val="7B471C92"/>
    <w:rsid w:val="7B801E95"/>
    <w:rsid w:val="7BAA4093"/>
    <w:rsid w:val="7BEA5AC1"/>
    <w:rsid w:val="7C05243E"/>
    <w:rsid w:val="7CFE3D1B"/>
    <w:rsid w:val="7D4817FA"/>
    <w:rsid w:val="7D5C62FD"/>
    <w:rsid w:val="7D765B77"/>
    <w:rsid w:val="7D7E4EA9"/>
    <w:rsid w:val="7D843C0B"/>
    <w:rsid w:val="7DEB27D3"/>
    <w:rsid w:val="7E1429F3"/>
    <w:rsid w:val="7E426C2C"/>
    <w:rsid w:val="7E816BC7"/>
    <w:rsid w:val="7EF402AF"/>
    <w:rsid w:val="7F14182A"/>
    <w:rsid w:val="7F2E3DC9"/>
    <w:rsid w:val="7F4E058D"/>
    <w:rsid w:val="7F5B00A6"/>
    <w:rsid w:val="7F6B5CD4"/>
    <w:rsid w:val="7FEF2A3A"/>
    <w:rsid w:val="7FF03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99" w:semiHidden="0" w:name="Plain Text"/>
    <w:lsdException w:uiPriority="0" w:name="E-mail Signature"/>
    <w:lsdException w:qFormat="1" w:unhideWhenUsed="0" w:uiPriority="0" w:semiHidden="0" w:name="Normal (Web)"/>
    <w:lsdException w:qFormat="1" w:uiPriority="99" w:semiHidden="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65"/>
    <w:qFormat/>
    <w:uiPriority w:val="9"/>
    <w:pPr>
      <w:spacing w:before="340" w:after="330" w:line="360" w:lineRule="auto"/>
      <w:jc w:val="center"/>
      <w:outlineLvl w:val="0"/>
    </w:pPr>
    <w:rPr>
      <w:rFonts w:eastAsia="黑体"/>
      <w:kern w:val="44"/>
      <w:szCs w:val="44"/>
    </w:rPr>
  </w:style>
  <w:style w:type="paragraph" w:styleId="5">
    <w:name w:val="heading 2"/>
    <w:basedOn w:val="3"/>
    <w:next w:val="4"/>
    <w:link w:val="80"/>
    <w:qFormat/>
    <w:uiPriority w:val="9"/>
    <w:pPr>
      <w:adjustRightInd w:val="0"/>
      <w:jc w:val="center"/>
      <w:textAlignment w:val="baseline"/>
      <w:outlineLvl w:val="1"/>
    </w:pPr>
    <w:rPr>
      <w:kern w:val="0"/>
      <w:sz w:val="24"/>
      <w:szCs w:val="20"/>
    </w:rPr>
  </w:style>
  <w:style w:type="paragraph" w:styleId="3">
    <w:name w:val="heading 3"/>
    <w:basedOn w:val="4"/>
    <w:next w:val="1"/>
    <w:link w:val="64"/>
    <w:qFormat/>
    <w:uiPriority w:val="9"/>
    <w:pPr>
      <w:spacing w:before="260" w:after="260" w:line="240" w:lineRule="auto"/>
      <w:outlineLvl w:val="2"/>
    </w:pPr>
    <w:rPr>
      <w:rFonts w:ascii="宋体" w:hAnsi="宋体" w:eastAsia="宋体"/>
      <w:szCs w:val="32"/>
    </w:rPr>
  </w:style>
  <w:style w:type="paragraph" w:styleId="4">
    <w:name w:val="heading 4"/>
    <w:basedOn w:val="1"/>
    <w:next w:val="1"/>
    <w:link w:val="62"/>
    <w:qFormat/>
    <w:uiPriority w:val="0"/>
    <w:pPr>
      <w:keepNext/>
      <w:keepLines/>
      <w:spacing w:before="280" w:after="290" w:line="376" w:lineRule="auto"/>
      <w:outlineLvl w:val="3"/>
    </w:pPr>
    <w:rPr>
      <w:rFonts w:ascii="Arial" w:hAnsi="Arial" w:eastAsia="黑体"/>
      <w:b/>
      <w:bCs/>
      <w:szCs w:val="28"/>
    </w:rPr>
  </w:style>
  <w:style w:type="paragraph" w:styleId="6">
    <w:name w:val="heading 5"/>
    <w:basedOn w:val="1"/>
    <w:next w:val="7"/>
    <w:link w:val="89"/>
    <w:qFormat/>
    <w:uiPriority w:val="0"/>
    <w:pPr>
      <w:keepNext/>
      <w:keepLines/>
      <w:spacing w:before="280" w:after="290" w:line="376" w:lineRule="auto"/>
      <w:outlineLvl w:val="4"/>
    </w:pPr>
    <w:rPr>
      <w:b/>
      <w:sz w:val="28"/>
      <w:szCs w:val="20"/>
    </w:rPr>
  </w:style>
  <w:style w:type="paragraph" w:styleId="8">
    <w:name w:val="heading 6"/>
    <w:basedOn w:val="1"/>
    <w:next w:val="7"/>
    <w:link w:val="92"/>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93"/>
    <w:qFormat/>
    <w:uiPriority w:val="0"/>
    <w:pPr>
      <w:keepNext/>
      <w:keepLines/>
      <w:spacing w:before="240" w:after="64" w:line="320" w:lineRule="auto"/>
      <w:outlineLvl w:val="6"/>
    </w:pPr>
    <w:rPr>
      <w:b/>
      <w:sz w:val="24"/>
      <w:szCs w:val="20"/>
    </w:rPr>
  </w:style>
  <w:style w:type="paragraph" w:styleId="10">
    <w:name w:val="heading 8"/>
    <w:basedOn w:val="1"/>
    <w:next w:val="7"/>
    <w:link w:val="94"/>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95"/>
    <w:qFormat/>
    <w:uiPriority w:val="0"/>
    <w:pPr>
      <w:keepNext/>
      <w:keepLines/>
      <w:spacing w:before="240" w:after="64" w:line="320" w:lineRule="auto"/>
      <w:outlineLvl w:val="8"/>
    </w:pPr>
    <w:rPr>
      <w:rFonts w:ascii="Arial" w:hAnsi="Arial" w:eastAsia="黑体"/>
      <w:szCs w:val="20"/>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6"/>
    <w:qFormat/>
    <w:uiPriority w:val="0"/>
    <w:pPr>
      <w:ind w:firstLine="420"/>
    </w:pPr>
    <w:rPr>
      <w:szCs w:val="20"/>
    </w:rPr>
  </w:style>
  <w:style w:type="paragraph" w:styleId="12">
    <w:name w:val="toc 7"/>
    <w:basedOn w:val="1"/>
    <w:next w:val="1"/>
    <w:semiHidden/>
    <w:qFormat/>
    <w:uiPriority w:val="0"/>
    <w:pPr>
      <w:ind w:left="1260"/>
      <w:jc w:val="left"/>
    </w:pPr>
    <w:rPr>
      <w:szCs w:val="21"/>
    </w:rPr>
  </w:style>
  <w:style w:type="paragraph" w:styleId="13">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semiHidden/>
    <w:qFormat/>
    <w:uiPriority w:val="0"/>
    <w:pPr>
      <w:shd w:val="clear" w:color="auto" w:fill="000080"/>
    </w:pPr>
  </w:style>
  <w:style w:type="paragraph" w:styleId="16">
    <w:name w:val="annotation text"/>
    <w:basedOn w:val="1"/>
    <w:link w:val="192"/>
    <w:qFormat/>
    <w:uiPriority w:val="99"/>
    <w:pPr>
      <w:autoSpaceDE w:val="0"/>
      <w:autoSpaceDN w:val="0"/>
      <w:adjustRightInd w:val="0"/>
      <w:jc w:val="left"/>
      <w:textAlignment w:val="baseline"/>
    </w:pPr>
    <w:rPr>
      <w:rFonts w:ascii="宋体"/>
      <w:kern w:val="0"/>
      <w:sz w:val="34"/>
      <w:szCs w:val="20"/>
    </w:rPr>
  </w:style>
  <w:style w:type="paragraph" w:styleId="17">
    <w:name w:val="Body Text 3"/>
    <w:basedOn w:val="1"/>
    <w:link w:val="107"/>
    <w:qFormat/>
    <w:uiPriority w:val="0"/>
    <w:pPr>
      <w:spacing w:after="120"/>
    </w:pPr>
    <w:rPr>
      <w:sz w:val="16"/>
      <w:szCs w:val="16"/>
    </w:rPr>
  </w:style>
  <w:style w:type="paragraph" w:styleId="18">
    <w:name w:val="Body Text"/>
    <w:basedOn w:val="1"/>
    <w:next w:val="1"/>
    <w:link w:val="101"/>
    <w:qFormat/>
    <w:uiPriority w:val="99"/>
    <w:pPr>
      <w:spacing w:line="360" w:lineRule="auto"/>
    </w:pPr>
    <w:rPr>
      <w:b/>
      <w:bCs/>
      <w:sz w:val="24"/>
    </w:rPr>
  </w:style>
  <w:style w:type="paragraph" w:styleId="19">
    <w:name w:val="Body Text Indent"/>
    <w:basedOn w:val="1"/>
    <w:link w:val="88"/>
    <w:qFormat/>
    <w:uiPriority w:val="0"/>
    <w:pPr>
      <w:spacing w:line="360" w:lineRule="auto"/>
      <w:ind w:firstLine="420" w:firstLineChars="200"/>
    </w:pPr>
  </w:style>
  <w:style w:type="paragraph" w:styleId="20">
    <w:name w:val="toc 5"/>
    <w:basedOn w:val="1"/>
    <w:next w:val="1"/>
    <w:semiHidden/>
    <w:qFormat/>
    <w:uiPriority w:val="0"/>
    <w:pPr>
      <w:ind w:left="840"/>
      <w:jc w:val="left"/>
    </w:pPr>
    <w:rPr>
      <w:szCs w:val="21"/>
    </w:rPr>
  </w:style>
  <w:style w:type="paragraph" w:styleId="21">
    <w:name w:val="toc 3"/>
    <w:basedOn w:val="1"/>
    <w:next w:val="1"/>
    <w:semiHidden/>
    <w:qFormat/>
    <w:uiPriority w:val="0"/>
    <w:pPr>
      <w:ind w:left="420"/>
      <w:jc w:val="left"/>
    </w:pPr>
    <w:rPr>
      <w:i/>
      <w:iCs/>
    </w:rPr>
  </w:style>
  <w:style w:type="paragraph" w:styleId="22">
    <w:name w:val="Plain Text"/>
    <w:basedOn w:val="1"/>
    <w:link w:val="99"/>
    <w:qFormat/>
    <w:uiPriority w:val="99"/>
    <w:rPr>
      <w:rFonts w:ascii="宋体" w:hAnsi="Courier New"/>
      <w:szCs w:val="20"/>
    </w:rPr>
  </w:style>
  <w:style w:type="paragraph" w:styleId="23">
    <w:name w:val="toc 8"/>
    <w:basedOn w:val="1"/>
    <w:next w:val="1"/>
    <w:semiHidden/>
    <w:qFormat/>
    <w:uiPriority w:val="0"/>
    <w:pPr>
      <w:ind w:left="1470"/>
      <w:jc w:val="left"/>
    </w:pPr>
    <w:rPr>
      <w:szCs w:val="21"/>
    </w:rPr>
  </w:style>
  <w:style w:type="paragraph" w:styleId="24">
    <w:name w:val="Date"/>
    <w:basedOn w:val="1"/>
    <w:next w:val="1"/>
    <w:link w:val="97"/>
    <w:qFormat/>
    <w:uiPriority w:val="0"/>
    <w:rPr>
      <w:rFonts w:ascii="宋体" w:hAnsi="Courier New"/>
      <w:sz w:val="32"/>
      <w:szCs w:val="20"/>
    </w:rPr>
  </w:style>
  <w:style w:type="paragraph" w:styleId="25">
    <w:name w:val="Body Text Indent 2"/>
    <w:basedOn w:val="1"/>
    <w:next w:val="1"/>
    <w:link w:val="102"/>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108"/>
    <w:semiHidden/>
    <w:qFormat/>
    <w:uiPriority w:val="99"/>
    <w:rPr>
      <w:sz w:val="18"/>
      <w:szCs w:val="18"/>
    </w:rPr>
  </w:style>
  <w:style w:type="paragraph" w:styleId="27">
    <w:name w:val="footer"/>
    <w:basedOn w:val="1"/>
    <w:link w:val="106"/>
    <w:qFormat/>
    <w:uiPriority w:val="99"/>
    <w:pPr>
      <w:tabs>
        <w:tab w:val="center" w:pos="4153"/>
        <w:tab w:val="right" w:pos="8306"/>
      </w:tabs>
      <w:snapToGrid w:val="0"/>
      <w:jc w:val="left"/>
    </w:pPr>
    <w:rPr>
      <w:sz w:val="18"/>
      <w:szCs w:val="18"/>
    </w:rPr>
  </w:style>
  <w:style w:type="paragraph" w:styleId="28">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before="120" w:after="120"/>
      <w:jc w:val="left"/>
    </w:pPr>
    <w:rPr>
      <w:b/>
      <w:bCs/>
      <w:caps/>
    </w:rPr>
  </w:style>
  <w:style w:type="paragraph" w:styleId="30">
    <w:name w:val="toc 4"/>
    <w:basedOn w:val="1"/>
    <w:next w:val="1"/>
    <w:semiHidden/>
    <w:qFormat/>
    <w:uiPriority w:val="0"/>
    <w:pPr>
      <w:ind w:left="630"/>
      <w:jc w:val="left"/>
    </w:pPr>
    <w:rPr>
      <w:szCs w:val="21"/>
    </w:rPr>
  </w:style>
  <w:style w:type="paragraph" w:styleId="31">
    <w:name w:val="toc 6"/>
    <w:basedOn w:val="1"/>
    <w:next w:val="1"/>
    <w:semiHidden/>
    <w:qFormat/>
    <w:uiPriority w:val="0"/>
    <w:pPr>
      <w:ind w:left="1050"/>
      <w:jc w:val="left"/>
    </w:pPr>
    <w:rPr>
      <w:szCs w:val="21"/>
    </w:rPr>
  </w:style>
  <w:style w:type="paragraph" w:styleId="32">
    <w:name w:val="Body Text Indent 3"/>
    <w:basedOn w:val="1"/>
    <w:link w:val="104"/>
    <w:qFormat/>
    <w:uiPriority w:val="0"/>
    <w:pPr>
      <w:spacing w:line="360" w:lineRule="auto"/>
      <w:ind w:firstLine="482" w:firstLineChars="200"/>
    </w:pPr>
    <w:rPr>
      <w:rFonts w:ascii="宋体"/>
      <w:b/>
      <w:bCs/>
      <w:sz w:val="24"/>
    </w:rPr>
  </w:style>
  <w:style w:type="paragraph" w:styleId="33">
    <w:name w:val="toc 2"/>
    <w:basedOn w:val="1"/>
    <w:next w:val="1"/>
    <w:qFormat/>
    <w:uiPriority w:val="39"/>
    <w:pPr>
      <w:tabs>
        <w:tab w:val="right" w:leader="dot" w:pos="8296"/>
      </w:tabs>
      <w:ind w:left="210"/>
      <w:jc w:val="left"/>
    </w:pPr>
    <w:rPr>
      <w:smallCaps/>
    </w:rPr>
  </w:style>
  <w:style w:type="paragraph" w:styleId="34">
    <w:name w:val="toc 9"/>
    <w:basedOn w:val="1"/>
    <w:next w:val="1"/>
    <w:semiHidden/>
    <w:qFormat/>
    <w:uiPriority w:val="0"/>
    <w:pPr>
      <w:ind w:left="1680"/>
      <w:jc w:val="left"/>
    </w:pPr>
    <w:rPr>
      <w:szCs w:val="21"/>
    </w:rPr>
  </w:style>
  <w:style w:type="paragraph" w:styleId="35">
    <w:name w:val="Body Text 2"/>
    <w:basedOn w:val="1"/>
    <w:link w:val="105"/>
    <w:qFormat/>
    <w:uiPriority w:val="0"/>
    <w:pPr>
      <w:spacing w:line="360" w:lineRule="auto"/>
    </w:pPr>
    <w:rPr>
      <w:sz w:val="24"/>
    </w:rPr>
  </w:style>
  <w:style w:type="paragraph" w:styleId="36">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98"/>
    <w:qFormat/>
    <w:uiPriority w:val="0"/>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96"/>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6"/>
    <w:next w:val="16"/>
    <w:link w:val="193"/>
    <w:qFormat/>
    <w:uiPriority w:val="99"/>
    <w:pPr>
      <w:autoSpaceDE/>
      <w:autoSpaceDN/>
      <w:adjustRightInd/>
      <w:textAlignment w:val="auto"/>
    </w:pPr>
    <w:rPr>
      <w:rFonts w:ascii="Times New Roman"/>
      <w:b/>
      <w:bCs/>
      <w:kern w:val="2"/>
      <w:sz w:val="21"/>
      <w:szCs w:val="24"/>
    </w:rPr>
  </w:style>
  <w:style w:type="paragraph" w:styleId="41">
    <w:name w:val="Body Text First Indent"/>
    <w:basedOn w:val="18"/>
    <w:link w:val="138"/>
    <w:qFormat/>
    <w:uiPriority w:val="99"/>
    <w:pPr>
      <w:spacing w:after="120" w:line="240" w:lineRule="auto"/>
      <w:ind w:firstLine="420" w:firstLineChars="100"/>
    </w:pPr>
    <w:rPr>
      <w:sz w:val="21"/>
    </w:rPr>
  </w:style>
  <w:style w:type="paragraph" w:styleId="42">
    <w:name w:val="Body Text First Indent 2"/>
    <w:basedOn w:val="19"/>
    <w:link w:val="251"/>
    <w:qFormat/>
    <w:uiPriority w:val="0"/>
    <w:pPr>
      <w:autoSpaceDE w:val="0"/>
      <w:autoSpaceDN w:val="0"/>
      <w:adjustRightInd w:val="0"/>
      <w:spacing w:after="120"/>
      <w:ind w:left="420" w:leftChars="200" w:firstLine="200"/>
      <w:jc w:val="left"/>
    </w:pPr>
    <w:rPr>
      <w:kern w:val="0"/>
      <w:sz w:val="20"/>
    </w:r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22"/>
    <w:rPr>
      <w:b/>
      <w:bCs/>
    </w:rPr>
  </w:style>
  <w:style w:type="character" w:styleId="47">
    <w:name w:val="page number"/>
    <w:basedOn w:val="45"/>
    <w:qFormat/>
    <w:uiPriority w:val="0"/>
  </w:style>
  <w:style w:type="character" w:styleId="48">
    <w:name w:val="FollowedHyperlink"/>
    <w:qFormat/>
    <w:uiPriority w:val="99"/>
    <w:rPr>
      <w:color w:val="800080"/>
      <w:u w:val="single"/>
    </w:rPr>
  </w:style>
  <w:style w:type="character" w:styleId="49">
    <w:name w:val="Emphasis"/>
    <w:basedOn w:val="45"/>
    <w:qFormat/>
    <w:uiPriority w:val="20"/>
    <w:rPr>
      <w:b/>
      <w:bCs/>
      <w:bdr w:val="single" w:color="D6D6D6" w:sz="4" w:space="0"/>
      <w:shd w:val="clear" w:color="auto" w:fill="FFFFFF"/>
    </w:rPr>
  </w:style>
  <w:style w:type="character" w:styleId="50">
    <w:name w:val="HTML Definition"/>
    <w:basedOn w:val="45"/>
    <w:unhideWhenUsed/>
    <w:qFormat/>
    <w:uiPriority w:val="99"/>
  </w:style>
  <w:style w:type="character" w:styleId="51">
    <w:name w:val="HTML Typewriter"/>
    <w:basedOn w:val="45"/>
    <w:unhideWhenUsed/>
    <w:qFormat/>
    <w:uiPriority w:val="99"/>
    <w:rPr>
      <w:rFonts w:hint="default" w:ascii="monospace" w:hAnsi="monospace" w:eastAsia="monospace" w:cs="monospace"/>
      <w:sz w:val="20"/>
    </w:rPr>
  </w:style>
  <w:style w:type="character" w:styleId="52">
    <w:name w:val="HTML Acronym"/>
    <w:basedOn w:val="45"/>
    <w:unhideWhenUsed/>
    <w:qFormat/>
    <w:uiPriority w:val="99"/>
  </w:style>
  <w:style w:type="character" w:styleId="53">
    <w:name w:val="HTML Variable"/>
    <w:basedOn w:val="45"/>
    <w:unhideWhenUsed/>
    <w:qFormat/>
    <w:uiPriority w:val="99"/>
  </w:style>
  <w:style w:type="character" w:styleId="54">
    <w:name w:val="Hyperlink"/>
    <w:qFormat/>
    <w:uiPriority w:val="99"/>
    <w:rPr>
      <w:color w:val="0000FF"/>
      <w:u w:val="single"/>
    </w:rPr>
  </w:style>
  <w:style w:type="character" w:styleId="55">
    <w:name w:val="HTML Code"/>
    <w:basedOn w:val="45"/>
    <w:unhideWhenUsed/>
    <w:qFormat/>
    <w:uiPriority w:val="99"/>
    <w:rPr>
      <w:rFonts w:hint="default" w:ascii="monospace" w:hAnsi="monospace" w:eastAsia="monospace" w:cs="monospace"/>
      <w:sz w:val="20"/>
    </w:rPr>
  </w:style>
  <w:style w:type="character" w:styleId="56">
    <w:name w:val="annotation reference"/>
    <w:basedOn w:val="45"/>
    <w:qFormat/>
    <w:uiPriority w:val="99"/>
    <w:rPr>
      <w:sz w:val="21"/>
      <w:szCs w:val="21"/>
    </w:rPr>
  </w:style>
  <w:style w:type="character" w:styleId="57">
    <w:name w:val="HTML Cite"/>
    <w:basedOn w:val="45"/>
    <w:unhideWhenUsed/>
    <w:qFormat/>
    <w:uiPriority w:val="99"/>
  </w:style>
  <w:style w:type="character" w:styleId="58">
    <w:name w:val="HTML Keyboard"/>
    <w:basedOn w:val="45"/>
    <w:unhideWhenUsed/>
    <w:qFormat/>
    <w:uiPriority w:val="99"/>
    <w:rPr>
      <w:rFonts w:ascii="monospace" w:hAnsi="monospace" w:eastAsia="monospace" w:cs="monospace"/>
      <w:sz w:val="20"/>
    </w:rPr>
  </w:style>
  <w:style w:type="character" w:styleId="59">
    <w:name w:val="HTML Sample"/>
    <w:basedOn w:val="45"/>
    <w:unhideWhenUsed/>
    <w:qFormat/>
    <w:uiPriority w:val="99"/>
    <w:rPr>
      <w:rFonts w:hint="default" w:ascii="monospace" w:hAnsi="monospace" w:eastAsia="monospace" w:cs="monospace"/>
    </w:rPr>
  </w:style>
  <w:style w:type="paragraph" w:customStyle="1" w:styleId="60">
    <w:name w:val="样式1"/>
    <w:basedOn w:val="39"/>
    <w:qFormat/>
    <w:uiPriority w:val="0"/>
    <w:pPr>
      <w:spacing w:before="120" w:after="120"/>
    </w:pPr>
    <w:rPr>
      <w:rFonts w:eastAsia="黑体"/>
      <w:b w:val="0"/>
      <w:sz w:val="30"/>
      <w:szCs w:val="21"/>
    </w:rPr>
  </w:style>
  <w:style w:type="paragraph" w:customStyle="1" w:styleId="61">
    <w:name w:val="引用1"/>
    <w:next w:val="1"/>
    <w:qFormat/>
    <w:uiPriority w:val="0"/>
    <w:pPr>
      <w:wordWrap w:val="0"/>
      <w:spacing w:before="200" w:after="160" w:line="278" w:lineRule="auto"/>
      <w:ind w:left="864" w:right="864"/>
      <w:jc w:val="center"/>
    </w:pPr>
    <w:rPr>
      <w:rFonts w:ascii="Calibri" w:hAnsi="Calibri" w:eastAsia="宋体" w:cs="Times New Roman"/>
      <w:i/>
      <w:sz w:val="21"/>
      <w:lang w:val="en-US" w:eastAsia="zh-CN" w:bidi="ar-SA"/>
    </w:rPr>
  </w:style>
  <w:style w:type="character" w:customStyle="1" w:styleId="62">
    <w:name w:val="标题 4 字符"/>
    <w:link w:val="4"/>
    <w:qFormat/>
    <w:uiPriority w:val="0"/>
    <w:rPr>
      <w:rFonts w:ascii="Arial" w:hAnsi="Arial" w:eastAsia="黑体"/>
      <w:b/>
      <w:bCs/>
      <w:kern w:val="2"/>
      <w:sz w:val="21"/>
      <w:szCs w:val="28"/>
      <w:lang w:val="en-US" w:eastAsia="zh-CN" w:bidi="ar-SA"/>
    </w:rPr>
  </w:style>
  <w:style w:type="paragraph" w:customStyle="1" w:styleId="63">
    <w:name w:val="Char"/>
    <w:basedOn w:val="1"/>
    <w:qFormat/>
    <w:uiPriority w:val="0"/>
    <w:pPr>
      <w:widowControl/>
      <w:spacing w:line="240" w:lineRule="exact"/>
      <w:jc w:val="left"/>
    </w:pPr>
    <w:rPr>
      <w:rFonts w:ascii="Verdana" w:hAnsi="Verdana" w:eastAsia="仿宋_GB2312"/>
      <w:kern w:val="0"/>
      <w:sz w:val="24"/>
      <w:szCs w:val="20"/>
      <w:lang w:eastAsia="en-US"/>
    </w:rPr>
  </w:style>
  <w:style w:type="character" w:customStyle="1" w:styleId="64">
    <w:name w:val="标题 3 字符"/>
    <w:link w:val="3"/>
    <w:qFormat/>
    <w:uiPriority w:val="9"/>
    <w:rPr>
      <w:rFonts w:ascii="宋体" w:hAnsi="宋体" w:eastAsia="宋体"/>
      <w:b/>
      <w:bCs/>
      <w:kern w:val="2"/>
      <w:sz w:val="28"/>
      <w:szCs w:val="32"/>
      <w:lang w:val="en-US" w:eastAsia="zh-CN" w:bidi="ar-SA"/>
    </w:rPr>
  </w:style>
  <w:style w:type="character" w:customStyle="1" w:styleId="65">
    <w:name w:val="标题 1 字符"/>
    <w:link w:val="2"/>
    <w:qFormat/>
    <w:uiPriority w:val="9"/>
    <w:rPr>
      <w:rFonts w:ascii="宋体" w:hAnsi="宋体" w:eastAsia="黑体"/>
      <w:b/>
      <w:bCs/>
      <w:kern w:val="44"/>
      <w:sz w:val="28"/>
      <w:szCs w:val="44"/>
      <w:lang w:val="en-US" w:eastAsia="zh-CN" w:bidi="ar-SA"/>
    </w:rPr>
  </w:style>
  <w:style w:type="character" w:customStyle="1" w:styleId="66">
    <w:name w:val="正文缩进 字符"/>
    <w:link w:val="7"/>
    <w:qFormat/>
    <w:uiPriority w:val="0"/>
    <w:rPr>
      <w:rFonts w:eastAsia="宋体"/>
      <w:kern w:val="2"/>
      <w:sz w:val="21"/>
      <w:lang w:val="en-US" w:eastAsia="zh-CN" w:bidi="ar-SA"/>
    </w:rPr>
  </w:style>
  <w:style w:type="character" w:customStyle="1" w:styleId="67">
    <w:name w:val="标题 3 Char"/>
    <w:qFormat/>
    <w:uiPriority w:val="0"/>
    <w:rPr>
      <w:rFonts w:ascii="黑体" w:eastAsia="黑体"/>
      <w:bCs/>
      <w:sz w:val="30"/>
    </w:rPr>
  </w:style>
  <w:style w:type="paragraph" w:customStyle="1" w:styleId="68">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9">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70">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71">
    <w:name w:val="Char Char Char Char"/>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72">
    <w:name w:val="Char11"/>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73">
    <w:name w:val="Char Char Char Char1"/>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7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75">
    <w:name w:val="自定义正文"/>
    <w:basedOn w:val="1"/>
    <w:qFormat/>
    <w:uiPriority w:val="0"/>
    <w:pPr>
      <w:spacing w:afterLines="50"/>
      <w:ind w:left="600" w:leftChars="600"/>
    </w:pPr>
  </w:style>
  <w:style w:type="paragraph" w:customStyle="1" w:styleId="76">
    <w:name w:val="Char Char Char Char Char"/>
    <w:basedOn w:val="1"/>
    <w:qFormat/>
    <w:uiPriority w:val="0"/>
    <w:rPr>
      <w:rFonts w:ascii="Tahoma" w:hAnsi="Tahoma"/>
      <w:sz w:val="24"/>
      <w:szCs w:val="20"/>
    </w:rPr>
  </w:style>
  <w:style w:type="paragraph" w:customStyle="1" w:styleId="77">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8">
    <w:name w:val="Char Char"/>
    <w:basedOn w:val="1"/>
    <w:qFormat/>
    <w:uiPriority w:val="0"/>
    <w:rPr>
      <w:rFonts w:ascii="Tahoma" w:hAnsi="Tahoma"/>
      <w:sz w:val="24"/>
      <w:szCs w:val="20"/>
    </w:rPr>
  </w:style>
  <w:style w:type="paragraph" w:customStyle="1" w:styleId="79">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80">
    <w:name w:val="标题 2 字符"/>
    <w:link w:val="5"/>
    <w:qFormat/>
    <w:uiPriority w:val="9"/>
    <w:rPr>
      <w:rFonts w:ascii="宋体" w:hAnsi="宋体" w:eastAsia="宋体"/>
      <w:b/>
      <w:bCs/>
      <w:sz w:val="24"/>
      <w:lang w:val="en-US" w:eastAsia="zh-CN" w:bidi="ar-SA"/>
    </w:rPr>
  </w:style>
  <w:style w:type="paragraph" w:customStyle="1" w:styleId="81">
    <w:name w:val="Char Char Char Char Char Char1 Char"/>
    <w:basedOn w:val="1"/>
    <w:qFormat/>
    <w:uiPriority w:val="0"/>
    <w:pPr>
      <w:widowControl/>
      <w:spacing w:line="240" w:lineRule="exact"/>
      <w:jc w:val="left"/>
    </w:pPr>
    <w:rPr>
      <w:rFonts w:ascii="Verdana" w:hAnsi="Verdana"/>
      <w:kern w:val="0"/>
      <w:szCs w:val="20"/>
      <w:lang w:eastAsia="en-US"/>
    </w:rPr>
  </w:style>
  <w:style w:type="paragraph" w:customStyle="1" w:styleId="82">
    <w:name w:val="列表段落1"/>
    <w:basedOn w:val="1"/>
    <w:qFormat/>
    <w:uiPriority w:val="99"/>
    <w:pPr>
      <w:ind w:firstLine="420" w:firstLineChars="200"/>
    </w:pPr>
    <w:rPr>
      <w:rFonts w:ascii="Calibri" w:hAnsi="Calibri"/>
      <w:szCs w:val="22"/>
    </w:rPr>
  </w:style>
  <w:style w:type="paragraph" w:customStyle="1" w:styleId="83">
    <w:name w:val="USE 1"/>
    <w:basedOn w:val="1"/>
    <w:qFormat/>
    <w:uiPriority w:val="0"/>
    <w:pPr>
      <w:spacing w:line="200" w:lineRule="atLeast"/>
      <w:jc w:val="left"/>
    </w:pPr>
    <w:rPr>
      <w:rFonts w:ascii="宋体" w:hAnsi="宋体"/>
      <w:b/>
      <w:sz w:val="24"/>
      <w:szCs w:val="28"/>
    </w:rPr>
  </w:style>
  <w:style w:type="paragraph" w:customStyle="1" w:styleId="84">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85">
    <w:name w:val="正文文字缩进项目"/>
    <w:basedOn w:val="19"/>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86">
    <w:name w:val="样式 标题 2 + 段前: 13 磅 段后: 13 磅 行距: 单倍行距"/>
    <w:basedOn w:val="5"/>
    <w:qFormat/>
    <w:uiPriority w:val="0"/>
    <w:pPr>
      <w:adjustRightInd/>
      <w:jc w:val="both"/>
      <w:textAlignment w:val="auto"/>
    </w:pPr>
    <w:rPr>
      <w:rFonts w:ascii="Cambria" w:hAnsi="Cambria" w:cs="宋体"/>
      <w:kern w:val="2"/>
      <w:sz w:val="32"/>
    </w:rPr>
  </w:style>
  <w:style w:type="character" w:customStyle="1" w:styleId="87">
    <w:name w:val="H4 Char2"/>
    <w:qFormat/>
    <w:uiPriority w:val="0"/>
    <w:rPr>
      <w:rFonts w:ascii="Arial" w:hAnsi="Arial" w:eastAsia="黑体"/>
      <w:b/>
      <w:bCs/>
      <w:kern w:val="2"/>
      <w:sz w:val="28"/>
      <w:szCs w:val="28"/>
      <w:lang w:val="en-US" w:eastAsia="zh-CN" w:bidi="ar-SA"/>
    </w:rPr>
  </w:style>
  <w:style w:type="character" w:customStyle="1" w:styleId="88">
    <w:name w:val="正文文本缩进 字符"/>
    <w:link w:val="19"/>
    <w:qFormat/>
    <w:uiPriority w:val="0"/>
    <w:rPr>
      <w:rFonts w:eastAsia="宋体"/>
      <w:kern w:val="2"/>
      <w:sz w:val="21"/>
      <w:szCs w:val="24"/>
      <w:lang w:val="en-US" w:eastAsia="zh-CN" w:bidi="ar-SA"/>
    </w:rPr>
  </w:style>
  <w:style w:type="character" w:customStyle="1" w:styleId="89">
    <w:name w:val="标题 5 字符"/>
    <w:link w:val="6"/>
    <w:qFormat/>
    <w:uiPriority w:val="0"/>
    <w:rPr>
      <w:rFonts w:eastAsia="宋体"/>
      <w:b/>
      <w:kern w:val="2"/>
      <w:sz w:val="28"/>
      <w:lang w:val="en-US" w:eastAsia="zh-CN" w:bidi="ar-SA"/>
    </w:rPr>
  </w:style>
  <w:style w:type="character" w:customStyle="1" w:styleId="90">
    <w:name w:val="第*章 Char"/>
    <w:qFormat/>
    <w:uiPriority w:val="0"/>
    <w:rPr>
      <w:rFonts w:ascii="Arial" w:hAnsi="Arial" w:eastAsia="黑体"/>
      <w:b/>
      <w:bCs/>
      <w:kern w:val="2"/>
      <w:sz w:val="32"/>
      <w:szCs w:val="32"/>
    </w:rPr>
  </w:style>
  <w:style w:type="character" w:customStyle="1" w:styleId="91">
    <w:name w:val="章标题1 Char"/>
    <w:qFormat/>
    <w:uiPriority w:val="0"/>
    <w:rPr>
      <w:rFonts w:eastAsia="宋体"/>
      <w:b/>
      <w:bCs/>
      <w:kern w:val="2"/>
      <w:sz w:val="32"/>
      <w:szCs w:val="32"/>
      <w:lang w:val="en-US" w:eastAsia="zh-CN" w:bidi="ar-SA"/>
    </w:rPr>
  </w:style>
  <w:style w:type="character" w:customStyle="1" w:styleId="92">
    <w:name w:val="标题 6 字符"/>
    <w:link w:val="8"/>
    <w:qFormat/>
    <w:uiPriority w:val="0"/>
    <w:rPr>
      <w:rFonts w:ascii="Arial" w:hAnsi="Arial" w:eastAsia="黑体"/>
      <w:b/>
      <w:kern w:val="2"/>
      <w:sz w:val="24"/>
      <w:lang w:val="en-US" w:eastAsia="zh-CN" w:bidi="ar-SA"/>
    </w:rPr>
  </w:style>
  <w:style w:type="character" w:customStyle="1" w:styleId="93">
    <w:name w:val="标题 7 字符"/>
    <w:link w:val="9"/>
    <w:qFormat/>
    <w:uiPriority w:val="0"/>
    <w:rPr>
      <w:rFonts w:eastAsia="宋体"/>
      <w:b/>
      <w:kern w:val="2"/>
      <w:sz w:val="24"/>
      <w:lang w:val="en-US" w:eastAsia="zh-CN" w:bidi="ar-SA"/>
    </w:rPr>
  </w:style>
  <w:style w:type="character" w:customStyle="1" w:styleId="94">
    <w:name w:val="标题 8 字符"/>
    <w:link w:val="10"/>
    <w:qFormat/>
    <w:uiPriority w:val="0"/>
    <w:rPr>
      <w:rFonts w:ascii="Arial" w:hAnsi="Arial" w:eastAsia="黑体"/>
      <w:kern w:val="2"/>
      <w:sz w:val="24"/>
      <w:lang w:val="en-US" w:eastAsia="zh-CN" w:bidi="ar-SA"/>
    </w:rPr>
  </w:style>
  <w:style w:type="character" w:customStyle="1" w:styleId="95">
    <w:name w:val="标题 9 字符"/>
    <w:link w:val="11"/>
    <w:qFormat/>
    <w:uiPriority w:val="0"/>
    <w:rPr>
      <w:rFonts w:ascii="Arial" w:hAnsi="Arial" w:eastAsia="黑体"/>
      <w:kern w:val="2"/>
      <w:sz w:val="21"/>
      <w:lang w:val="en-US" w:eastAsia="zh-CN" w:bidi="ar-SA"/>
    </w:rPr>
  </w:style>
  <w:style w:type="character" w:customStyle="1" w:styleId="96">
    <w:name w:val="标题 字符"/>
    <w:link w:val="39"/>
    <w:qFormat/>
    <w:uiPriority w:val="0"/>
    <w:rPr>
      <w:rFonts w:ascii="Arial" w:hAnsi="Arial" w:eastAsia="隶书" w:cs="Arial"/>
      <w:b/>
      <w:bCs/>
      <w:kern w:val="2"/>
      <w:sz w:val="32"/>
      <w:szCs w:val="32"/>
      <w:lang w:val="en-US" w:eastAsia="zh-CN" w:bidi="ar-SA"/>
    </w:rPr>
  </w:style>
  <w:style w:type="character" w:customStyle="1" w:styleId="97">
    <w:name w:val="日期 字符"/>
    <w:link w:val="24"/>
    <w:qFormat/>
    <w:uiPriority w:val="0"/>
    <w:rPr>
      <w:rFonts w:ascii="宋体" w:hAnsi="Courier New" w:eastAsia="宋体"/>
      <w:kern w:val="2"/>
      <w:sz w:val="32"/>
      <w:lang w:val="en-US" w:eastAsia="zh-CN" w:bidi="ar-SA"/>
    </w:rPr>
  </w:style>
  <w:style w:type="character" w:customStyle="1" w:styleId="98">
    <w:name w:val="HTML 预设格式 字符"/>
    <w:link w:val="36"/>
    <w:qFormat/>
    <w:uiPriority w:val="0"/>
    <w:rPr>
      <w:rFonts w:ascii="Arial Unicode MS" w:hAnsi="Arial Unicode MS" w:eastAsia="Arial Unicode MS"/>
      <w:color w:val="000000"/>
      <w:lang w:val="en-US" w:eastAsia="zh-CN" w:bidi="ar-SA"/>
    </w:rPr>
  </w:style>
  <w:style w:type="character" w:customStyle="1" w:styleId="99">
    <w:name w:val="纯文本 字符"/>
    <w:link w:val="22"/>
    <w:qFormat/>
    <w:uiPriority w:val="99"/>
    <w:rPr>
      <w:rFonts w:ascii="宋体" w:hAnsi="Courier New" w:eastAsia="宋体"/>
      <w:kern w:val="2"/>
      <w:sz w:val="21"/>
      <w:lang w:val="en-US" w:eastAsia="zh-CN" w:bidi="ar-SA"/>
    </w:rPr>
  </w:style>
  <w:style w:type="character" w:customStyle="1" w:styleId="100">
    <w:name w:val="正文文字首行缩进 Char"/>
    <w:qFormat/>
    <w:uiPriority w:val="0"/>
    <w:rPr>
      <w:kern w:val="2"/>
      <w:sz w:val="21"/>
      <w:szCs w:val="24"/>
    </w:rPr>
  </w:style>
  <w:style w:type="character" w:customStyle="1" w:styleId="101">
    <w:name w:val="正文文本 字符"/>
    <w:link w:val="18"/>
    <w:qFormat/>
    <w:uiPriority w:val="0"/>
    <w:rPr>
      <w:rFonts w:eastAsia="宋体"/>
      <w:b/>
      <w:bCs/>
      <w:kern w:val="2"/>
      <w:sz w:val="24"/>
      <w:szCs w:val="24"/>
      <w:lang w:val="en-US" w:eastAsia="zh-CN" w:bidi="ar-SA"/>
    </w:rPr>
  </w:style>
  <w:style w:type="character" w:customStyle="1" w:styleId="102">
    <w:name w:val="正文文本缩进 2 字符"/>
    <w:link w:val="25"/>
    <w:qFormat/>
    <w:uiPriority w:val="0"/>
    <w:rPr>
      <w:rFonts w:ascii="宋体" w:hAnsi="宋体" w:eastAsia="宋体"/>
      <w:kern w:val="2"/>
      <w:sz w:val="21"/>
      <w:szCs w:val="24"/>
      <w:lang w:val="en-US" w:eastAsia="zh-CN" w:bidi="ar-SA"/>
    </w:rPr>
  </w:style>
  <w:style w:type="character" w:customStyle="1" w:styleId="103">
    <w:name w:val="页眉 字符"/>
    <w:link w:val="28"/>
    <w:qFormat/>
    <w:uiPriority w:val="99"/>
    <w:rPr>
      <w:rFonts w:eastAsia="宋体"/>
      <w:kern w:val="2"/>
      <w:sz w:val="18"/>
      <w:szCs w:val="18"/>
      <w:lang w:val="en-US" w:eastAsia="zh-CN" w:bidi="ar-SA"/>
    </w:rPr>
  </w:style>
  <w:style w:type="character" w:customStyle="1" w:styleId="104">
    <w:name w:val="正文文本缩进 3 字符"/>
    <w:link w:val="32"/>
    <w:qFormat/>
    <w:uiPriority w:val="0"/>
    <w:rPr>
      <w:rFonts w:ascii="宋体" w:eastAsia="宋体"/>
      <w:b/>
      <w:bCs/>
      <w:kern w:val="2"/>
      <w:sz w:val="24"/>
      <w:szCs w:val="24"/>
      <w:lang w:val="en-US" w:eastAsia="zh-CN" w:bidi="ar-SA"/>
    </w:rPr>
  </w:style>
  <w:style w:type="character" w:customStyle="1" w:styleId="105">
    <w:name w:val="正文文本 2 字符"/>
    <w:link w:val="35"/>
    <w:qFormat/>
    <w:uiPriority w:val="0"/>
    <w:rPr>
      <w:rFonts w:eastAsia="宋体"/>
      <w:kern w:val="2"/>
      <w:sz w:val="24"/>
      <w:szCs w:val="24"/>
      <w:lang w:val="en-US" w:eastAsia="zh-CN" w:bidi="ar-SA"/>
    </w:rPr>
  </w:style>
  <w:style w:type="character" w:customStyle="1" w:styleId="106">
    <w:name w:val="页脚 字符"/>
    <w:link w:val="27"/>
    <w:qFormat/>
    <w:uiPriority w:val="99"/>
    <w:rPr>
      <w:rFonts w:eastAsia="宋体"/>
      <w:kern w:val="2"/>
      <w:sz w:val="18"/>
      <w:szCs w:val="18"/>
      <w:lang w:val="en-US" w:eastAsia="zh-CN" w:bidi="ar-SA"/>
    </w:rPr>
  </w:style>
  <w:style w:type="character" w:customStyle="1" w:styleId="107">
    <w:name w:val="正文文本 3 字符"/>
    <w:link w:val="17"/>
    <w:qFormat/>
    <w:uiPriority w:val="0"/>
    <w:rPr>
      <w:rFonts w:eastAsia="宋体"/>
      <w:kern w:val="2"/>
      <w:sz w:val="16"/>
      <w:szCs w:val="16"/>
      <w:lang w:val="en-US" w:eastAsia="zh-CN" w:bidi="ar-SA"/>
    </w:rPr>
  </w:style>
  <w:style w:type="character" w:customStyle="1" w:styleId="108">
    <w:name w:val="批注框文本 字符"/>
    <w:link w:val="26"/>
    <w:semiHidden/>
    <w:qFormat/>
    <w:uiPriority w:val="99"/>
    <w:rPr>
      <w:rFonts w:eastAsia="宋体"/>
      <w:kern w:val="2"/>
      <w:sz w:val="18"/>
      <w:szCs w:val="18"/>
      <w:lang w:val="en-US" w:eastAsia="zh-CN" w:bidi="ar-SA"/>
    </w:rPr>
  </w:style>
  <w:style w:type="paragraph" w:customStyle="1" w:styleId="109">
    <w:name w:val="样式2"/>
    <w:basedOn w:val="39"/>
    <w:next w:val="60"/>
    <w:qFormat/>
    <w:uiPriority w:val="0"/>
    <w:pPr>
      <w:spacing w:before="120" w:after="120"/>
    </w:pPr>
    <w:rPr>
      <w:rFonts w:eastAsia="黑体"/>
      <w:b w:val="0"/>
      <w:sz w:val="30"/>
      <w:szCs w:val="30"/>
    </w:rPr>
  </w:style>
  <w:style w:type="character" w:customStyle="1" w:styleId="110">
    <w:name w:val="标题 3 Char Char"/>
    <w:qFormat/>
    <w:uiPriority w:val="0"/>
    <w:rPr>
      <w:rFonts w:eastAsia="宋体"/>
      <w:b/>
      <w:bCs/>
      <w:kern w:val="2"/>
      <w:sz w:val="32"/>
      <w:szCs w:val="32"/>
      <w:lang w:val="en-US" w:eastAsia="zh-CN" w:bidi="ar-SA"/>
    </w:rPr>
  </w:style>
  <w:style w:type="paragraph" w:customStyle="1" w:styleId="111">
    <w:name w:val="Char Char Char Char Char Char1 Char Char Char Char Char Char Char Char Char Char Char Char Char"/>
    <w:basedOn w:val="1"/>
    <w:qFormat/>
    <w:uiPriority w:val="0"/>
    <w:pPr>
      <w:widowControl/>
      <w:spacing w:line="240" w:lineRule="exact"/>
      <w:jc w:val="left"/>
    </w:pPr>
    <w:rPr>
      <w:rFonts w:ascii="Arial" w:hAnsi="Arial" w:eastAsia="Times New Roman" w:cs="Verdana"/>
      <w:b/>
      <w:kern w:val="0"/>
      <w:sz w:val="24"/>
      <w:lang w:eastAsia="en-US"/>
    </w:rPr>
  </w:style>
  <w:style w:type="paragraph" w:customStyle="1" w:styleId="112">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13">
    <w:name w:val="--规划正文"/>
    <w:basedOn w:val="1"/>
    <w:qFormat/>
    <w:uiPriority w:val="0"/>
    <w:pPr>
      <w:spacing w:line="360" w:lineRule="auto"/>
      <w:ind w:firstLine="200" w:firstLineChars="200"/>
    </w:pPr>
    <w:rPr>
      <w:szCs w:val="20"/>
    </w:rPr>
  </w:style>
  <w:style w:type="paragraph" w:customStyle="1" w:styleId="114">
    <w:name w:val="设计依据"/>
    <w:basedOn w:val="1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15">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16">
    <w:name w:val="样式4"/>
    <w:basedOn w:val="1"/>
    <w:qFormat/>
    <w:uiPriority w:val="0"/>
    <w:pPr>
      <w:tabs>
        <w:tab w:val="left" w:pos="842"/>
      </w:tabs>
      <w:spacing w:line="360" w:lineRule="auto"/>
      <w:ind w:left="842" w:hanging="420"/>
    </w:pPr>
    <w:rPr>
      <w:sz w:val="24"/>
    </w:rPr>
  </w:style>
  <w:style w:type="paragraph" w:customStyle="1" w:styleId="117">
    <w:name w:val="文字"/>
    <w:basedOn w:val="1"/>
    <w:qFormat/>
    <w:uiPriority w:val="0"/>
    <w:pPr>
      <w:tabs>
        <w:tab w:val="left" w:pos="8520"/>
      </w:tabs>
      <w:spacing w:line="312" w:lineRule="auto"/>
      <w:ind w:right="-210" w:firstLine="556"/>
    </w:pPr>
    <w:rPr>
      <w:rFonts w:ascii="宋体"/>
      <w:sz w:val="28"/>
      <w:szCs w:val="20"/>
    </w:rPr>
  </w:style>
  <w:style w:type="paragraph" w:customStyle="1" w:styleId="118">
    <w:name w:val="--规划-表格-居左"/>
    <w:basedOn w:val="113"/>
    <w:qFormat/>
    <w:uiPriority w:val="0"/>
    <w:pPr>
      <w:spacing w:line="240" w:lineRule="auto"/>
      <w:ind w:firstLine="0" w:firstLineChars="0"/>
    </w:pPr>
    <w:rPr>
      <w:sz w:val="20"/>
    </w:rPr>
  </w:style>
  <w:style w:type="paragraph" w:customStyle="1" w:styleId="119">
    <w:name w:val="--规划-表格-居中"/>
    <w:basedOn w:val="113"/>
    <w:qFormat/>
    <w:uiPriority w:val="0"/>
    <w:pPr>
      <w:spacing w:line="240" w:lineRule="auto"/>
      <w:ind w:firstLine="0" w:firstLineChars="0"/>
      <w:jc w:val="center"/>
    </w:pPr>
    <w:rPr>
      <w:sz w:val="20"/>
    </w:rPr>
  </w:style>
  <w:style w:type="paragraph" w:customStyle="1" w:styleId="120">
    <w:name w:val="--编号内缩进"/>
    <w:basedOn w:val="1"/>
    <w:qFormat/>
    <w:uiPriority w:val="0"/>
    <w:pPr>
      <w:spacing w:line="360" w:lineRule="auto"/>
      <w:ind w:left="420" w:firstLine="200" w:firstLineChars="200"/>
    </w:pPr>
    <w:rPr>
      <w:szCs w:val="21"/>
    </w:rPr>
  </w:style>
  <w:style w:type="paragraph" w:customStyle="1" w:styleId="121">
    <w:name w:val="--规划-题注"/>
    <w:basedOn w:val="1"/>
    <w:next w:val="113"/>
    <w:qFormat/>
    <w:uiPriority w:val="0"/>
    <w:pPr>
      <w:spacing w:line="360" w:lineRule="auto"/>
      <w:jc w:val="center"/>
    </w:pPr>
    <w:rPr>
      <w:rFonts w:eastAsia="黑体"/>
    </w:rPr>
  </w:style>
  <w:style w:type="paragraph" w:customStyle="1" w:styleId="122">
    <w:name w:val="--规划-图和表"/>
    <w:next w:val="113"/>
    <w:qFormat/>
    <w:uiPriority w:val="0"/>
    <w:pPr>
      <w:spacing w:after="160" w:line="278" w:lineRule="auto"/>
      <w:jc w:val="center"/>
    </w:pPr>
    <w:rPr>
      <w:rFonts w:ascii="Times New Roman" w:hAnsi="Times New Roman" w:eastAsia="宋体" w:cs="Times New Roman"/>
      <w:kern w:val="2"/>
      <w:sz w:val="21"/>
      <w:lang w:val="en-US" w:eastAsia="zh-CN" w:bidi="ar-SA"/>
    </w:rPr>
  </w:style>
  <w:style w:type="paragraph" w:customStyle="1" w:styleId="123">
    <w:name w:val="--规划-小标题"/>
    <w:basedOn w:val="1"/>
    <w:next w:val="113"/>
    <w:qFormat/>
    <w:uiPriority w:val="0"/>
    <w:pPr>
      <w:keepNext/>
      <w:keepLines/>
      <w:spacing w:line="360" w:lineRule="auto"/>
      <w:outlineLvl w:val="4"/>
    </w:pPr>
    <w:rPr>
      <w:rFonts w:eastAsia="黑体"/>
    </w:rPr>
  </w:style>
  <w:style w:type="paragraph" w:customStyle="1" w:styleId="124">
    <w:name w:val="--规划正文 Char"/>
    <w:basedOn w:val="1"/>
    <w:qFormat/>
    <w:uiPriority w:val="0"/>
    <w:pPr>
      <w:spacing w:line="360" w:lineRule="auto"/>
      <w:ind w:firstLine="200" w:firstLineChars="200"/>
    </w:pPr>
    <w:rPr>
      <w:sz w:val="24"/>
    </w:rPr>
  </w:style>
  <w:style w:type="paragraph" w:customStyle="1" w:styleId="125">
    <w:name w:val="缺省文本"/>
    <w:basedOn w:val="1"/>
    <w:qFormat/>
    <w:uiPriority w:val="0"/>
    <w:pPr>
      <w:autoSpaceDE w:val="0"/>
      <w:autoSpaceDN w:val="0"/>
      <w:adjustRightInd w:val="0"/>
      <w:jc w:val="left"/>
    </w:pPr>
    <w:rPr>
      <w:kern w:val="0"/>
    </w:rPr>
  </w:style>
  <w:style w:type="paragraph" w:customStyle="1" w:styleId="126">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27">
    <w:name w:val="--规划正文 Char Char"/>
    <w:qFormat/>
    <w:uiPriority w:val="0"/>
    <w:rPr>
      <w:rFonts w:eastAsia="宋体"/>
      <w:kern w:val="2"/>
      <w:sz w:val="24"/>
      <w:szCs w:val="24"/>
      <w:lang w:val="en-US" w:eastAsia="zh-CN" w:bidi="ar-SA"/>
    </w:rPr>
  </w:style>
  <w:style w:type="paragraph" w:customStyle="1" w:styleId="128">
    <w:name w:val="样式3"/>
    <w:basedOn w:val="2"/>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9">
    <w:name w:val="--规划正文 Char1"/>
    <w:qFormat/>
    <w:uiPriority w:val="0"/>
    <w:rPr>
      <w:rFonts w:eastAsia="宋体"/>
      <w:kern w:val="2"/>
      <w:sz w:val="21"/>
      <w:lang w:val="en-US" w:eastAsia="zh-CN" w:bidi="ar-SA"/>
    </w:rPr>
  </w:style>
  <w:style w:type="paragraph" w:customStyle="1" w:styleId="130">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31">
    <w:name w:val="列表项目"/>
    <w:basedOn w:val="1"/>
    <w:qFormat/>
    <w:uiPriority w:val="0"/>
    <w:pPr>
      <w:tabs>
        <w:tab w:val="left" w:pos="420"/>
        <w:tab w:val="left" w:pos="1080"/>
      </w:tabs>
      <w:spacing w:line="288" w:lineRule="auto"/>
      <w:ind w:left="1080" w:hanging="360"/>
    </w:pPr>
    <w:rPr>
      <w:sz w:val="24"/>
      <w:szCs w:val="20"/>
    </w:rPr>
  </w:style>
  <w:style w:type="character" w:customStyle="1" w:styleId="132">
    <w:name w:val="content1"/>
    <w:qFormat/>
    <w:uiPriority w:val="0"/>
    <w:rPr>
      <w:rFonts w:hint="default" w:ascii="??" w:hAnsi="??"/>
      <w:sz w:val="16"/>
      <w:szCs w:val="16"/>
      <w:u w:val="none"/>
    </w:rPr>
  </w:style>
  <w:style w:type="character" w:customStyle="1" w:styleId="133">
    <w:name w:val="unnamed4"/>
    <w:basedOn w:val="45"/>
    <w:qFormat/>
    <w:uiPriority w:val="0"/>
  </w:style>
  <w:style w:type="character" w:customStyle="1" w:styleId="134">
    <w:name w:val="font2"/>
    <w:basedOn w:val="45"/>
    <w:qFormat/>
    <w:uiPriority w:val="0"/>
  </w:style>
  <w:style w:type="character" w:customStyle="1" w:styleId="135">
    <w:name w:val="font41"/>
    <w:qFormat/>
    <w:uiPriority w:val="0"/>
    <w:rPr>
      <w:color w:val="000000"/>
      <w:spacing w:val="260"/>
      <w:sz w:val="18"/>
      <w:szCs w:val="18"/>
      <w:u w:val="none"/>
    </w:rPr>
  </w:style>
  <w:style w:type="paragraph" w:customStyle="1" w:styleId="136">
    <w:name w:val="正文(首行缩进)"/>
    <w:qFormat/>
    <w:uiPriority w:val="0"/>
    <w:pPr>
      <w:spacing w:after="160"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7">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38">
    <w:name w:val="正文文本首行缩进 字符"/>
    <w:link w:val="41"/>
    <w:qFormat/>
    <w:uiPriority w:val="0"/>
    <w:rPr>
      <w:rFonts w:eastAsia="宋体"/>
      <w:b/>
      <w:bCs/>
      <w:kern w:val="2"/>
      <w:sz w:val="21"/>
      <w:szCs w:val="24"/>
      <w:lang w:val="en-US" w:eastAsia="zh-CN" w:bidi="ar-SA"/>
    </w:rPr>
  </w:style>
  <w:style w:type="paragraph" w:customStyle="1" w:styleId="139">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40">
    <w:name w:val="汉议细等线简8"/>
    <w:qFormat/>
    <w:uiPriority w:val="0"/>
    <w:pPr>
      <w:widowControl w:val="0"/>
      <w:autoSpaceDE w:val="0"/>
      <w:autoSpaceDN w:val="0"/>
      <w:adjustRightInd w:val="0"/>
      <w:spacing w:after="160"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41">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42">
    <w:name w:val="mode"/>
    <w:basedOn w:val="45"/>
    <w:qFormat/>
    <w:uiPriority w:val="0"/>
  </w:style>
  <w:style w:type="paragraph" w:customStyle="1" w:styleId="143">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character" w:customStyle="1" w:styleId="144">
    <w:name w:val="unnamed3"/>
    <w:basedOn w:val="45"/>
    <w:qFormat/>
    <w:uiPriority w:val="0"/>
  </w:style>
  <w:style w:type="paragraph" w:customStyle="1" w:styleId="145">
    <w:name w:val="8"/>
    <w:basedOn w:val="1"/>
    <w:next w:val="19"/>
    <w:qFormat/>
    <w:uiPriority w:val="0"/>
    <w:pPr>
      <w:spacing w:after="120"/>
      <w:ind w:left="420" w:leftChars="200"/>
    </w:pPr>
  </w:style>
  <w:style w:type="paragraph" w:customStyle="1" w:styleId="146">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47">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48">
    <w:name w:val="5"/>
    <w:basedOn w:val="1"/>
    <w:qFormat/>
    <w:uiPriority w:val="0"/>
    <w:pPr>
      <w:autoSpaceDE w:val="0"/>
      <w:autoSpaceDN w:val="0"/>
      <w:adjustRightInd w:val="0"/>
      <w:jc w:val="left"/>
    </w:pPr>
    <w:rPr>
      <w:rFonts w:ascii="宋体"/>
      <w:b/>
      <w:bCs/>
      <w:kern w:val="0"/>
      <w:sz w:val="18"/>
      <w:szCs w:val="18"/>
    </w:rPr>
  </w:style>
  <w:style w:type="paragraph" w:customStyle="1" w:styleId="149">
    <w:name w:val="6"/>
    <w:basedOn w:val="148"/>
    <w:qFormat/>
    <w:uiPriority w:val="0"/>
    <w:pPr>
      <w:spacing w:line="270" w:lineRule="atLeast"/>
      <w:jc w:val="both"/>
    </w:pPr>
    <w:rPr>
      <w:b w:val="0"/>
      <w:bCs w:val="0"/>
    </w:rPr>
  </w:style>
  <w:style w:type="paragraph" w:customStyle="1" w:styleId="150">
    <w:name w:val="产品描述"/>
    <w:qFormat/>
    <w:uiPriority w:val="0"/>
    <w:pPr>
      <w:widowControl w:val="0"/>
      <w:autoSpaceDE w:val="0"/>
      <w:autoSpaceDN w:val="0"/>
      <w:adjustRightInd w:val="0"/>
      <w:spacing w:after="160" w:line="270" w:lineRule="atLeast"/>
      <w:ind w:firstLine="397"/>
      <w:jc w:val="both"/>
    </w:pPr>
    <w:rPr>
      <w:rFonts w:ascii="宋体" w:hAnsi="Times New Roman" w:eastAsia="宋体" w:cs="Times New Roman"/>
      <w:sz w:val="18"/>
      <w:szCs w:val="18"/>
      <w:lang w:val="en-US" w:eastAsia="zh-CN" w:bidi="ar-SA"/>
    </w:rPr>
  </w:style>
  <w:style w:type="paragraph" w:customStyle="1" w:styleId="151">
    <w:name w:val="姜文清定义的正文"/>
    <w:basedOn w:val="1"/>
    <w:qFormat/>
    <w:uiPriority w:val="0"/>
    <w:pPr>
      <w:spacing w:line="240" w:lineRule="atLeast"/>
      <w:ind w:firstLine="567"/>
    </w:pPr>
    <w:rPr>
      <w:szCs w:val="20"/>
    </w:rPr>
  </w:style>
  <w:style w:type="paragraph" w:customStyle="1" w:styleId="152">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paragraph" w:customStyle="1" w:styleId="153">
    <w:name w:val="CM2"/>
    <w:basedOn w:val="152"/>
    <w:next w:val="152"/>
    <w:qFormat/>
    <w:uiPriority w:val="0"/>
    <w:pPr>
      <w:spacing w:line="200" w:lineRule="atLeast"/>
    </w:pPr>
    <w:rPr>
      <w:rFonts w:ascii="Arial" w:hAnsi="Arial" w:eastAsia="宋体" w:cs="Times New Roman"/>
      <w:color w:val="auto"/>
    </w:rPr>
  </w:style>
  <w:style w:type="paragraph" w:customStyle="1" w:styleId="154">
    <w:name w:val="Normal Paragraph"/>
    <w:basedOn w:val="1"/>
    <w:qFormat/>
    <w:uiPriority w:val="0"/>
    <w:pPr>
      <w:widowControl/>
      <w:spacing w:before="120" w:line="360" w:lineRule="auto"/>
      <w:ind w:firstLine="425"/>
    </w:pPr>
    <w:rPr>
      <w:kern w:val="0"/>
      <w:sz w:val="24"/>
    </w:rPr>
  </w:style>
  <w:style w:type="character" w:customStyle="1" w:styleId="155">
    <w:name w:val="blue"/>
    <w:basedOn w:val="45"/>
    <w:qFormat/>
    <w:uiPriority w:val="0"/>
  </w:style>
  <w:style w:type="paragraph" w:customStyle="1" w:styleId="156">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57">
    <w:name w:val="font"/>
    <w:basedOn w:val="45"/>
    <w:qFormat/>
    <w:uiPriority w:val="0"/>
  </w:style>
  <w:style w:type="character" w:customStyle="1" w:styleId="158">
    <w:name w:val="font11"/>
    <w:basedOn w:val="45"/>
    <w:qFormat/>
    <w:uiPriority w:val="0"/>
    <w:rPr>
      <w:rFonts w:hint="default" w:ascii="ˎ̥" w:hAnsi="ˎ̥"/>
    </w:rPr>
  </w:style>
  <w:style w:type="paragraph" w:customStyle="1" w:styleId="159">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60">
    <w:name w:val="proddescription"/>
    <w:basedOn w:val="45"/>
    <w:qFormat/>
    <w:uiPriority w:val="0"/>
  </w:style>
  <w:style w:type="character" w:customStyle="1" w:styleId="161">
    <w:name w:val="prodheadlines"/>
    <w:basedOn w:val="45"/>
    <w:qFormat/>
    <w:uiPriority w:val="0"/>
  </w:style>
  <w:style w:type="character" w:customStyle="1" w:styleId="162">
    <w:name w:val="text"/>
    <w:basedOn w:val="45"/>
    <w:qFormat/>
    <w:uiPriority w:val="0"/>
  </w:style>
  <w:style w:type="paragraph" w:customStyle="1" w:styleId="163">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4">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65">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66">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7">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8">
    <w:name w:val="段落正文"/>
    <w:basedOn w:val="22"/>
    <w:qFormat/>
    <w:uiPriority w:val="0"/>
    <w:pPr>
      <w:ind w:firstLine="560" w:firstLineChars="200"/>
    </w:pPr>
    <w:rPr>
      <w:sz w:val="28"/>
    </w:rPr>
  </w:style>
  <w:style w:type="character" w:customStyle="1" w:styleId="169">
    <w:name w:val="gray6"/>
    <w:basedOn w:val="45"/>
    <w:qFormat/>
    <w:uiPriority w:val="0"/>
  </w:style>
  <w:style w:type="character" w:customStyle="1" w:styleId="170">
    <w:name w:val="style9"/>
    <w:basedOn w:val="45"/>
    <w:qFormat/>
    <w:uiPriority w:val="0"/>
  </w:style>
  <w:style w:type="paragraph" w:customStyle="1" w:styleId="171">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72">
    <w:name w:val="grame"/>
    <w:basedOn w:val="45"/>
    <w:qFormat/>
    <w:uiPriority w:val="0"/>
  </w:style>
  <w:style w:type="paragraph" w:customStyle="1" w:styleId="173">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4">
    <w:name w:val="Char1"/>
    <w:basedOn w:val="1"/>
    <w:qFormat/>
    <w:uiPriority w:val="0"/>
    <w:pPr>
      <w:jc w:val="left"/>
    </w:pPr>
    <w:rPr>
      <w:rFonts w:ascii="Tahoma" w:hAnsi="Tahoma"/>
      <w:sz w:val="24"/>
      <w:szCs w:val="20"/>
    </w:rPr>
  </w:style>
  <w:style w:type="paragraph" w:customStyle="1" w:styleId="175">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76">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77">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78">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9">
    <w:name w:val="font6"/>
    <w:basedOn w:val="1"/>
    <w:qFormat/>
    <w:uiPriority w:val="0"/>
    <w:pPr>
      <w:widowControl/>
      <w:spacing w:before="100" w:beforeAutospacing="1" w:after="100" w:afterAutospacing="1"/>
      <w:jc w:val="left"/>
    </w:pPr>
    <w:rPr>
      <w:kern w:val="0"/>
      <w:sz w:val="24"/>
    </w:rPr>
  </w:style>
  <w:style w:type="paragraph" w:customStyle="1" w:styleId="1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8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82">
    <w:name w:val="表格字"/>
    <w:basedOn w:val="1"/>
    <w:qFormat/>
    <w:uiPriority w:val="0"/>
    <w:pPr>
      <w:adjustRightInd w:val="0"/>
      <w:jc w:val="center"/>
    </w:pPr>
    <w:rPr>
      <w:rFonts w:ascii="宋体"/>
      <w:sz w:val="24"/>
      <w:szCs w:val="20"/>
    </w:rPr>
  </w:style>
  <w:style w:type="character" w:customStyle="1" w:styleId="183">
    <w:name w:val="样式 小三 加粗"/>
    <w:qFormat/>
    <w:uiPriority w:val="0"/>
    <w:rPr>
      <w:rFonts w:eastAsia="宋体"/>
      <w:b/>
      <w:bCs/>
      <w:sz w:val="32"/>
    </w:rPr>
  </w:style>
  <w:style w:type="paragraph" w:customStyle="1" w:styleId="18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
    <w:name w:val="qw"/>
    <w:qFormat/>
    <w:uiPriority w:val="0"/>
    <w:pPr>
      <w:widowControl w:val="0"/>
      <w:adjustRightInd w:val="0"/>
      <w:spacing w:after="160" w:line="312" w:lineRule="atLeast"/>
      <w:jc w:val="both"/>
      <w:textAlignment w:val="baseline"/>
    </w:pPr>
    <w:rPr>
      <w:rFonts w:ascii="宋体" w:hAnsi="Times New Roman" w:eastAsia="宋体" w:cs="Times New Roman"/>
      <w:sz w:val="24"/>
      <w:lang w:val="en-US" w:eastAsia="zh-CN" w:bidi="ar-SA"/>
    </w:rPr>
  </w:style>
  <w:style w:type="paragraph" w:customStyle="1" w:styleId="186">
    <w:name w:val="Char Char Char"/>
    <w:basedOn w:val="1"/>
    <w:qFormat/>
    <w:uiPriority w:val="0"/>
    <w:rPr>
      <w:rFonts w:ascii="Tahoma" w:hAnsi="Tahoma"/>
      <w:sz w:val="24"/>
      <w:szCs w:val="20"/>
    </w:rPr>
  </w:style>
  <w:style w:type="paragraph" w:customStyle="1" w:styleId="187">
    <w:name w:val="Char2"/>
    <w:basedOn w:val="1"/>
    <w:qFormat/>
    <w:uiPriority w:val="0"/>
    <w:pPr>
      <w:widowControl/>
      <w:spacing w:line="240" w:lineRule="exact"/>
      <w:jc w:val="left"/>
    </w:pPr>
    <w:rPr>
      <w:rFonts w:ascii="Verdana" w:hAnsi="Verdana" w:eastAsia="仿宋_GB2312"/>
      <w:kern w:val="0"/>
      <w:sz w:val="24"/>
      <w:szCs w:val="20"/>
      <w:lang w:eastAsia="en-US"/>
    </w:rPr>
  </w:style>
  <w:style w:type="character" w:customStyle="1" w:styleId="188">
    <w:name w:val="info4"/>
    <w:basedOn w:val="45"/>
    <w:qFormat/>
    <w:uiPriority w:val="0"/>
  </w:style>
  <w:style w:type="paragraph" w:customStyle="1" w:styleId="189">
    <w:name w:val="缩进正文"/>
    <w:basedOn w:val="1"/>
    <w:link w:val="190"/>
    <w:qFormat/>
    <w:uiPriority w:val="0"/>
    <w:pPr>
      <w:ind w:firstLine="560" w:firstLineChars="200"/>
    </w:pPr>
    <w:rPr>
      <w:rFonts w:eastAsia="仿宋_GB2312" w:cs="宋体"/>
      <w:sz w:val="28"/>
      <w:szCs w:val="20"/>
    </w:rPr>
  </w:style>
  <w:style w:type="character" w:customStyle="1" w:styleId="190">
    <w:name w:val="缩进正文 Char"/>
    <w:link w:val="189"/>
    <w:qFormat/>
    <w:uiPriority w:val="0"/>
    <w:rPr>
      <w:rFonts w:eastAsia="仿宋_GB2312" w:cs="宋体"/>
      <w:kern w:val="2"/>
      <w:sz w:val="28"/>
      <w:lang w:val="en-US" w:eastAsia="zh-CN" w:bidi="ar-SA"/>
    </w:rPr>
  </w:style>
  <w:style w:type="paragraph" w:customStyle="1" w:styleId="191">
    <w:name w:val="列出段落1"/>
    <w:basedOn w:val="1"/>
    <w:qFormat/>
    <w:uiPriority w:val="0"/>
    <w:pPr>
      <w:ind w:firstLine="420" w:firstLineChars="200"/>
    </w:pPr>
    <w:rPr>
      <w:rFonts w:ascii="Calibri" w:hAnsi="Calibri" w:cs="Calibri"/>
      <w:szCs w:val="21"/>
    </w:rPr>
  </w:style>
  <w:style w:type="character" w:customStyle="1" w:styleId="192">
    <w:name w:val="批注文字 字符"/>
    <w:basedOn w:val="45"/>
    <w:link w:val="16"/>
    <w:qFormat/>
    <w:uiPriority w:val="0"/>
    <w:rPr>
      <w:rFonts w:ascii="宋体"/>
      <w:sz w:val="34"/>
    </w:rPr>
  </w:style>
  <w:style w:type="character" w:customStyle="1" w:styleId="193">
    <w:name w:val="批注主题 字符"/>
    <w:basedOn w:val="192"/>
    <w:link w:val="40"/>
    <w:qFormat/>
    <w:uiPriority w:val="99"/>
    <w:rPr>
      <w:rFonts w:ascii="宋体"/>
      <w:sz w:val="34"/>
    </w:rPr>
  </w:style>
  <w:style w:type="paragraph" w:customStyle="1" w:styleId="194">
    <w:name w:val="评价"/>
    <w:basedOn w:val="1"/>
    <w:qFormat/>
    <w:uiPriority w:val="0"/>
    <w:pPr>
      <w:spacing w:afterLines="20"/>
      <w:ind w:firstLine="1446" w:firstLineChars="200"/>
    </w:pPr>
    <w:rPr>
      <w:rFonts w:ascii="Calibri" w:hAnsi="Calibri"/>
      <w:sz w:val="24"/>
    </w:rPr>
  </w:style>
  <w:style w:type="paragraph" w:customStyle="1" w:styleId="195">
    <w:name w:val="修订1"/>
    <w: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196">
    <w:name w:val="alt-edited1"/>
    <w:qFormat/>
    <w:uiPriority w:val="0"/>
    <w:rPr>
      <w:color w:val="4D90F0"/>
    </w:rPr>
  </w:style>
  <w:style w:type="character" w:customStyle="1" w:styleId="197">
    <w:name w:val="body text Char1"/>
    <w:qFormat/>
    <w:uiPriority w:val="0"/>
    <w:rPr>
      <w:rFonts w:eastAsia="宋体"/>
      <w:kern w:val="2"/>
      <w:sz w:val="21"/>
      <w:lang w:val="en-US" w:eastAsia="zh-CN" w:bidi="ar-SA"/>
    </w:rPr>
  </w:style>
  <w:style w:type="character" w:customStyle="1" w:styleId="198">
    <w:name w:val="普通(网站) 字符"/>
    <w:link w:val="37"/>
    <w:qFormat/>
    <w:uiPriority w:val="0"/>
    <w:rPr>
      <w:kern w:val="2"/>
      <w:sz w:val="24"/>
      <w:szCs w:val="24"/>
    </w:rPr>
  </w:style>
  <w:style w:type="character" w:customStyle="1" w:styleId="199">
    <w:name w:val="批注文字 Char1"/>
    <w:qFormat/>
    <w:uiPriority w:val="99"/>
    <w:rPr>
      <w:rFonts w:ascii="宋体"/>
      <w:sz w:val="34"/>
    </w:rPr>
  </w:style>
  <w:style w:type="character" w:customStyle="1" w:styleId="200">
    <w:name w:val="正文缩进 Char1"/>
    <w:qFormat/>
    <w:uiPriority w:val="0"/>
    <w:rPr>
      <w:rFonts w:eastAsia="宋体"/>
      <w:kern w:val="2"/>
      <w:sz w:val="21"/>
      <w:lang w:val="en-US" w:eastAsia="zh-CN" w:bidi="ar-SA"/>
    </w:rPr>
  </w:style>
  <w:style w:type="table" w:customStyle="1" w:styleId="201">
    <w:name w:val="网格型1"/>
    <w:basedOn w:val="43"/>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2">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03">
    <w:name w:val="样式 首行缩进:  2 字符"/>
    <w:basedOn w:val="1"/>
    <w:qFormat/>
    <w:uiPriority w:val="0"/>
    <w:pPr>
      <w:widowControl/>
      <w:spacing w:line="360" w:lineRule="auto"/>
      <w:ind w:firstLine="480" w:firstLineChars="200"/>
    </w:pPr>
    <w:rPr>
      <w:rFonts w:ascii="Arial" w:hAnsi="Arial"/>
      <w:sz w:val="28"/>
      <w:szCs w:val="28"/>
    </w:rPr>
  </w:style>
  <w:style w:type="character" w:customStyle="1" w:styleId="204">
    <w:name w:val="font01"/>
    <w:basedOn w:val="45"/>
    <w:qFormat/>
    <w:uiPriority w:val="0"/>
    <w:rPr>
      <w:rFonts w:ascii="方正仿宋_GBK" w:hAnsi="方正仿宋_GBK" w:eastAsia="方正仿宋_GBK" w:cs="方正仿宋_GBK"/>
      <w:color w:val="000000"/>
      <w:sz w:val="24"/>
      <w:szCs w:val="24"/>
      <w:u w:val="none"/>
    </w:rPr>
  </w:style>
  <w:style w:type="paragraph" w:customStyle="1" w:styleId="205">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206">
    <w:name w:val="网格型2"/>
    <w:basedOn w:val="43"/>
    <w:qFormat/>
    <w:uiPriority w:val="39"/>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07">
    <w:name w:val="01 正文-首行缩进2字符"/>
    <w:basedOn w:val="1"/>
    <w:qFormat/>
    <w:uiPriority w:val="0"/>
    <w:pPr>
      <w:widowControl/>
      <w:spacing w:before="50" w:beforeLines="50" w:after="50" w:afterLines="50" w:line="360" w:lineRule="auto"/>
      <w:ind w:firstLine="200" w:firstLineChars="200"/>
    </w:pPr>
    <w:rPr>
      <w:rFonts w:ascii="Arial" w:hAnsi="Arial"/>
      <w:color w:val="000000"/>
    </w:rPr>
  </w:style>
  <w:style w:type="paragraph" w:customStyle="1" w:styleId="208">
    <w:name w:val="Table Text"/>
    <w:basedOn w:val="1"/>
    <w:semiHidden/>
    <w:qFormat/>
    <w:uiPriority w:val="0"/>
    <w:pPr>
      <w:widowControl/>
      <w:spacing w:line="360" w:lineRule="auto"/>
      <w:ind w:firstLine="200" w:firstLineChars="200"/>
    </w:pPr>
    <w:rPr>
      <w:rFonts w:ascii="宋体" w:hAnsi="宋体" w:cs="宋体"/>
      <w:szCs w:val="21"/>
      <w:lang w:eastAsia="en-US"/>
    </w:rPr>
  </w:style>
  <w:style w:type="table" w:customStyle="1" w:styleId="209">
    <w:name w:val="Table Normal"/>
    <w:unhideWhenUsed/>
    <w:qFormat/>
    <w:uiPriority w:val="0"/>
    <w:tblPr>
      <w:tblCellMar>
        <w:top w:w="0" w:type="dxa"/>
        <w:left w:w="0" w:type="dxa"/>
        <w:bottom w:w="0" w:type="dxa"/>
        <w:right w:w="0" w:type="dxa"/>
      </w:tblCellMar>
    </w:tblPr>
  </w:style>
  <w:style w:type="character" w:customStyle="1" w:styleId="210">
    <w:name w:val="font31"/>
    <w:basedOn w:val="45"/>
    <w:qFormat/>
    <w:uiPriority w:val="0"/>
    <w:rPr>
      <w:rFonts w:hint="default" w:ascii="Arial" w:hAnsi="Arial" w:cs="Arial"/>
      <w:color w:val="FF0000"/>
      <w:sz w:val="20"/>
      <w:szCs w:val="20"/>
      <w:u w:val="none"/>
    </w:rPr>
  </w:style>
  <w:style w:type="character" w:customStyle="1" w:styleId="211">
    <w:name w:val="font21"/>
    <w:basedOn w:val="45"/>
    <w:qFormat/>
    <w:uiPriority w:val="0"/>
    <w:rPr>
      <w:rFonts w:hint="eastAsia" w:ascii="宋体" w:hAnsi="宋体" w:eastAsia="宋体" w:cs="宋体"/>
      <w:color w:val="FF0000"/>
      <w:sz w:val="20"/>
      <w:szCs w:val="20"/>
      <w:u w:val="none"/>
    </w:rPr>
  </w:style>
  <w:style w:type="table" w:customStyle="1" w:styleId="212">
    <w:name w:val="网格型3"/>
    <w:basedOn w:val="43"/>
    <w:qFormat/>
    <w:uiPriority w:val="39"/>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1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14">
    <w:name w:val="xl70"/>
    <w:basedOn w:val="1"/>
    <w:qFormat/>
    <w:uiPriority w:val="0"/>
    <w:pPr>
      <w:widowControl/>
      <w:pBdr>
        <w:bottom w:val="single" w:color="000000" w:sz="8" w:space="0"/>
        <w:right w:val="single" w:color="000000" w:sz="8" w:space="0"/>
      </w:pBdr>
      <w:spacing w:before="100" w:beforeAutospacing="1" w:after="100" w:afterAutospacing="1"/>
      <w:jc w:val="left"/>
    </w:pPr>
    <w:rPr>
      <w:rFonts w:ascii="宋体" w:hAnsi="宋体" w:cs="宋体"/>
      <w:kern w:val="0"/>
      <w:sz w:val="20"/>
      <w:szCs w:val="20"/>
    </w:rPr>
  </w:style>
  <w:style w:type="paragraph" w:customStyle="1" w:styleId="215">
    <w:name w:val="xl71"/>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left"/>
    </w:pPr>
    <w:rPr>
      <w:rFonts w:ascii="宋体" w:hAnsi="宋体" w:cs="宋体"/>
      <w:b/>
      <w:bCs/>
      <w:kern w:val="0"/>
      <w:sz w:val="20"/>
      <w:szCs w:val="20"/>
    </w:rPr>
  </w:style>
  <w:style w:type="paragraph" w:customStyle="1" w:styleId="216">
    <w:name w:val="xl73"/>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left"/>
    </w:pPr>
    <w:rPr>
      <w:rFonts w:ascii="宋体" w:hAnsi="宋体" w:cs="宋体"/>
      <w:b/>
      <w:bCs/>
      <w:kern w:val="0"/>
      <w:sz w:val="20"/>
      <w:szCs w:val="20"/>
    </w:rPr>
  </w:style>
  <w:style w:type="paragraph" w:customStyle="1" w:styleId="217">
    <w:name w:val="xl74"/>
    <w:basedOn w:val="1"/>
    <w:qFormat/>
    <w:uiPriority w:val="0"/>
    <w:pPr>
      <w:widowControl/>
      <w:pBdr>
        <w:bottom w:val="single" w:color="000000" w:sz="8" w:space="0"/>
        <w:right w:val="single" w:color="000000" w:sz="8" w:space="0"/>
      </w:pBdr>
      <w:spacing w:before="100" w:beforeAutospacing="1" w:after="100" w:afterAutospacing="1"/>
      <w:jc w:val="left"/>
    </w:pPr>
    <w:rPr>
      <w:rFonts w:ascii="宋体" w:hAnsi="宋体" w:cs="宋体"/>
      <w:b/>
      <w:bCs/>
      <w:kern w:val="0"/>
      <w:sz w:val="20"/>
      <w:szCs w:val="20"/>
    </w:rPr>
  </w:style>
  <w:style w:type="paragraph" w:customStyle="1" w:styleId="218">
    <w:name w:val="xl7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left"/>
    </w:pPr>
    <w:rPr>
      <w:rFonts w:ascii="Arial" w:hAnsi="Arial" w:cs="Arial"/>
      <w:kern w:val="0"/>
      <w:sz w:val="20"/>
      <w:szCs w:val="20"/>
    </w:rPr>
  </w:style>
  <w:style w:type="paragraph" w:customStyle="1" w:styleId="219">
    <w:name w:val="xl76"/>
    <w:basedOn w:val="1"/>
    <w:qFormat/>
    <w:uiPriority w:val="0"/>
    <w:pPr>
      <w:widowControl/>
      <w:pBdr>
        <w:bottom w:val="single" w:color="000000" w:sz="8" w:space="0"/>
        <w:right w:val="single" w:color="000000" w:sz="8" w:space="0"/>
      </w:pBdr>
      <w:spacing w:before="100" w:beforeAutospacing="1" w:after="100" w:afterAutospacing="1"/>
      <w:jc w:val="left"/>
    </w:pPr>
    <w:rPr>
      <w:rFonts w:ascii="Arial" w:hAnsi="Arial" w:cs="Arial"/>
      <w:kern w:val="0"/>
      <w:sz w:val="20"/>
      <w:szCs w:val="20"/>
    </w:rPr>
  </w:style>
  <w:style w:type="paragraph" w:customStyle="1" w:styleId="220">
    <w:name w:val="xl77"/>
    <w:basedOn w:val="1"/>
    <w:qFormat/>
    <w:uiPriority w:val="0"/>
    <w:pPr>
      <w:widowControl/>
      <w:pBdr>
        <w:left w:val="single" w:color="000000" w:sz="8" w:space="0"/>
        <w:bottom w:val="single" w:color="000000" w:sz="8" w:space="0"/>
      </w:pBdr>
      <w:spacing w:before="100" w:beforeAutospacing="1" w:after="100" w:afterAutospacing="1"/>
      <w:jc w:val="center"/>
    </w:pPr>
    <w:rPr>
      <w:rFonts w:ascii="宋体" w:hAnsi="宋体" w:cs="宋体"/>
      <w:b/>
      <w:bCs/>
      <w:kern w:val="0"/>
      <w:sz w:val="20"/>
      <w:szCs w:val="20"/>
    </w:rPr>
  </w:style>
  <w:style w:type="paragraph" w:customStyle="1" w:styleId="221">
    <w:name w:val="xl78"/>
    <w:basedOn w:val="1"/>
    <w:qFormat/>
    <w:uiPriority w:val="0"/>
    <w:pPr>
      <w:widowControl/>
      <w:pBdr>
        <w:bottom w:val="single" w:color="000000" w:sz="8" w:space="0"/>
      </w:pBdr>
      <w:spacing w:before="100" w:beforeAutospacing="1" w:after="100" w:afterAutospacing="1"/>
      <w:jc w:val="center"/>
    </w:pPr>
    <w:rPr>
      <w:rFonts w:ascii="Arial" w:hAnsi="Arial" w:cs="Arial"/>
      <w:kern w:val="0"/>
      <w:sz w:val="20"/>
      <w:szCs w:val="20"/>
    </w:rPr>
  </w:style>
  <w:style w:type="paragraph" w:customStyle="1" w:styleId="222">
    <w:name w:val="xl79"/>
    <w:basedOn w:val="1"/>
    <w:qFormat/>
    <w:uiPriority w:val="0"/>
    <w:pPr>
      <w:widowControl/>
      <w:pBdr>
        <w:top w:val="single" w:color="000000" w:sz="8" w:space="0"/>
        <w:bottom w:val="single" w:color="000000" w:sz="8" w:space="0"/>
      </w:pBdr>
      <w:spacing w:before="100" w:beforeAutospacing="1" w:after="100" w:afterAutospacing="1"/>
      <w:jc w:val="center"/>
    </w:pPr>
    <w:rPr>
      <w:rFonts w:ascii="Arial" w:hAnsi="Arial" w:cs="Arial"/>
      <w:kern w:val="0"/>
      <w:sz w:val="20"/>
      <w:szCs w:val="20"/>
    </w:rPr>
  </w:style>
  <w:style w:type="paragraph" w:customStyle="1" w:styleId="22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24">
    <w:name w:val="xl81"/>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25">
    <w:name w:val="xl8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26">
    <w:name w:val="xl8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b/>
      <w:bCs/>
      <w:kern w:val="0"/>
      <w:sz w:val="24"/>
    </w:rPr>
  </w:style>
  <w:style w:type="paragraph" w:customStyle="1" w:styleId="227">
    <w:name w:val="xl84"/>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28">
    <w:name w:val="xl8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b/>
      <w:bCs/>
      <w:kern w:val="0"/>
      <w:sz w:val="24"/>
    </w:rPr>
  </w:style>
  <w:style w:type="paragraph" w:customStyle="1" w:styleId="229">
    <w:name w:val="xl86"/>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230">
    <w:name w:val="font7"/>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31">
    <w:name w:val="修订4"/>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2">
    <w:name w:val="修订5"/>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3">
    <w:name w:val="修订6"/>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4">
    <w:name w:val="修订7"/>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5">
    <w:name w:val="Table Paragraph"/>
    <w:basedOn w:val="1"/>
    <w:qFormat/>
    <w:uiPriority w:val="1"/>
    <w:rPr>
      <w:rFonts w:ascii="Noto Sans Mono CJK HK" w:hAnsi="Noto Sans Mono CJK HK" w:eastAsia="Noto Sans Mono CJK HK" w:cs="Noto Sans Mono CJK HK"/>
    </w:rPr>
  </w:style>
  <w:style w:type="paragraph" w:customStyle="1" w:styleId="236">
    <w:name w:val="修订8"/>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7">
    <w:name w:val="修订9"/>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39">
    <w:name w:val="xl67"/>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40">
    <w:name w:val="xl68"/>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4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242">
    <w:name w:val="xl87"/>
    <w:basedOn w:val="1"/>
    <w:qFormat/>
    <w:uiPriority w:val="0"/>
    <w:pPr>
      <w:widowControl/>
      <w:pBdr>
        <w:left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24"/>
    </w:rPr>
  </w:style>
  <w:style w:type="paragraph" w:customStyle="1" w:styleId="243">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44">
    <w:name w:val="xl8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45">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46">
    <w:name w:val="xl9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47">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48">
    <w:name w:val="修订10"/>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49">
    <w:name w:val="修订1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50">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251">
    <w:name w:val="正文文本首行缩进 2 字符"/>
    <w:basedOn w:val="88"/>
    <w:link w:val="42"/>
    <w:qFormat/>
    <w:uiPriority w:val="0"/>
    <w:rPr>
      <w:rFonts w:eastAsia="宋体"/>
      <w:kern w:val="2"/>
      <w:sz w:val="21"/>
      <w:szCs w:val="24"/>
      <w:lang w:val="en-US" w:eastAsia="zh-CN" w:bidi="ar-SA"/>
    </w:rPr>
  </w:style>
  <w:style w:type="table" w:customStyle="1" w:styleId="252">
    <w:name w:val="网格型4"/>
    <w:basedOn w:val="4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3">
    <w:name w:val="批注文字 字符1"/>
    <w:qFormat/>
    <w:uiPriority w:val="0"/>
    <w:rPr>
      <w:szCs w:val="24"/>
    </w:rPr>
  </w:style>
  <w:style w:type="character" w:customStyle="1" w:styleId="254">
    <w:name w:val="批注文字 Char"/>
    <w:qFormat/>
    <w:uiPriority w:val="0"/>
    <w:rPr>
      <w:kern w:val="2"/>
      <w:sz w:val="21"/>
      <w:szCs w:val="24"/>
    </w:rPr>
  </w:style>
  <w:style w:type="paragraph" w:customStyle="1" w:styleId="255">
    <w:name w:val="Char Char Char Char Char Char Char"/>
    <w:basedOn w:val="1"/>
    <w:qFormat/>
    <w:uiPriority w:val="0"/>
    <w:pPr>
      <w:widowControl/>
      <w:spacing w:line="240" w:lineRule="exact"/>
      <w:jc w:val="left"/>
    </w:pPr>
    <w:rPr>
      <w:rFonts w:ascii="Verdana" w:hAnsi="Verdana" w:eastAsia="仿宋_GB2312"/>
      <w:kern w:val="0"/>
      <w:sz w:val="24"/>
      <w:szCs w:val="20"/>
      <w:lang w:eastAsia="en-US"/>
    </w:rPr>
  </w:style>
  <w:style w:type="character" w:customStyle="1" w:styleId="256">
    <w:name w:val="font91"/>
    <w:basedOn w:val="45"/>
    <w:qFormat/>
    <w:uiPriority w:val="0"/>
    <w:rPr>
      <w:rFonts w:hint="default" w:ascii="Times New Roman" w:hAnsi="Times New Roman" w:cs="Times New Roman"/>
      <w:color w:val="FF0000"/>
      <w:sz w:val="21"/>
      <w:szCs w:val="21"/>
      <w:u w:val="single"/>
    </w:rPr>
  </w:style>
  <w:style w:type="character" w:customStyle="1" w:styleId="257">
    <w:name w:val="font101"/>
    <w:basedOn w:val="45"/>
    <w:qFormat/>
    <w:uiPriority w:val="0"/>
    <w:rPr>
      <w:rFonts w:hint="eastAsia" w:ascii="宋体" w:hAnsi="宋体" w:eastAsia="宋体" w:cs="宋体"/>
      <w:color w:val="FF0000"/>
      <w:sz w:val="21"/>
      <w:szCs w:val="21"/>
      <w:u w:val="none"/>
    </w:rPr>
  </w:style>
  <w:style w:type="character" w:customStyle="1" w:styleId="258">
    <w:name w:val="font112"/>
    <w:basedOn w:val="45"/>
    <w:qFormat/>
    <w:uiPriority w:val="0"/>
    <w:rPr>
      <w:rFonts w:hint="eastAsia" w:ascii="宋体" w:hAnsi="宋体" w:eastAsia="宋体" w:cs="宋体"/>
      <w:color w:val="000000"/>
      <w:sz w:val="21"/>
      <w:szCs w:val="21"/>
      <w:u w:val="none"/>
    </w:rPr>
  </w:style>
  <w:style w:type="character" w:customStyle="1" w:styleId="259">
    <w:name w:val="font121"/>
    <w:basedOn w:val="45"/>
    <w:qFormat/>
    <w:uiPriority w:val="0"/>
    <w:rPr>
      <w:rFonts w:hint="eastAsia" w:ascii="宋体" w:hAnsi="宋体" w:eastAsia="宋体" w:cs="宋体"/>
      <w:color w:val="000000"/>
      <w:sz w:val="20"/>
      <w:szCs w:val="20"/>
      <w:u w:val="single"/>
    </w:rPr>
  </w:style>
  <w:style w:type="character" w:customStyle="1" w:styleId="260">
    <w:name w:val="font61"/>
    <w:basedOn w:val="45"/>
    <w:qFormat/>
    <w:uiPriority w:val="0"/>
    <w:rPr>
      <w:rFonts w:hint="eastAsia" w:ascii="宋体" w:hAnsi="宋体" w:eastAsia="宋体" w:cs="宋体"/>
      <w:color w:val="000000"/>
      <w:sz w:val="20"/>
      <w:szCs w:val="20"/>
      <w:u w:val="none"/>
    </w:rPr>
  </w:style>
  <w:style w:type="character" w:customStyle="1" w:styleId="261">
    <w:name w:val="font131"/>
    <w:basedOn w:val="45"/>
    <w:qFormat/>
    <w:uiPriority w:val="0"/>
    <w:rPr>
      <w:rFonts w:hint="eastAsia" w:ascii="宋体" w:hAnsi="宋体" w:eastAsia="宋体" w:cs="宋体"/>
      <w:b/>
      <w:bCs/>
      <w:color w:val="000000"/>
      <w:sz w:val="21"/>
      <w:szCs w:val="21"/>
      <w:u w:val="none"/>
    </w:rPr>
  </w:style>
  <w:style w:type="character" w:customStyle="1" w:styleId="262">
    <w:name w:val="NormalCharacter"/>
    <w:semiHidden/>
    <w:qFormat/>
    <w:uiPriority w:val="0"/>
    <w:rPr>
      <w:kern w:val="2"/>
      <w:sz w:val="21"/>
      <w:szCs w:val="24"/>
      <w:lang w:val="en-US" w:eastAsia="zh-CN" w:bidi="ar-SA"/>
    </w:rPr>
  </w:style>
  <w:style w:type="character" w:customStyle="1" w:styleId="263">
    <w:name w:val="sect2title1"/>
    <w:qFormat/>
    <w:uiPriority w:val="0"/>
    <w:rPr>
      <w:rFonts w:hint="eastAsia" w:ascii="微软雅黑" w:hAnsi="微软雅黑" w:eastAsia="微软雅黑"/>
      <w:b/>
      <w:bCs/>
      <w:sz w:val="21"/>
      <w:szCs w:val="21"/>
    </w:rPr>
  </w:style>
  <w:style w:type="character" w:customStyle="1" w:styleId="264">
    <w:name w:val="title1"/>
    <w:qFormat/>
    <w:uiPriority w:val="0"/>
    <w:rPr>
      <w:rFonts w:hint="eastAsia" w:ascii="微软雅黑" w:hAnsi="微软雅黑" w:eastAsia="微软雅黑"/>
      <w:sz w:val="21"/>
      <w:szCs w:val="21"/>
    </w:rPr>
  </w:style>
  <w:style w:type="paragraph" w:customStyle="1" w:styleId="265">
    <w:name w:val="标题1"/>
    <w:qFormat/>
    <w:uiPriority w:val="0"/>
    <w:pPr>
      <w:spacing w:before="100" w:beforeAutospacing="1" w:after="100" w:afterAutospacing="1" w:line="278" w:lineRule="auto"/>
      <w:ind w:firstLine="480"/>
    </w:pPr>
    <w:rPr>
      <w:rFonts w:ascii="微软雅黑" w:hAnsi="微软雅黑" w:eastAsia="微软雅黑" w:cs="宋体"/>
      <w:sz w:val="21"/>
      <w:szCs w:val="21"/>
      <w:lang w:val="en-US" w:eastAsia="zh-CN" w:bidi="ar-SA"/>
    </w:rPr>
  </w:style>
  <w:style w:type="character" w:customStyle="1" w:styleId="266">
    <w:name w:val="hover"/>
    <w:basedOn w:val="45"/>
    <w:qFormat/>
    <w:uiPriority w:val="0"/>
    <w:rPr>
      <w:color w:val="2590EB"/>
    </w:rPr>
  </w:style>
  <w:style w:type="character" w:customStyle="1" w:styleId="267">
    <w:name w:val="hover1"/>
    <w:basedOn w:val="45"/>
    <w:qFormat/>
    <w:uiPriority w:val="0"/>
    <w:rPr>
      <w:color w:val="2590EB"/>
    </w:rPr>
  </w:style>
  <w:style w:type="character" w:customStyle="1" w:styleId="268">
    <w:name w:val="hover2"/>
    <w:basedOn w:val="45"/>
    <w:qFormat/>
    <w:uiPriority w:val="0"/>
  </w:style>
  <w:style w:type="character" w:customStyle="1" w:styleId="269">
    <w:name w:val="hover3"/>
    <w:basedOn w:val="45"/>
    <w:qFormat/>
    <w:uiPriority w:val="0"/>
    <w:rPr>
      <w:color w:val="2590EB"/>
      <w:shd w:val="clear" w:color="auto" w:fill="E9F4FD"/>
    </w:rPr>
  </w:style>
  <w:style w:type="paragraph" w:customStyle="1" w:styleId="270">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71">
    <w:name w:val="cf01"/>
    <w:basedOn w:val="45"/>
    <w:qFormat/>
    <w:uiPriority w:val="0"/>
    <w:rPr>
      <w:rFonts w:hint="eastAsia" w:ascii="Microsoft YaHei UI" w:hAnsi="Microsoft YaHei UI" w:eastAsia="Microsoft YaHei UI"/>
      <w:color w:val="0000FF"/>
      <w:sz w:val="18"/>
      <w:szCs w:val="18"/>
    </w:rPr>
  </w:style>
  <w:style w:type="character" w:customStyle="1" w:styleId="272">
    <w:name w:val="未处理的提及1"/>
    <w:basedOn w:val="45"/>
    <w:unhideWhenUsed/>
    <w:qFormat/>
    <w:uiPriority w:val="99"/>
    <w:rPr>
      <w:color w:val="605E5C"/>
      <w:shd w:val="clear" w:color="auto" w:fill="E1DFDD"/>
    </w:rPr>
  </w:style>
  <w:style w:type="paragraph" w:customStyle="1" w:styleId="273">
    <w:name w:val="修订1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74">
    <w:name w:val="修订14"/>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75">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6">
    <w:name w:val="修订15"/>
    <w:hidden/>
    <w:unhideWhenUsed/>
    <w:qFormat/>
    <w:uiPriority w:val="99"/>
    <w:rPr>
      <w:rFonts w:ascii="Times New Roman" w:hAnsi="Times New Roman" w:eastAsia="宋体" w:cs="Times New Roman"/>
      <w:kern w:val="2"/>
      <w:sz w:val="21"/>
      <w:szCs w:val="24"/>
      <w:lang w:val="en-US" w:eastAsia="zh-CN" w:bidi="ar-SA"/>
    </w:rPr>
  </w:style>
  <w:style w:type="paragraph" w:customStyle="1" w:styleId="27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4E09F-4AA5-4386-924D-A324F09C8EC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2737</Words>
  <Characters>2821</Characters>
  <Lines>352</Lines>
  <Paragraphs>99</Paragraphs>
  <TotalTime>51</TotalTime>
  <ScaleCrop>false</ScaleCrop>
  <LinksUpToDate>false</LinksUpToDate>
  <CharactersWithSpaces>2829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2025-05-13T07:33:00Z</dcterms:created>
  <dc:creator>thsware</dc:creator>
  <cp:lastModifiedBy>交易集团-L</cp:lastModifiedBy>
  <cp:lastPrinted>2025-11-04T08:16:00Z</cp:lastPrinted>
  <dcterms:modified xsi:type="dcterms:W3CDTF">2025-11-13T09:47:19Z</dcterms:modified>
  <dc:title>招  标　文　件</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1A4165A078B94878A42B969A17398BDD_13</vt:lpwstr>
  </property>
  <property fmtid="{D5CDD505-2E9C-101B-9397-08002B2CF9AE}" pid="4" name="KSOTemplateDocerSaveRecord">
    <vt:lpwstr>eyJoZGlkIjoiNmU5NzNhYmIxMDJhOTQ0MDEyZjJmM2E0MDI0N2I1NWQiLCJ1c2VySWQiOiIxMzkzNzk2MzcxIn0=</vt:lpwstr>
  </property>
</Properties>
</file>